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ED8C73" w14:textId="77777777" w:rsidR="00430BC4" w:rsidRDefault="00000000">
      <w:pPr>
        <w:tabs>
          <w:tab w:val="left" w:pos="2127"/>
        </w:tabs>
        <w:spacing w:before="360"/>
        <w:ind w:left="2126" w:hanging="2126"/>
      </w:pPr>
      <w:bookmarkStart w:id="0" w:name="_heading=h.gjdgxs" w:colFirst="0" w:colLast="0"/>
      <w:bookmarkEnd w:id="0"/>
      <w:r>
        <w:rPr>
          <w:b/>
        </w:rPr>
        <w:t>Source:</w:t>
      </w:r>
      <w:r>
        <w:rPr>
          <w:b/>
        </w:rPr>
        <w:tab/>
        <w:t>SA4 RTC SWG Chair</w:t>
      </w:r>
      <w:r>
        <w:rPr>
          <w:b/>
          <w:vertAlign w:val="superscript"/>
        </w:rPr>
        <w:footnoteReference w:id="1"/>
      </w:r>
    </w:p>
    <w:p w14:paraId="6D31C5A2" w14:textId="77777777" w:rsidR="00430BC4" w:rsidRDefault="00000000">
      <w:pPr>
        <w:tabs>
          <w:tab w:val="left" w:pos="2127"/>
        </w:tabs>
        <w:ind w:left="2131" w:hanging="2131"/>
        <w:rPr>
          <w:b/>
        </w:rPr>
      </w:pPr>
      <w:r>
        <w:rPr>
          <w:b/>
        </w:rPr>
        <w:t>Title:</w:t>
      </w:r>
      <w:r>
        <w:rPr>
          <w:b/>
        </w:rPr>
        <w:tab/>
        <w:t>RTC SWG Report - SA4#133-e</w:t>
      </w:r>
    </w:p>
    <w:p w14:paraId="2977B7FC" w14:textId="77777777" w:rsidR="00430BC4" w:rsidRDefault="00000000">
      <w:pPr>
        <w:tabs>
          <w:tab w:val="left" w:pos="2127"/>
        </w:tabs>
        <w:ind w:left="2131" w:hanging="2131"/>
      </w:pPr>
      <w:r>
        <w:rPr>
          <w:b/>
        </w:rPr>
        <w:t>Document for:</w:t>
      </w:r>
      <w:r>
        <w:rPr>
          <w:b/>
        </w:rPr>
        <w:tab/>
        <w:t xml:space="preserve">Approval </w:t>
      </w:r>
    </w:p>
    <w:p w14:paraId="70DA1A2E" w14:textId="19977A40" w:rsidR="00430BC4" w:rsidRDefault="00000000">
      <w:pPr>
        <w:pBdr>
          <w:top w:val="nil"/>
          <w:left w:val="nil"/>
          <w:bottom w:val="nil"/>
          <w:right w:val="nil"/>
          <w:between w:val="nil"/>
        </w:pBdr>
        <w:rPr>
          <w:sz w:val="20"/>
          <w:szCs w:val="20"/>
        </w:rPr>
      </w:pPr>
      <w:r>
        <w:rPr>
          <w:b/>
        </w:rPr>
        <w:t>Agenda Item:</w:t>
      </w:r>
      <w:r>
        <w:rPr>
          <w:b/>
        </w:rPr>
        <w:tab/>
      </w:r>
      <w:r w:rsidR="00B602DD">
        <w:rPr>
          <w:b/>
        </w:rPr>
        <w:tab/>
      </w:r>
      <w:r>
        <w:rPr>
          <w:b/>
        </w:rPr>
        <w:t>12.4</w:t>
      </w:r>
    </w:p>
    <w:p w14:paraId="7A2B5C88" w14:textId="77777777" w:rsidR="00430BC4" w:rsidRDefault="00430BC4">
      <w:pPr>
        <w:pBdr>
          <w:top w:val="single" w:sz="12" w:space="1" w:color="000000"/>
        </w:pBdr>
        <w:rPr>
          <w:sz w:val="20"/>
          <w:szCs w:val="20"/>
        </w:rPr>
      </w:pPr>
    </w:p>
    <w:p w14:paraId="6C89B721" w14:textId="77777777" w:rsidR="00430BC4" w:rsidRDefault="00000000">
      <w:pPr>
        <w:pStyle w:val="Heading2"/>
        <w:spacing w:line="276" w:lineRule="auto"/>
        <w:jc w:val="center"/>
      </w:pPr>
      <w:r>
        <w:t>Executive Summary</w:t>
      </w:r>
    </w:p>
    <w:p w14:paraId="7A435237" w14:textId="77777777" w:rsidR="00430BC4" w:rsidRDefault="00430BC4">
      <w:pPr>
        <w:pStyle w:val="Heading2"/>
        <w:spacing w:line="276" w:lineRule="auto"/>
        <w:jc w:val="center"/>
      </w:pPr>
    </w:p>
    <w:p w14:paraId="03B5F11C" w14:textId="77777777" w:rsidR="00430BC4" w:rsidRDefault="00430BC4">
      <w:pPr>
        <w:pBdr>
          <w:top w:val="nil"/>
          <w:left w:val="nil"/>
          <w:bottom w:val="nil"/>
          <w:right w:val="nil"/>
          <w:between w:val="nil"/>
        </w:pBdr>
        <w:spacing w:line="276" w:lineRule="auto"/>
      </w:pPr>
    </w:p>
    <w:p w14:paraId="75EF6CA6" w14:textId="0BFA312D" w:rsidR="00430BC4" w:rsidRDefault="00000000">
      <w:pPr>
        <w:pBdr>
          <w:top w:val="nil"/>
          <w:left w:val="nil"/>
          <w:bottom w:val="nil"/>
          <w:right w:val="nil"/>
          <w:between w:val="nil"/>
        </w:pBdr>
        <w:spacing w:line="276" w:lineRule="auto"/>
        <w:rPr>
          <w:sz w:val="20"/>
          <w:szCs w:val="20"/>
        </w:rPr>
      </w:pPr>
      <w:r>
        <w:rPr>
          <w:sz w:val="20"/>
          <w:szCs w:val="20"/>
        </w:rPr>
        <w:t>RTC SWG met for</w:t>
      </w:r>
      <w:r w:rsidR="00AF0F41">
        <w:rPr>
          <w:sz w:val="20"/>
          <w:szCs w:val="20"/>
        </w:rPr>
        <w:t xml:space="preserve"> 3</w:t>
      </w:r>
      <w:r>
        <w:rPr>
          <w:sz w:val="20"/>
          <w:szCs w:val="20"/>
        </w:rPr>
        <w:t xml:space="preserve"> sessions during SA4</w:t>
      </w:r>
      <w:r w:rsidR="00AF0F41">
        <w:rPr>
          <w:sz w:val="20"/>
          <w:szCs w:val="20"/>
        </w:rPr>
        <w:t>#133-e</w:t>
      </w:r>
      <w:r>
        <w:rPr>
          <w:sz w:val="20"/>
          <w:szCs w:val="20"/>
        </w:rPr>
        <w:t xml:space="preserve"> with</w:t>
      </w:r>
      <w:r w:rsidR="00AF0F41">
        <w:rPr>
          <w:sz w:val="20"/>
          <w:szCs w:val="20"/>
        </w:rPr>
        <w:t xml:space="preserve"> 24 online</w:t>
      </w:r>
      <w:r>
        <w:rPr>
          <w:sz w:val="20"/>
          <w:szCs w:val="20"/>
        </w:rPr>
        <w:t xml:space="preserve"> attendees. The RTC SWG </w:t>
      </w:r>
      <w:proofErr w:type="gramStart"/>
      <w:r>
        <w:rPr>
          <w:sz w:val="20"/>
          <w:szCs w:val="20"/>
        </w:rPr>
        <w:t>had  input</w:t>
      </w:r>
      <w:proofErr w:type="gramEnd"/>
      <w:r>
        <w:rPr>
          <w:sz w:val="20"/>
          <w:szCs w:val="20"/>
        </w:rPr>
        <w:t xml:space="preserve"> contributions and agreed to x </w:t>
      </w:r>
      <w:proofErr w:type="spellStart"/>
      <w:r>
        <w:rPr>
          <w:sz w:val="20"/>
          <w:szCs w:val="20"/>
        </w:rPr>
        <w:t>tdocs</w:t>
      </w:r>
      <w:proofErr w:type="spellEnd"/>
      <w:r>
        <w:rPr>
          <w:sz w:val="20"/>
          <w:szCs w:val="20"/>
        </w:rPr>
        <w:t xml:space="preserve">.   </w:t>
      </w:r>
    </w:p>
    <w:p w14:paraId="7D282652" w14:textId="77777777" w:rsidR="00430BC4" w:rsidRDefault="00430BC4">
      <w:pPr>
        <w:pBdr>
          <w:top w:val="nil"/>
          <w:left w:val="nil"/>
          <w:bottom w:val="nil"/>
          <w:right w:val="nil"/>
          <w:between w:val="nil"/>
        </w:pBdr>
        <w:spacing w:line="276" w:lineRule="auto"/>
        <w:rPr>
          <w:sz w:val="20"/>
          <w:szCs w:val="20"/>
        </w:rPr>
      </w:pPr>
    </w:p>
    <w:p w14:paraId="746AD86F" w14:textId="6CD77035" w:rsidR="00430BC4" w:rsidRDefault="00000000" w:rsidP="00A921B5">
      <w:pPr>
        <w:widowControl w:val="0"/>
        <w:pBdr>
          <w:top w:val="nil"/>
          <w:left w:val="nil"/>
          <w:bottom w:val="nil"/>
          <w:right w:val="nil"/>
          <w:between w:val="nil"/>
        </w:pBdr>
        <w:spacing w:before="40" w:after="120" w:line="276" w:lineRule="auto"/>
        <w:rPr>
          <w:sz w:val="20"/>
          <w:szCs w:val="20"/>
        </w:rPr>
      </w:pPr>
      <w:r w:rsidRPr="00A921B5">
        <w:rPr>
          <w:sz w:val="20"/>
          <w:szCs w:val="20"/>
        </w:rPr>
        <w:t xml:space="preserve">Thanks to </w:t>
      </w:r>
      <w:r w:rsidR="00A921B5">
        <w:rPr>
          <w:sz w:val="20"/>
          <w:szCs w:val="20"/>
        </w:rPr>
        <w:t xml:space="preserve">Serhan Gül, Rufael Mekuria, Razvan Andrei Stoica and Shane He </w:t>
      </w:r>
      <w:r w:rsidR="00A921B5">
        <w:rPr>
          <w:sz w:val="20"/>
          <w:szCs w:val="20"/>
        </w:rPr>
        <w:t xml:space="preserve">for the detailed minutes and Thomas Stockhammer for the attached list of email discussions. </w:t>
      </w:r>
    </w:p>
    <w:p w14:paraId="41FE185B" w14:textId="77777777" w:rsidR="00430BC4" w:rsidRDefault="00000000">
      <w:pPr>
        <w:pBdr>
          <w:top w:val="nil"/>
          <w:left w:val="nil"/>
          <w:bottom w:val="nil"/>
          <w:right w:val="nil"/>
          <w:between w:val="nil"/>
        </w:pBdr>
        <w:spacing w:line="276" w:lineRule="auto"/>
        <w:rPr>
          <w:sz w:val="20"/>
          <w:szCs w:val="20"/>
          <w:u w:val="single"/>
        </w:rPr>
      </w:pPr>
      <w:r>
        <w:rPr>
          <w:sz w:val="20"/>
          <w:szCs w:val="20"/>
          <w:u w:val="single"/>
        </w:rPr>
        <w:t xml:space="preserve">Summaries from rapporteurs on progress below: </w:t>
      </w:r>
    </w:p>
    <w:p w14:paraId="4BF9229D" w14:textId="77777777" w:rsidR="00430BC4" w:rsidRDefault="00430BC4">
      <w:pPr>
        <w:pBdr>
          <w:top w:val="nil"/>
          <w:left w:val="nil"/>
          <w:bottom w:val="nil"/>
          <w:right w:val="nil"/>
          <w:between w:val="nil"/>
        </w:pBdr>
        <w:spacing w:line="276" w:lineRule="auto"/>
        <w:rPr>
          <w:sz w:val="20"/>
          <w:szCs w:val="20"/>
        </w:rPr>
      </w:pPr>
    </w:p>
    <w:p w14:paraId="2FB1CCC9" w14:textId="77777777" w:rsidR="00430BC4" w:rsidRPr="002568B7" w:rsidRDefault="00000000">
      <w:pPr>
        <w:numPr>
          <w:ilvl w:val="0"/>
          <w:numId w:val="3"/>
        </w:numPr>
        <w:pBdr>
          <w:top w:val="nil"/>
          <w:left w:val="nil"/>
          <w:bottom w:val="nil"/>
          <w:right w:val="nil"/>
          <w:between w:val="nil"/>
        </w:pBdr>
        <w:spacing w:line="276" w:lineRule="auto"/>
        <w:rPr>
          <w:sz w:val="20"/>
          <w:szCs w:val="20"/>
        </w:rPr>
      </w:pPr>
      <w:r>
        <w:rPr>
          <w:color w:val="000000"/>
          <w:sz w:val="20"/>
          <w:szCs w:val="20"/>
        </w:rPr>
        <w:t xml:space="preserve">5G_RTP_Ph2 </w:t>
      </w:r>
    </w:p>
    <w:p w14:paraId="7E03F52A" w14:textId="52470FA3" w:rsidR="002568B7" w:rsidRPr="002568B7" w:rsidRDefault="002568B7" w:rsidP="002568B7">
      <w:pPr>
        <w:numPr>
          <w:ilvl w:val="1"/>
          <w:numId w:val="3"/>
        </w:numPr>
        <w:pBdr>
          <w:top w:val="nil"/>
          <w:left w:val="nil"/>
          <w:bottom w:val="nil"/>
          <w:right w:val="nil"/>
          <w:between w:val="nil"/>
        </w:pBdr>
        <w:spacing w:line="276" w:lineRule="auto"/>
        <w:rPr>
          <w:sz w:val="20"/>
          <w:szCs w:val="20"/>
        </w:rPr>
      </w:pPr>
      <w:r>
        <w:rPr>
          <w:color w:val="000000"/>
          <w:sz w:val="20"/>
          <w:szCs w:val="20"/>
        </w:rPr>
        <w:t xml:space="preserve">The group endorsed 2 </w:t>
      </w:r>
      <w:proofErr w:type="spellStart"/>
      <w:r>
        <w:rPr>
          <w:color w:val="000000"/>
          <w:sz w:val="20"/>
          <w:szCs w:val="20"/>
        </w:rPr>
        <w:t>CRs</w:t>
      </w:r>
      <w:proofErr w:type="spellEnd"/>
      <w:r>
        <w:rPr>
          <w:color w:val="000000"/>
          <w:sz w:val="20"/>
          <w:szCs w:val="20"/>
        </w:rPr>
        <w:t xml:space="preserve"> to 26.510 and 26.113 that encompass all features, with the plan to agree during Sept </w:t>
      </w:r>
      <w:proofErr w:type="spellStart"/>
      <w:r>
        <w:rPr>
          <w:color w:val="000000"/>
          <w:sz w:val="20"/>
          <w:szCs w:val="20"/>
        </w:rPr>
        <w:t>adhoc</w:t>
      </w:r>
      <w:proofErr w:type="spellEnd"/>
      <w:r>
        <w:rPr>
          <w:color w:val="000000"/>
          <w:sz w:val="20"/>
          <w:szCs w:val="20"/>
        </w:rPr>
        <w:t xml:space="preserve"> after the relevant 3GPP </w:t>
      </w:r>
      <w:proofErr w:type="spellStart"/>
      <w:r>
        <w:rPr>
          <w:color w:val="000000"/>
          <w:sz w:val="20"/>
          <w:szCs w:val="20"/>
        </w:rPr>
        <w:t>WGs</w:t>
      </w:r>
      <w:proofErr w:type="spellEnd"/>
      <w:r>
        <w:rPr>
          <w:color w:val="000000"/>
          <w:sz w:val="20"/>
          <w:szCs w:val="20"/>
        </w:rPr>
        <w:t xml:space="preserve"> have progressed the related work. </w:t>
      </w:r>
    </w:p>
    <w:p w14:paraId="1767D423" w14:textId="75BF07DE" w:rsidR="002568B7" w:rsidRDefault="002568B7" w:rsidP="002568B7">
      <w:pPr>
        <w:numPr>
          <w:ilvl w:val="1"/>
          <w:numId w:val="3"/>
        </w:numPr>
        <w:pBdr>
          <w:top w:val="nil"/>
          <w:left w:val="nil"/>
          <w:bottom w:val="nil"/>
          <w:right w:val="nil"/>
          <w:between w:val="nil"/>
        </w:pBdr>
        <w:spacing w:line="276" w:lineRule="auto"/>
        <w:rPr>
          <w:sz w:val="20"/>
          <w:szCs w:val="20"/>
        </w:rPr>
      </w:pPr>
      <w:r>
        <w:rPr>
          <w:sz w:val="20"/>
          <w:szCs w:val="20"/>
        </w:rPr>
        <w:t xml:space="preserve">Agreed to 3 </w:t>
      </w:r>
      <w:proofErr w:type="spellStart"/>
      <w:r>
        <w:rPr>
          <w:sz w:val="20"/>
          <w:szCs w:val="20"/>
        </w:rPr>
        <w:t>CRs</w:t>
      </w:r>
      <w:proofErr w:type="spellEnd"/>
      <w:r>
        <w:rPr>
          <w:sz w:val="20"/>
          <w:szCs w:val="20"/>
        </w:rPr>
        <w:t xml:space="preserve"> to TS 26.522 refining the features for TTNB, burst size and multiplexing. </w:t>
      </w:r>
    </w:p>
    <w:p w14:paraId="5309F623" w14:textId="77777777" w:rsidR="00430BC4" w:rsidRDefault="00430BC4">
      <w:pPr>
        <w:pBdr>
          <w:top w:val="nil"/>
          <w:left w:val="nil"/>
          <w:bottom w:val="nil"/>
          <w:right w:val="nil"/>
          <w:between w:val="nil"/>
        </w:pBdr>
        <w:spacing w:line="276" w:lineRule="auto"/>
        <w:ind w:left="720"/>
        <w:rPr>
          <w:rFonts w:ascii="Calibri" w:eastAsia="Calibri" w:hAnsi="Calibri" w:cs="Calibri"/>
          <w:color w:val="000000"/>
          <w:sz w:val="20"/>
          <w:szCs w:val="20"/>
        </w:rPr>
      </w:pPr>
    </w:p>
    <w:p w14:paraId="624A6855" w14:textId="77777777" w:rsidR="002A0EC6" w:rsidRPr="002A0EC6" w:rsidRDefault="002A0EC6" w:rsidP="002A0EC6">
      <w:pPr>
        <w:numPr>
          <w:ilvl w:val="0"/>
          <w:numId w:val="5"/>
        </w:numPr>
        <w:pBdr>
          <w:top w:val="nil"/>
          <w:left w:val="nil"/>
          <w:bottom w:val="nil"/>
          <w:right w:val="nil"/>
          <w:between w:val="nil"/>
        </w:pBdr>
        <w:spacing w:line="276" w:lineRule="auto"/>
        <w:rPr>
          <w:color w:val="000000"/>
          <w:sz w:val="20"/>
          <w:szCs w:val="20"/>
        </w:rPr>
      </w:pPr>
      <w:r w:rsidRPr="002A0EC6">
        <w:rPr>
          <w:color w:val="000000"/>
          <w:sz w:val="20"/>
          <w:szCs w:val="20"/>
        </w:rPr>
        <w:t>SR_IMS</w:t>
      </w:r>
    </w:p>
    <w:p w14:paraId="5B916802" w14:textId="77777777" w:rsidR="002A0EC6" w:rsidRPr="002A0EC6" w:rsidRDefault="002A0EC6" w:rsidP="002A0EC6">
      <w:pPr>
        <w:numPr>
          <w:ilvl w:val="1"/>
          <w:numId w:val="5"/>
        </w:numPr>
        <w:pBdr>
          <w:top w:val="nil"/>
          <w:left w:val="nil"/>
          <w:bottom w:val="nil"/>
          <w:right w:val="nil"/>
          <w:between w:val="nil"/>
        </w:pBdr>
        <w:spacing w:line="276" w:lineRule="auto"/>
        <w:rPr>
          <w:color w:val="000000"/>
          <w:sz w:val="20"/>
          <w:szCs w:val="20"/>
        </w:rPr>
      </w:pPr>
      <w:r w:rsidRPr="002A0EC6">
        <w:rPr>
          <w:color w:val="000000"/>
          <w:sz w:val="20"/>
          <w:szCs w:val="20"/>
        </w:rPr>
        <w:t>Reviewed and agreed SR_IMS WIS and cover page for SA plenary presentation.</w:t>
      </w:r>
    </w:p>
    <w:p w14:paraId="744FFA7A" w14:textId="77777777" w:rsidR="002A0EC6" w:rsidRPr="002A0EC6" w:rsidRDefault="002A0EC6" w:rsidP="002A0EC6">
      <w:pPr>
        <w:numPr>
          <w:ilvl w:val="1"/>
          <w:numId w:val="5"/>
        </w:numPr>
        <w:pBdr>
          <w:top w:val="nil"/>
          <w:left w:val="nil"/>
          <w:bottom w:val="nil"/>
          <w:right w:val="nil"/>
          <w:between w:val="nil"/>
        </w:pBdr>
        <w:spacing w:line="276" w:lineRule="auto"/>
        <w:rPr>
          <w:color w:val="000000"/>
          <w:sz w:val="20"/>
          <w:szCs w:val="20"/>
        </w:rPr>
      </w:pPr>
      <w:r w:rsidRPr="002A0EC6">
        <w:rPr>
          <w:color w:val="000000"/>
          <w:sz w:val="20"/>
          <w:szCs w:val="20"/>
        </w:rPr>
        <w:t>New baseline of draft TS 26.567 (v1.3.0) with editorial fixes was agreed (send to SA plenary for approval</w:t>
      </w:r>
    </w:p>
    <w:p w14:paraId="3983C270" w14:textId="77777777" w:rsidR="00430BC4" w:rsidRDefault="00430BC4">
      <w:pPr>
        <w:pBdr>
          <w:top w:val="nil"/>
          <w:left w:val="nil"/>
          <w:bottom w:val="nil"/>
          <w:right w:val="nil"/>
          <w:between w:val="nil"/>
        </w:pBdr>
        <w:spacing w:line="276" w:lineRule="auto"/>
        <w:rPr>
          <w:color w:val="000000"/>
          <w:sz w:val="20"/>
          <w:szCs w:val="20"/>
        </w:rPr>
      </w:pPr>
    </w:p>
    <w:p w14:paraId="0EC710C4" w14:textId="77777777" w:rsidR="00430BC4" w:rsidRPr="002A0EC6" w:rsidRDefault="00000000">
      <w:pPr>
        <w:numPr>
          <w:ilvl w:val="0"/>
          <w:numId w:val="4"/>
        </w:numPr>
        <w:pBdr>
          <w:top w:val="nil"/>
          <w:left w:val="nil"/>
          <w:bottom w:val="nil"/>
          <w:right w:val="nil"/>
          <w:between w:val="nil"/>
        </w:pBdr>
        <w:spacing w:line="276" w:lineRule="auto"/>
        <w:rPr>
          <w:color w:val="000000"/>
          <w:sz w:val="20"/>
          <w:szCs w:val="20"/>
        </w:rPr>
      </w:pPr>
      <w:proofErr w:type="spellStart"/>
      <w:r w:rsidRPr="002A0EC6">
        <w:rPr>
          <w:color w:val="000000"/>
          <w:sz w:val="20"/>
          <w:szCs w:val="20"/>
        </w:rPr>
        <w:t>AvCall</w:t>
      </w:r>
      <w:proofErr w:type="spellEnd"/>
      <w:r w:rsidRPr="002A0EC6">
        <w:rPr>
          <w:color w:val="000000"/>
          <w:sz w:val="20"/>
          <w:szCs w:val="20"/>
        </w:rPr>
        <w:t>-MED</w:t>
      </w:r>
    </w:p>
    <w:p w14:paraId="17B57177" w14:textId="1E4F1B79" w:rsidR="002A0EC6" w:rsidRDefault="002568B7" w:rsidP="002A0EC6">
      <w:pPr>
        <w:numPr>
          <w:ilvl w:val="1"/>
          <w:numId w:val="4"/>
        </w:numPr>
        <w:pBdr>
          <w:top w:val="nil"/>
          <w:left w:val="nil"/>
          <w:bottom w:val="nil"/>
          <w:right w:val="nil"/>
          <w:between w:val="nil"/>
        </w:pBdr>
        <w:spacing w:line="276" w:lineRule="auto"/>
        <w:rPr>
          <w:rFonts w:ascii="Calibri" w:eastAsia="Calibri" w:hAnsi="Calibri" w:cs="Calibri"/>
          <w:color w:val="000000"/>
          <w:sz w:val="20"/>
          <w:szCs w:val="20"/>
        </w:rPr>
      </w:pPr>
      <w:r>
        <w:rPr>
          <w:rFonts w:ascii="Calibri" w:eastAsia="Calibri" w:hAnsi="Calibri" w:cs="Calibri"/>
          <w:color w:val="000000"/>
          <w:sz w:val="20"/>
          <w:szCs w:val="20"/>
        </w:rPr>
        <w:t xml:space="preserve">Progressed work on avatar and animation formats, signalling, procedures and BAR interfaces. A draft CR to be presented as basis for further work to the plenary. </w:t>
      </w:r>
    </w:p>
    <w:p w14:paraId="05DAED06" w14:textId="77777777" w:rsidR="00430BC4" w:rsidRDefault="00430BC4">
      <w:pPr>
        <w:pBdr>
          <w:top w:val="nil"/>
          <w:left w:val="nil"/>
          <w:bottom w:val="nil"/>
          <w:right w:val="nil"/>
          <w:between w:val="nil"/>
        </w:pBdr>
        <w:ind w:left="720"/>
        <w:rPr>
          <w:color w:val="000000"/>
          <w:sz w:val="20"/>
          <w:szCs w:val="20"/>
        </w:rPr>
      </w:pPr>
    </w:p>
    <w:p w14:paraId="3AC3AD09" w14:textId="77777777" w:rsidR="00430BC4" w:rsidRDefault="00000000">
      <w:pPr>
        <w:numPr>
          <w:ilvl w:val="0"/>
          <w:numId w:val="3"/>
        </w:numPr>
        <w:pBdr>
          <w:top w:val="nil"/>
          <w:left w:val="nil"/>
          <w:bottom w:val="nil"/>
          <w:right w:val="nil"/>
          <w:between w:val="nil"/>
        </w:pBdr>
        <w:spacing w:line="276" w:lineRule="auto"/>
        <w:rPr>
          <w:color w:val="000000"/>
          <w:sz w:val="20"/>
          <w:szCs w:val="20"/>
        </w:rPr>
      </w:pPr>
      <w:r>
        <w:rPr>
          <w:color w:val="000000"/>
          <w:sz w:val="20"/>
          <w:szCs w:val="20"/>
        </w:rPr>
        <w:t>AI_IMS-MED</w:t>
      </w:r>
    </w:p>
    <w:p w14:paraId="61461069" w14:textId="6251C458" w:rsidR="002A0EC6" w:rsidRDefault="002A0EC6" w:rsidP="002A0EC6">
      <w:pPr>
        <w:numPr>
          <w:ilvl w:val="1"/>
          <w:numId w:val="3"/>
        </w:numPr>
        <w:pBdr>
          <w:top w:val="nil"/>
          <w:left w:val="nil"/>
          <w:bottom w:val="nil"/>
          <w:right w:val="nil"/>
          <w:between w:val="nil"/>
        </w:pBdr>
        <w:spacing w:line="276" w:lineRule="auto"/>
        <w:rPr>
          <w:color w:val="000000"/>
          <w:sz w:val="20"/>
          <w:szCs w:val="20"/>
        </w:rPr>
      </w:pPr>
      <w:r>
        <w:rPr>
          <w:color w:val="000000"/>
          <w:sz w:val="20"/>
          <w:szCs w:val="20"/>
        </w:rPr>
        <w:t xml:space="preserve">Discussions </w:t>
      </w:r>
      <w:proofErr w:type="gramStart"/>
      <w:r>
        <w:rPr>
          <w:color w:val="000000"/>
          <w:sz w:val="20"/>
          <w:szCs w:val="20"/>
        </w:rPr>
        <w:t>continued on</w:t>
      </w:r>
      <w:proofErr w:type="gramEnd"/>
      <w:r>
        <w:rPr>
          <w:color w:val="000000"/>
          <w:sz w:val="20"/>
          <w:szCs w:val="20"/>
        </w:rPr>
        <w:t xml:space="preserve"> the content of the LS to SA2 to update them on related requirements and on a new CR </w:t>
      </w:r>
    </w:p>
    <w:p w14:paraId="7FD21266" w14:textId="77777777" w:rsidR="00430BC4" w:rsidRDefault="00430BC4">
      <w:pPr>
        <w:pBdr>
          <w:top w:val="nil"/>
          <w:left w:val="nil"/>
          <w:bottom w:val="nil"/>
          <w:right w:val="nil"/>
          <w:between w:val="nil"/>
        </w:pBdr>
        <w:spacing w:line="276" w:lineRule="auto"/>
        <w:ind w:left="720"/>
        <w:rPr>
          <w:color w:val="000000"/>
          <w:sz w:val="20"/>
          <w:szCs w:val="20"/>
        </w:rPr>
      </w:pPr>
    </w:p>
    <w:p w14:paraId="3918D4FB" w14:textId="77777777" w:rsidR="00430BC4" w:rsidRDefault="00000000">
      <w:pPr>
        <w:numPr>
          <w:ilvl w:val="0"/>
          <w:numId w:val="3"/>
        </w:numPr>
        <w:pBdr>
          <w:top w:val="nil"/>
          <w:left w:val="nil"/>
          <w:bottom w:val="nil"/>
          <w:right w:val="nil"/>
          <w:between w:val="nil"/>
        </w:pBdr>
        <w:spacing w:line="276" w:lineRule="auto"/>
        <w:rPr>
          <w:color w:val="000000"/>
          <w:sz w:val="20"/>
          <w:szCs w:val="20"/>
        </w:rPr>
      </w:pPr>
      <w:r>
        <w:rPr>
          <w:color w:val="000000"/>
          <w:sz w:val="20"/>
          <w:szCs w:val="20"/>
        </w:rPr>
        <w:t xml:space="preserve">In maintenance work. </w:t>
      </w:r>
    </w:p>
    <w:p w14:paraId="65B9F14A" w14:textId="6B0A7D2C" w:rsidR="002568B7" w:rsidRDefault="002568B7" w:rsidP="002568B7">
      <w:pPr>
        <w:numPr>
          <w:ilvl w:val="1"/>
          <w:numId w:val="3"/>
        </w:numPr>
        <w:pBdr>
          <w:top w:val="nil"/>
          <w:left w:val="nil"/>
          <w:bottom w:val="nil"/>
          <w:right w:val="nil"/>
          <w:between w:val="nil"/>
        </w:pBdr>
        <w:spacing w:line="276" w:lineRule="auto"/>
        <w:rPr>
          <w:color w:val="000000"/>
          <w:sz w:val="20"/>
          <w:szCs w:val="20"/>
        </w:rPr>
      </w:pPr>
      <w:r>
        <w:rPr>
          <w:color w:val="000000"/>
          <w:sz w:val="20"/>
          <w:szCs w:val="20"/>
        </w:rPr>
        <w:t xml:space="preserve">Agreed to two </w:t>
      </w:r>
      <w:proofErr w:type="spellStart"/>
      <w:r>
        <w:rPr>
          <w:color w:val="000000"/>
          <w:sz w:val="20"/>
          <w:szCs w:val="20"/>
        </w:rPr>
        <w:t>CRs</w:t>
      </w:r>
      <w:proofErr w:type="spellEnd"/>
      <w:r>
        <w:rPr>
          <w:color w:val="000000"/>
          <w:sz w:val="20"/>
          <w:szCs w:val="20"/>
        </w:rPr>
        <w:t xml:space="preserve"> to TS 26.113 as TEI with normative work identified during FS_iRTCW_Ph2. </w:t>
      </w:r>
    </w:p>
    <w:p w14:paraId="02C771AC" w14:textId="77777777" w:rsidR="00A065F2" w:rsidRDefault="00A065F2" w:rsidP="00A065F2">
      <w:pPr>
        <w:pStyle w:val="Bullet"/>
        <w:numPr>
          <w:ilvl w:val="0"/>
          <w:numId w:val="0"/>
        </w:numPr>
        <w:ind w:left="357" w:hanging="357"/>
      </w:pPr>
    </w:p>
    <w:p w14:paraId="27C31CF9" w14:textId="4E83E0E4" w:rsidR="00A065F2" w:rsidRDefault="00A065F2" w:rsidP="00A065F2">
      <w:pPr>
        <w:pStyle w:val="Bullet"/>
        <w:numPr>
          <w:ilvl w:val="0"/>
          <w:numId w:val="0"/>
        </w:numPr>
        <w:ind w:left="357" w:hanging="357"/>
      </w:pPr>
      <w:r>
        <w:t xml:space="preserve">Reviewed the assigned </w:t>
      </w:r>
      <w:proofErr w:type="spellStart"/>
      <w:r>
        <w:t>Liason</w:t>
      </w:r>
      <w:proofErr w:type="spellEnd"/>
      <w:r>
        <w:t xml:space="preserve"> statements and gave status in SWG as below as well as prepared two draft responses</w:t>
      </w:r>
      <w:r w:rsidR="000D3437">
        <w:t xml:space="preserve"> 1. to SA3 on Avatar security related </w:t>
      </w:r>
      <w:proofErr w:type="gramStart"/>
      <w:r w:rsidR="000D3437">
        <w:t>wor</w:t>
      </w:r>
      <w:r w:rsidR="00C152CD">
        <w:t xml:space="preserve">k </w:t>
      </w:r>
      <w:r>
        <w:t>,</w:t>
      </w:r>
      <w:proofErr w:type="gramEnd"/>
      <w:r>
        <w:t xml:space="preserve"> one of which was agreed in the SWG. </w:t>
      </w:r>
    </w:p>
    <w:p w14:paraId="08AF79D4" w14:textId="77777777" w:rsidR="00430BC4" w:rsidRDefault="00430BC4">
      <w:pPr>
        <w:pBdr>
          <w:top w:val="nil"/>
          <w:left w:val="nil"/>
          <w:bottom w:val="nil"/>
          <w:right w:val="nil"/>
          <w:between w:val="nil"/>
        </w:pBdr>
        <w:spacing w:line="276" w:lineRule="auto"/>
        <w:rPr>
          <w:sz w:val="20"/>
          <w:szCs w:val="20"/>
        </w:rPr>
      </w:pPr>
    </w:p>
    <w:p w14:paraId="4EE168EC" w14:textId="77777777" w:rsidR="00430BC4" w:rsidRDefault="00000000">
      <w:pPr>
        <w:pBdr>
          <w:top w:val="nil"/>
          <w:left w:val="nil"/>
          <w:bottom w:val="nil"/>
          <w:right w:val="nil"/>
          <w:between w:val="nil"/>
        </w:pBdr>
        <w:spacing w:line="276" w:lineRule="auto"/>
        <w:rPr>
          <w:sz w:val="20"/>
          <w:szCs w:val="20"/>
          <w:u w:val="single"/>
        </w:rPr>
      </w:pPr>
      <w:proofErr w:type="spellStart"/>
      <w:r>
        <w:rPr>
          <w:sz w:val="20"/>
          <w:szCs w:val="20"/>
          <w:u w:val="single"/>
        </w:rPr>
        <w:t>Adhoc</w:t>
      </w:r>
      <w:proofErr w:type="spellEnd"/>
      <w:r>
        <w:rPr>
          <w:sz w:val="20"/>
          <w:szCs w:val="20"/>
          <w:u w:val="single"/>
        </w:rPr>
        <w:t xml:space="preserve"> schedule: </w:t>
      </w:r>
    </w:p>
    <w:p w14:paraId="3882F456" w14:textId="77777777" w:rsidR="00430BC4" w:rsidRDefault="00430BC4">
      <w:pPr>
        <w:pBdr>
          <w:top w:val="nil"/>
          <w:left w:val="nil"/>
          <w:bottom w:val="nil"/>
          <w:right w:val="nil"/>
          <w:between w:val="nil"/>
        </w:pBdr>
        <w:spacing w:line="276" w:lineRule="auto"/>
        <w:rPr>
          <w:u w:val="single"/>
        </w:rPr>
      </w:pPr>
    </w:p>
    <w:p w14:paraId="12E44F7A" w14:textId="77777777" w:rsidR="00430BC4" w:rsidRDefault="00430BC4">
      <w:pPr>
        <w:spacing w:line="276" w:lineRule="auto"/>
        <w:rPr>
          <w:u w:val="single"/>
        </w:rPr>
      </w:pPr>
    </w:p>
    <w:tbl>
      <w:tblPr>
        <w:tblStyle w:val="afffffffffffff0"/>
        <w:tblW w:w="8895" w:type="dxa"/>
        <w:tblBorders>
          <w:top w:val="nil"/>
          <w:left w:val="nil"/>
          <w:bottom w:val="nil"/>
          <w:right w:val="nil"/>
          <w:insideH w:val="nil"/>
          <w:insideV w:val="nil"/>
        </w:tblBorders>
        <w:tblLayout w:type="fixed"/>
        <w:tblLook w:val="0600" w:firstRow="0" w:lastRow="0" w:firstColumn="0" w:lastColumn="0" w:noHBand="1" w:noVBand="1"/>
      </w:tblPr>
      <w:tblGrid>
        <w:gridCol w:w="4530"/>
        <w:gridCol w:w="4365"/>
      </w:tblGrid>
      <w:tr w:rsidR="00430BC4" w14:paraId="1DC25AA0" w14:textId="77777777" w:rsidTr="007A4D06">
        <w:trPr>
          <w:trHeight w:val="5453"/>
        </w:trPr>
        <w:tc>
          <w:tcPr>
            <w:tcW w:w="4530"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5BC9B2B1" w14:textId="77777777" w:rsidR="00430BC4" w:rsidRDefault="00000000">
            <w:pPr>
              <w:spacing w:before="240" w:after="240" w:line="276" w:lineRule="auto"/>
              <w:rPr>
                <w:b/>
                <w:sz w:val="20"/>
                <w:szCs w:val="20"/>
                <w:u w:val="single"/>
              </w:rPr>
            </w:pPr>
            <w:r>
              <w:rPr>
                <w:b/>
                <w:sz w:val="20"/>
                <w:szCs w:val="20"/>
                <w:u w:val="single"/>
              </w:rPr>
              <w:lastRenderedPageBreak/>
              <w:t xml:space="preserve">3GPP SA4 RTC SWG </w:t>
            </w:r>
            <w:proofErr w:type="spellStart"/>
            <w:r>
              <w:rPr>
                <w:b/>
                <w:sz w:val="20"/>
                <w:szCs w:val="20"/>
                <w:u w:val="single"/>
              </w:rPr>
              <w:t>Adhoc</w:t>
            </w:r>
            <w:proofErr w:type="spellEnd"/>
          </w:p>
          <w:p w14:paraId="63D9130E" w14:textId="77777777" w:rsidR="00430BC4" w:rsidRDefault="00000000">
            <w:pPr>
              <w:spacing w:before="240" w:after="240" w:line="276" w:lineRule="auto"/>
              <w:rPr>
                <w:b/>
                <w:sz w:val="20"/>
                <w:szCs w:val="20"/>
                <w:u w:val="single"/>
              </w:rPr>
            </w:pPr>
            <w:r>
              <w:rPr>
                <w:b/>
                <w:sz w:val="20"/>
                <w:szCs w:val="20"/>
                <w:u w:val="single"/>
              </w:rPr>
              <w:t xml:space="preserve">(Sept 3-5, </w:t>
            </w:r>
            <w:proofErr w:type="gramStart"/>
            <w:r>
              <w:rPr>
                <w:b/>
                <w:sz w:val="20"/>
                <w:szCs w:val="20"/>
                <w:u w:val="single"/>
              </w:rPr>
              <w:t>2025,  Paris</w:t>
            </w:r>
            <w:proofErr w:type="gramEnd"/>
            <w:r>
              <w:rPr>
                <w:b/>
                <w:sz w:val="20"/>
                <w:szCs w:val="20"/>
                <w:u w:val="single"/>
              </w:rPr>
              <w:t>, Host: Orange)</w:t>
            </w:r>
          </w:p>
          <w:p w14:paraId="19BCE95D" w14:textId="77777777" w:rsidR="00430BC4" w:rsidRDefault="00000000">
            <w:pPr>
              <w:spacing w:before="240" w:after="240" w:line="276" w:lineRule="auto"/>
              <w:rPr>
                <w:b/>
                <w:sz w:val="20"/>
                <w:szCs w:val="20"/>
                <w:u w:val="single"/>
              </w:rPr>
            </w:pPr>
            <w:r>
              <w:rPr>
                <w:b/>
                <w:sz w:val="20"/>
                <w:szCs w:val="20"/>
                <w:u w:val="single"/>
              </w:rPr>
              <w:t>F2F with two-way online attendance</w:t>
            </w:r>
          </w:p>
        </w:tc>
        <w:tc>
          <w:tcPr>
            <w:tcW w:w="436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F515020" w14:textId="77777777" w:rsidR="00430BC4" w:rsidRDefault="00000000">
            <w:pPr>
              <w:spacing w:before="240" w:after="240" w:line="276" w:lineRule="auto"/>
              <w:rPr>
                <w:b/>
                <w:sz w:val="20"/>
                <w:szCs w:val="20"/>
                <w:u w:val="single"/>
              </w:rPr>
            </w:pPr>
            <w:r>
              <w:rPr>
                <w:b/>
                <w:sz w:val="20"/>
                <w:szCs w:val="20"/>
                <w:u w:val="single"/>
              </w:rPr>
              <w:t xml:space="preserve">Submission deadline: Friday, Aug 29, 2025, 23:59 CEST </w:t>
            </w:r>
          </w:p>
          <w:p w14:paraId="6D7BD66E" w14:textId="77777777" w:rsidR="00430BC4" w:rsidRDefault="00000000">
            <w:pPr>
              <w:spacing w:before="240" w:after="240" w:line="276" w:lineRule="auto"/>
              <w:rPr>
                <w:sz w:val="20"/>
                <w:szCs w:val="20"/>
                <w:u w:val="single"/>
              </w:rPr>
            </w:pPr>
            <w:r>
              <w:rPr>
                <w:b/>
                <w:sz w:val="20"/>
                <w:szCs w:val="20"/>
                <w:u w:val="single"/>
              </w:rPr>
              <w:t xml:space="preserve">Agenda:  </w:t>
            </w:r>
            <w:proofErr w:type="spellStart"/>
            <w:r>
              <w:rPr>
                <w:b/>
                <w:sz w:val="20"/>
                <w:szCs w:val="20"/>
                <w:u w:val="single"/>
              </w:rPr>
              <w:t>AvCall</w:t>
            </w:r>
            <w:proofErr w:type="spellEnd"/>
            <w:r>
              <w:rPr>
                <w:b/>
                <w:sz w:val="20"/>
                <w:szCs w:val="20"/>
                <w:u w:val="single"/>
              </w:rPr>
              <w:t>-MED, 5G_RTP_Ph2</w:t>
            </w:r>
          </w:p>
          <w:p w14:paraId="42DE2F13" w14:textId="77777777" w:rsidR="00430BC4" w:rsidRDefault="00000000">
            <w:pPr>
              <w:spacing w:before="240" w:after="240" w:line="276" w:lineRule="auto"/>
              <w:rPr>
                <w:color w:val="FF0000"/>
                <w:sz w:val="20"/>
                <w:szCs w:val="20"/>
                <w:u w:val="single"/>
              </w:rPr>
            </w:pPr>
            <w:r>
              <w:rPr>
                <w:b/>
                <w:color w:val="FF0000"/>
                <w:sz w:val="20"/>
                <w:szCs w:val="20"/>
                <w:u w:val="single"/>
              </w:rPr>
              <w:t>Special powers to agree on:</w:t>
            </w:r>
          </w:p>
          <w:p w14:paraId="60C0C225" w14:textId="77777777" w:rsidR="00430BC4" w:rsidRDefault="00000000">
            <w:pPr>
              <w:spacing w:before="240" w:after="240" w:line="276" w:lineRule="auto"/>
              <w:rPr>
                <w:b/>
                <w:sz w:val="20"/>
                <w:szCs w:val="20"/>
                <w:u w:val="single"/>
              </w:rPr>
            </w:pPr>
            <w:r>
              <w:rPr>
                <w:b/>
                <w:sz w:val="20"/>
                <w:szCs w:val="20"/>
                <w:u w:val="single"/>
              </w:rPr>
              <w:t>5G_RTP_Ph2:</w:t>
            </w:r>
          </w:p>
          <w:p w14:paraId="19B87E95" w14:textId="475B449A" w:rsidR="00430BC4" w:rsidRPr="007A4D06" w:rsidRDefault="00000000">
            <w:pPr>
              <w:spacing w:before="240" w:after="240" w:line="276" w:lineRule="auto"/>
              <w:rPr>
                <w:sz w:val="20"/>
                <w:szCs w:val="20"/>
                <w:u w:val="single"/>
              </w:rPr>
            </w:pPr>
            <w:r>
              <w:rPr>
                <w:sz w:val="20"/>
                <w:szCs w:val="20"/>
                <w:u w:val="single"/>
              </w:rPr>
              <w:t xml:space="preserve">Revisions of endorsed </w:t>
            </w:r>
            <w:proofErr w:type="spellStart"/>
            <w:r>
              <w:rPr>
                <w:sz w:val="20"/>
                <w:szCs w:val="20"/>
                <w:u w:val="single"/>
              </w:rPr>
              <w:t>CRs</w:t>
            </w:r>
            <w:proofErr w:type="spellEnd"/>
            <w:r>
              <w:rPr>
                <w:sz w:val="20"/>
                <w:szCs w:val="20"/>
                <w:u w:val="single"/>
              </w:rPr>
              <w:t xml:space="preserve"> from SA4#133-e</w:t>
            </w:r>
            <w:r w:rsidR="007A4D06">
              <w:rPr>
                <w:sz w:val="20"/>
                <w:szCs w:val="20"/>
                <w:u w:val="single"/>
              </w:rPr>
              <w:br/>
            </w:r>
            <w:r>
              <w:rPr>
                <w:sz w:val="20"/>
                <w:szCs w:val="20"/>
                <w:u w:val="single"/>
              </w:rPr>
              <w:t>WI Summary</w:t>
            </w:r>
          </w:p>
          <w:p w14:paraId="55DCCF1A" w14:textId="77777777" w:rsidR="00430BC4" w:rsidRDefault="00000000">
            <w:pPr>
              <w:spacing w:before="240" w:after="240" w:line="276" w:lineRule="auto"/>
              <w:rPr>
                <w:b/>
                <w:sz w:val="20"/>
                <w:szCs w:val="20"/>
                <w:u w:val="single"/>
              </w:rPr>
            </w:pPr>
            <w:proofErr w:type="spellStart"/>
            <w:r>
              <w:rPr>
                <w:b/>
                <w:sz w:val="20"/>
                <w:szCs w:val="20"/>
                <w:u w:val="single"/>
              </w:rPr>
              <w:t>AvCall</w:t>
            </w:r>
            <w:proofErr w:type="spellEnd"/>
            <w:r>
              <w:rPr>
                <w:b/>
                <w:sz w:val="20"/>
                <w:szCs w:val="20"/>
                <w:u w:val="single"/>
              </w:rPr>
              <w:t>-MED:</w:t>
            </w:r>
          </w:p>
          <w:p w14:paraId="00D59BB0" w14:textId="564BE014" w:rsidR="00430BC4" w:rsidRDefault="00000000">
            <w:pPr>
              <w:spacing w:before="240" w:after="240" w:line="276" w:lineRule="auto"/>
              <w:rPr>
                <w:sz w:val="20"/>
                <w:szCs w:val="20"/>
                <w:u w:val="single"/>
              </w:rPr>
            </w:pPr>
            <w:r>
              <w:rPr>
                <w:sz w:val="20"/>
                <w:szCs w:val="20"/>
                <w:u w:val="single"/>
              </w:rPr>
              <w:t xml:space="preserve">CR to TS 26.264 based on </w:t>
            </w:r>
            <w:proofErr w:type="spellStart"/>
            <w:r>
              <w:rPr>
                <w:sz w:val="20"/>
                <w:szCs w:val="20"/>
                <w:u w:val="single"/>
              </w:rPr>
              <w:t>AvCall</w:t>
            </w:r>
            <w:proofErr w:type="spellEnd"/>
            <w:r>
              <w:rPr>
                <w:sz w:val="20"/>
                <w:szCs w:val="20"/>
                <w:u w:val="single"/>
              </w:rPr>
              <w:t>-MED work plan</w:t>
            </w:r>
            <w:r w:rsidR="007A4D06">
              <w:rPr>
                <w:sz w:val="20"/>
                <w:szCs w:val="20"/>
                <w:u w:val="single"/>
              </w:rPr>
              <w:br/>
            </w:r>
            <w:r>
              <w:rPr>
                <w:sz w:val="20"/>
                <w:szCs w:val="20"/>
                <w:u w:val="single"/>
              </w:rPr>
              <w:t>LS response to SA3: 1424</w:t>
            </w:r>
            <w:r w:rsidR="007A4D06">
              <w:rPr>
                <w:sz w:val="20"/>
                <w:szCs w:val="20"/>
                <w:u w:val="single"/>
              </w:rPr>
              <w:br/>
            </w:r>
            <w:r>
              <w:rPr>
                <w:sz w:val="20"/>
                <w:szCs w:val="20"/>
                <w:u w:val="single"/>
              </w:rPr>
              <w:t>WI Summary</w:t>
            </w:r>
          </w:p>
        </w:tc>
      </w:tr>
      <w:tr w:rsidR="00430BC4" w14:paraId="648456EB" w14:textId="77777777">
        <w:trPr>
          <w:trHeight w:val="1860"/>
        </w:trPr>
        <w:tc>
          <w:tcPr>
            <w:tcW w:w="4530" w:type="dxa"/>
            <w:tcBorders>
              <w:top w:val="nil"/>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441B5BA1" w14:textId="77777777" w:rsidR="00430BC4" w:rsidRDefault="00000000">
            <w:pPr>
              <w:spacing w:before="240" w:after="240" w:line="276" w:lineRule="auto"/>
              <w:rPr>
                <w:b/>
                <w:sz w:val="20"/>
                <w:szCs w:val="20"/>
                <w:u w:val="single"/>
              </w:rPr>
            </w:pPr>
            <w:r>
              <w:rPr>
                <w:b/>
                <w:sz w:val="20"/>
                <w:szCs w:val="20"/>
                <w:u w:val="single"/>
              </w:rPr>
              <w:t>3GPP SA4 RTC SWG Telco</w:t>
            </w:r>
          </w:p>
          <w:p w14:paraId="68971AF9" w14:textId="77777777" w:rsidR="00430BC4" w:rsidRDefault="00000000">
            <w:pPr>
              <w:spacing w:before="240" w:after="240" w:line="276" w:lineRule="auto"/>
              <w:rPr>
                <w:b/>
                <w:sz w:val="20"/>
                <w:szCs w:val="20"/>
                <w:u w:val="single"/>
              </w:rPr>
            </w:pPr>
            <w:r>
              <w:rPr>
                <w:b/>
                <w:sz w:val="20"/>
                <w:szCs w:val="20"/>
                <w:u w:val="single"/>
              </w:rPr>
              <w:t>(Sep 24, 2025, Wednesday, 15:00 –17:00 CEST, Host Nokia)</w:t>
            </w:r>
          </w:p>
          <w:p w14:paraId="07F29EC6" w14:textId="77777777" w:rsidR="00430BC4" w:rsidRDefault="00000000">
            <w:pPr>
              <w:spacing w:before="240" w:after="240" w:line="276" w:lineRule="auto"/>
              <w:rPr>
                <w:sz w:val="20"/>
                <w:szCs w:val="20"/>
                <w:u w:val="single"/>
              </w:rPr>
            </w:pPr>
            <w:r>
              <w:rPr>
                <w:sz w:val="20"/>
                <w:szCs w:val="20"/>
                <w:u w:val="single"/>
              </w:rPr>
              <w:t xml:space="preserve"> </w:t>
            </w:r>
          </w:p>
        </w:tc>
        <w:tc>
          <w:tcPr>
            <w:tcW w:w="4365" w:type="dxa"/>
            <w:tcBorders>
              <w:top w:val="nil"/>
              <w:left w:val="nil"/>
              <w:bottom w:val="single" w:sz="8" w:space="0" w:color="000000"/>
              <w:right w:val="single" w:sz="8" w:space="0" w:color="000000"/>
            </w:tcBorders>
            <w:tcMar>
              <w:top w:w="100" w:type="dxa"/>
              <w:left w:w="100" w:type="dxa"/>
              <w:bottom w:w="100" w:type="dxa"/>
              <w:right w:w="100" w:type="dxa"/>
            </w:tcMar>
          </w:tcPr>
          <w:p w14:paraId="01C1BD05" w14:textId="77777777" w:rsidR="00430BC4" w:rsidRDefault="00000000">
            <w:pPr>
              <w:spacing w:before="240" w:after="240" w:line="276" w:lineRule="auto"/>
              <w:rPr>
                <w:b/>
                <w:sz w:val="20"/>
                <w:szCs w:val="20"/>
                <w:u w:val="single"/>
              </w:rPr>
            </w:pPr>
            <w:r>
              <w:rPr>
                <w:b/>
                <w:sz w:val="20"/>
                <w:szCs w:val="20"/>
                <w:u w:val="single"/>
              </w:rPr>
              <w:t>Submission deadline: Sep 19, 2025, 23:59 CEST</w:t>
            </w:r>
          </w:p>
          <w:p w14:paraId="007D06F1" w14:textId="77777777" w:rsidR="00430BC4" w:rsidRDefault="00000000">
            <w:pPr>
              <w:spacing w:before="240" w:after="240" w:line="276" w:lineRule="auto"/>
              <w:rPr>
                <w:sz w:val="20"/>
                <w:szCs w:val="20"/>
                <w:u w:val="single"/>
              </w:rPr>
            </w:pPr>
            <w:r>
              <w:rPr>
                <w:b/>
                <w:sz w:val="20"/>
                <w:szCs w:val="20"/>
                <w:u w:val="single"/>
              </w:rPr>
              <w:t>Agenda: AI_IMS-MED</w:t>
            </w:r>
          </w:p>
          <w:p w14:paraId="577FFFC7" w14:textId="77777777" w:rsidR="00430BC4" w:rsidRDefault="00000000">
            <w:pPr>
              <w:spacing w:before="240" w:after="240" w:line="276" w:lineRule="auto"/>
              <w:rPr>
                <w:b/>
                <w:color w:val="FF0000"/>
                <w:sz w:val="20"/>
                <w:szCs w:val="20"/>
                <w:u w:val="single"/>
              </w:rPr>
            </w:pPr>
            <w:r>
              <w:rPr>
                <w:b/>
                <w:color w:val="FF0000"/>
                <w:sz w:val="20"/>
                <w:szCs w:val="20"/>
                <w:u w:val="single"/>
              </w:rPr>
              <w:t>Special power to send LS to SA2</w:t>
            </w:r>
          </w:p>
        </w:tc>
      </w:tr>
      <w:tr w:rsidR="00430BC4" w14:paraId="47BFFD64" w14:textId="77777777">
        <w:trPr>
          <w:trHeight w:val="1620"/>
        </w:trPr>
        <w:tc>
          <w:tcPr>
            <w:tcW w:w="4530" w:type="dxa"/>
            <w:tcBorders>
              <w:top w:val="nil"/>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4407561B" w14:textId="77777777" w:rsidR="00430BC4" w:rsidRDefault="00000000">
            <w:pPr>
              <w:spacing w:before="240" w:after="240" w:line="276" w:lineRule="auto"/>
              <w:rPr>
                <w:b/>
                <w:sz w:val="20"/>
                <w:szCs w:val="20"/>
                <w:u w:val="single"/>
              </w:rPr>
            </w:pPr>
            <w:r>
              <w:rPr>
                <w:b/>
                <w:sz w:val="20"/>
                <w:szCs w:val="20"/>
                <w:u w:val="single"/>
              </w:rPr>
              <w:t>3GPP SA4 RTC SWG Telco</w:t>
            </w:r>
          </w:p>
          <w:p w14:paraId="687F1064" w14:textId="77777777" w:rsidR="00430BC4" w:rsidRDefault="00000000">
            <w:pPr>
              <w:spacing w:before="240" w:after="240" w:line="276" w:lineRule="auto"/>
              <w:rPr>
                <w:b/>
                <w:sz w:val="20"/>
                <w:szCs w:val="20"/>
                <w:u w:val="single"/>
              </w:rPr>
            </w:pPr>
            <w:r>
              <w:rPr>
                <w:b/>
                <w:sz w:val="20"/>
                <w:szCs w:val="20"/>
                <w:u w:val="single"/>
              </w:rPr>
              <w:t>(Oct 22, 2025, Wednesday, 15:00 –17:00 CEST, Host Nokia)</w:t>
            </w:r>
          </w:p>
          <w:p w14:paraId="6DA4AA36" w14:textId="77777777" w:rsidR="00430BC4" w:rsidRDefault="00000000">
            <w:pPr>
              <w:spacing w:before="240" w:after="240" w:line="276" w:lineRule="auto"/>
              <w:rPr>
                <w:b/>
                <w:sz w:val="20"/>
                <w:szCs w:val="20"/>
                <w:u w:val="single"/>
              </w:rPr>
            </w:pPr>
            <w:r>
              <w:rPr>
                <w:b/>
                <w:sz w:val="20"/>
                <w:szCs w:val="20"/>
                <w:u w:val="single"/>
              </w:rPr>
              <w:t xml:space="preserve"> </w:t>
            </w:r>
          </w:p>
        </w:tc>
        <w:tc>
          <w:tcPr>
            <w:tcW w:w="4365" w:type="dxa"/>
            <w:tcBorders>
              <w:top w:val="nil"/>
              <w:left w:val="nil"/>
              <w:bottom w:val="single" w:sz="8" w:space="0" w:color="000000"/>
              <w:right w:val="single" w:sz="8" w:space="0" w:color="000000"/>
            </w:tcBorders>
            <w:tcMar>
              <w:top w:w="100" w:type="dxa"/>
              <w:left w:w="100" w:type="dxa"/>
              <w:bottom w:w="100" w:type="dxa"/>
              <w:right w:w="100" w:type="dxa"/>
            </w:tcMar>
          </w:tcPr>
          <w:p w14:paraId="6122CA4F" w14:textId="77777777" w:rsidR="00430BC4" w:rsidRDefault="00000000">
            <w:pPr>
              <w:spacing w:before="240" w:after="240" w:line="276" w:lineRule="auto"/>
              <w:rPr>
                <w:b/>
                <w:sz w:val="20"/>
                <w:szCs w:val="20"/>
                <w:u w:val="single"/>
              </w:rPr>
            </w:pPr>
            <w:r>
              <w:rPr>
                <w:b/>
                <w:sz w:val="20"/>
                <w:szCs w:val="20"/>
                <w:u w:val="single"/>
              </w:rPr>
              <w:t>Submission deadline: Oct 17, 2025, 23:59 CET</w:t>
            </w:r>
          </w:p>
          <w:p w14:paraId="0EB819BC" w14:textId="77777777" w:rsidR="00430BC4" w:rsidRDefault="00000000">
            <w:pPr>
              <w:spacing w:before="240" w:after="240" w:line="276" w:lineRule="auto"/>
              <w:rPr>
                <w:b/>
                <w:sz w:val="20"/>
                <w:szCs w:val="20"/>
                <w:u w:val="single"/>
              </w:rPr>
            </w:pPr>
            <w:r>
              <w:rPr>
                <w:b/>
                <w:sz w:val="20"/>
                <w:szCs w:val="20"/>
                <w:u w:val="single"/>
              </w:rPr>
              <w:t>Agenda: AI_IMS-MED</w:t>
            </w:r>
          </w:p>
        </w:tc>
      </w:tr>
    </w:tbl>
    <w:p w14:paraId="2B68B2BB" w14:textId="77777777" w:rsidR="00430BC4" w:rsidRDefault="00430BC4">
      <w:pPr>
        <w:pBdr>
          <w:top w:val="nil"/>
          <w:left w:val="nil"/>
          <w:bottom w:val="nil"/>
          <w:right w:val="nil"/>
          <w:between w:val="nil"/>
        </w:pBdr>
        <w:spacing w:line="276" w:lineRule="auto"/>
        <w:rPr>
          <w:u w:val="single"/>
        </w:rPr>
      </w:pPr>
    </w:p>
    <w:p w14:paraId="6A9D7BC2" w14:textId="77777777" w:rsidR="00430BC4" w:rsidRDefault="00000000">
      <w:pPr>
        <w:spacing w:before="240" w:after="240" w:line="276" w:lineRule="auto"/>
        <w:rPr>
          <w:sz w:val="20"/>
          <w:szCs w:val="20"/>
          <w:u w:val="single"/>
        </w:rPr>
      </w:pPr>
      <w:r>
        <w:rPr>
          <w:sz w:val="20"/>
          <w:szCs w:val="20"/>
          <w:u w:val="single"/>
        </w:rPr>
        <w:t>The output documents from the RTC SWG sessions are:</w:t>
      </w:r>
    </w:p>
    <w:p w14:paraId="7985E56D" w14:textId="536837F5" w:rsidR="005B5207" w:rsidRPr="005B5207" w:rsidRDefault="005B5207" w:rsidP="005B5207">
      <w:pPr>
        <w:widowControl w:val="0"/>
        <w:spacing w:before="40" w:after="120"/>
        <w:rPr>
          <w:b/>
          <w:bCs/>
          <w:color w:val="00B050"/>
          <w:sz w:val="20"/>
          <w:szCs w:val="20"/>
        </w:rPr>
      </w:pPr>
      <w:r w:rsidRPr="00F4407C">
        <w:rPr>
          <w:b/>
          <w:bCs/>
          <w:color w:val="00B050"/>
          <w:sz w:val="20"/>
          <w:szCs w:val="20"/>
        </w:rPr>
        <w:t>Agreed</w:t>
      </w:r>
      <w:r>
        <w:rPr>
          <w:b/>
          <w:bCs/>
          <w:color w:val="00B050"/>
          <w:sz w:val="20"/>
          <w:szCs w:val="20"/>
        </w:rPr>
        <w:t>/Endorsed</w:t>
      </w:r>
      <w:r w:rsidRPr="00F4407C">
        <w:rPr>
          <w:b/>
          <w:bCs/>
          <w:color w:val="00B050"/>
          <w:sz w:val="20"/>
          <w:szCs w:val="20"/>
        </w:rPr>
        <w:t xml:space="preserve"> in SWG</w:t>
      </w:r>
    </w:p>
    <w:tbl>
      <w:tblPr>
        <w:tblW w:w="952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19"/>
        <w:gridCol w:w="3747"/>
        <w:gridCol w:w="4959"/>
      </w:tblGrid>
      <w:tr w:rsidR="005B5207" w:rsidRPr="005B5207" w14:paraId="517FC7EF" w14:textId="77777777" w:rsidTr="00D6109A">
        <w:trPr>
          <w:trHeight w:val="20"/>
        </w:trPr>
        <w:tc>
          <w:tcPr>
            <w:tcW w:w="819" w:type="dxa"/>
            <w:tcBorders>
              <w:top w:val="single" w:sz="4" w:space="0" w:color="auto"/>
              <w:left w:val="single" w:sz="4" w:space="0" w:color="auto"/>
              <w:bottom w:val="single" w:sz="4" w:space="0" w:color="auto"/>
              <w:right w:val="single" w:sz="4" w:space="0" w:color="auto"/>
            </w:tcBorders>
            <w:vAlign w:val="center"/>
            <w:hideMark/>
          </w:tcPr>
          <w:p w14:paraId="1E0FF5DD" w14:textId="77777777" w:rsidR="005B5207" w:rsidRPr="005B5207" w:rsidRDefault="005B5207" w:rsidP="00D6109A">
            <w:pPr>
              <w:spacing w:line="240" w:lineRule="atLeast"/>
              <w:rPr>
                <w:rFonts w:ascii="Arial" w:hAnsi="Arial" w:cs="Arial"/>
                <w:bCs/>
                <w:color w:val="000000"/>
                <w:sz w:val="20"/>
                <w:szCs w:val="20"/>
                <w:lang w:eastAsia="en-US"/>
              </w:rPr>
            </w:pPr>
            <w:bookmarkStart w:id="1" w:name="_heading=h.ya6r81af6m4p" w:colFirst="0" w:colLast="0"/>
            <w:bookmarkStart w:id="2" w:name="_Hlk183091184"/>
            <w:bookmarkStart w:id="3" w:name="_Hlk204241995"/>
            <w:bookmarkEnd w:id="1"/>
            <w:r w:rsidRPr="005B5207">
              <w:rPr>
                <w:rFonts w:ascii="Arial" w:hAnsi="Arial" w:cs="Arial"/>
                <w:bCs/>
                <w:color w:val="000000"/>
                <w:sz w:val="20"/>
                <w:szCs w:val="20"/>
                <w:lang w:eastAsia="en-US"/>
              </w:rPr>
              <w:t>5.2</w:t>
            </w:r>
          </w:p>
        </w:tc>
        <w:tc>
          <w:tcPr>
            <w:tcW w:w="3747" w:type="dxa"/>
            <w:tcBorders>
              <w:top w:val="single" w:sz="4" w:space="0" w:color="auto"/>
              <w:left w:val="single" w:sz="4" w:space="0" w:color="auto"/>
              <w:bottom w:val="single" w:sz="4" w:space="0" w:color="auto"/>
              <w:right w:val="single" w:sz="4" w:space="0" w:color="auto"/>
            </w:tcBorders>
            <w:vAlign w:val="center"/>
            <w:hideMark/>
          </w:tcPr>
          <w:p w14:paraId="6557DB00" w14:textId="77777777" w:rsidR="005B5207" w:rsidRPr="005B5207" w:rsidRDefault="005B5207" w:rsidP="00D6109A">
            <w:pPr>
              <w:spacing w:line="240" w:lineRule="atLeast"/>
              <w:rPr>
                <w:rFonts w:ascii="Arial" w:hAnsi="Arial" w:cs="Arial"/>
                <w:bCs/>
                <w:color w:val="000000"/>
                <w:sz w:val="20"/>
                <w:szCs w:val="20"/>
                <w:lang w:eastAsia="en-US"/>
              </w:rPr>
            </w:pPr>
            <w:r w:rsidRPr="005B5207">
              <w:rPr>
                <w:rFonts w:ascii="Arial" w:hAnsi="Arial" w:cs="Arial"/>
                <w:bCs/>
                <w:color w:val="000000"/>
                <w:sz w:val="20"/>
                <w:szCs w:val="20"/>
                <w:lang w:eastAsia="en-US"/>
              </w:rPr>
              <w:t>Other 3GPP groups</w:t>
            </w:r>
          </w:p>
        </w:tc>
        <w:tc>
          <w:tcPr>
            <w:tcW w:w="4959" w:type="dxa"/>
            <w:tcBorders>
              <w:top w:val="single" w:sz="4" w:space="0" w:color="auto"/>
              <w:left w:val="single" w:sz="4" w:space="0" w:color="auto"/>
              <w:bottom w:val="single" w:sz="4" w:space="0" w:color="auto"/>
              <w:right w:val="single" w:sz="4" w:space="0" w:color="auto"/>
            </w:tcBorders>
          </w:tcPr>
          <w:p w14:paraId="2F217EF4" w14:textId="77777777" w:rsidR="005B5207" w:rsidRPr="005B5207" w:rsidRDefault="005B5207" w:rsidP="00D6109A">
            <w:pPr>
              <w:rPr>
                <w:rFonts w:ascii="Arial" w:hAnsi="Arial" w:cs="Arial"/>
                <w:b/>
                <w:sz w:val="20"/>
                <w:szCs w:val="20"/>
                <w:lang w:val="en-GB"/>
              </w:rPr>
            </w:pPr>
            <w:r w:rsidRPr="005B5207">
              <w:rPr>
                <w:rFonts w:ascii="Arial" w:hAnsi="Arial" w:cs="Arial"/>
                <w:b/>
                <w:sz w:val="20"/>
                <w:szCs w:val="20"/>
                <w:lang w:val="en-GB"/>
              </w:rPr>
              <w:t>RAN2: 1396 -&gt;Noted</w:t>
            </w:r>
          </w:p>
          <w:p w14:paraId="331027CA" w14:textId="77777777" w:rsidR="005B5207" w:rsidRPr="005B5207" w:rsidRDefault="005B5207" w:rsidP="00D6109A">
            <w:pPr>
              <w:rPr>
                <w:rFonts w:ascii="Arial" w:hAnsi="Arial" w:cs="Arial"/>
                <w:b/>
                <w:sz w:val="20"/>
                <w:szCs w:val="20"/>
                <w:lang w:val="en-GB"/>
              </w:rPr>
            </w:pPr>
            <w:r w:rsidRPr="005B5207">
              <w:rPr>
                <w:rFonts w:ascii="Arial" w:hAnsi="Arial" w:cs="Arial"/>
                <w:b/>
                <w:sz w:val="20"/>
                <w:szCs w:val="20"/>
                <w:lang w:val="en-GB"/>
              </w:rPr>
              <w:t>RAN2: 1404-&gt; Noted</w:t>
            </w:r>
          </w:p>
          <w:p w14:paraId="0DD33F5C" w14:textId="77777777" w:rsidR="005B5207" w:rsidRPr="005B5207" w:rsidRDefault="005B5207" w:rsidP="00D6109A">
            <w:pPr>
              <w:rPr>
                <w:rFonts w:ascii="Arial" w:hAnsi="Arial" w:cs="Arial"/>
                <w:b/>
                <w:sz w:val="20"/>
                <w:szCs w:val="20"/>
                <w:lang w:val="en-GB"/>
              </w:rPr>
            </w:pPr>
            <w:r w:rsidRPr="005B5207">
              <w:rPr>
                <w:rFonts w:ascii="Arial" w:hAnsi="Arial" w:cs="Arial"/>
                <w:b/>
                <w:sz w:val="20"/>
                <w:szCs w:val="20"/>
                <w:lang w:val="en-GB"/>
              </w:rPr>
              <w:t>CT1: 1421-&gt; Noted</w:t>
            </w:r>
          </w:p>
          <w:p w14:paraId="7C327121" w14:textId="77777777" w:rsidR="005B5207" w:rsidRPr="005B5207" w:rsidRDefault="005B5207" w:rsidP="00D6109A">
            <w:pPr>
              <w:rPr>
                <w:rFonts w:ascii="Arial" w:hAnsi="Arial" w:cs="Arial"/>
                <w:b/>
                <w:sz w:val="20"/>
                <w:szCs w:val="20"/>
                <w:lang w:val="en-GB"/>
              </w:rPr>
            </w:pPr>
            <w:r w:rsidRPr="005B5207">
              <w:rPr>
                <w:rFonts w:ascii="Arial" w:hAnsi="Arial" w:cs="Arial"/>
                <w:b/>
                <w:sz w:val="20"/>
                <w:szCs w:val="20"/>
                <w:lang w:val="en-GB"/>
              </w:rPr>
              <w:t>CT3: 1422 -&gt;</w:t>
            </w:r>
            <w:r w:rsidRPr="005B5207">
              <w:rPr>
                <w:rFonts w:ascii="Arial" w:hAnsi="Arial" w:cs="Arial"/>
                <w:b/>
                <w:bCs/>
                <w:sz w:val="20"/>
                <w:szCs w:val="20"/>
              </w:rPr>
              <w:t xml:space="preserve">Reply in </w:t>
            </w:r>
            <w:r w:rsidRPr="005B5207">
              <w:rPr>
                <w:rFonts w:ascii="Arial" w:hAnsi="Arial" w:cs="Arial"/>
                <w:b/>
                <w:bCs/>
                <w:color w:val="00B050"/>
                <w:sz w:val="20"/>
                <w:szCs w:val="20"/>
              </w:rPr>
              <w:t xml:space="preserve">1471 </w:t>
            </w:r>
          </w:p>
          <w:p w14:paraId="362AEE7C" w14:textId="77777777" w:rsidR="005B5207" w:rsidRPr="005B5207" w:rsidRDefault="005B5207" w:rsidP="00D6109A">
            <w:pPr>
              <w:rPr>
                <w:rFonts w:ascii="Arial" w:hAnsi="Arial" w:cs="Arial"/>
                <w:b/>
                <w:sz w:val="20"/>
                <w:szCs w:val="20"/>
                <w:lang w:val="en-GB"/>
              </w:rPr>
            </w:pPr>
            <w:r w:rsidRPr="005B5207">
              <w:rPr>
                <w:rFonts w:ascii="Arial" w:hAnsi="Arial" w:cs="Arial"/>
                <w:b/>
                <w:sz w:val="20"/>
                <w:szCs w:val="20"/>
                <w:lang w:val="en-GB"/>
              </w:rPr>
              <w:t xml:space="preserve">SA2: 1423-&gt; Noted </w:t>
            </w:r>
          </w:p>
          <w:p w14:paraId="280BC950" w14:textId="77777777" w:rsidR="005B5207" w:rsidRPr="005B5207" w:rsidRDefault="005B5207" w:rsidP="00D6109A">
            <w:pPr>
              <w:rPr>
                <w:rFonts w:ascii="Arial" w:hAnsi="Arial" w:cs="Arial"/>
                <w:b/>
                <w:sz w:val="20"/>
                <w:szCs w:val="20"/>
                <w:lang w:val="en-GB"/>
              </w:rPr>
            </w:pPr>
            <w:r w:rsidRPr="005B5207">
              <w:rPr>
                <w:rFonts w:ascii="Arial" w:hAnsi="Arial" w:cs="Arial"/>
                <w:b/>
                <w:sz w:val="20"/>
                <w:szCs w:val="20"/>
                <w:lang w:val="en-GB"/>
              </w:rPr>
              <w:t>RAN2: 1434-&gt; Noted</w:t>
            </w:r>
          </w:p>
          <w:p w14:paraId="3E4BA257" w14:textId="77777777" w:rsidR="005B5207" w:rsidRPr="005B5207" w:rsidRDefault="005B5207" w:rsidP="00D6109A">
            <w:pPr>
              <w:rPr>
                <w:rFonts w:ascii="Arial" w:hAnsi="Arial" w:cs="Arial"/>
                <w:b/>
                <w:sz w:val="20"/>
                <w:szCs w:val="20"/>
                <w:lang w:val="en-GB"/>
              </w:rPr>
            </w:pPr>
            <w:r w:rsidRPr="005B5207">
              <w:rPr>
                <w:rFonts w:ascii="Arial" w:hAnsi="Arial" w:cs="Arial"/>
                <w:b/>
                <w:sz w:val="20"/>
                <w:szCs w:val="20"/>
                <w:lang w:val="en-GB"/>
              </w:rPr>
              <w:t xml:space="preserve">SA2: 1435-&gt;Postponed </w:t>
            </w:r>
          </w:p>
          <w:p w14:paraId="69CBE93B" w14:textId="77777777" w:rsidR="005B5207" w:rsidRPr="005B5207" w:rsidRDefault="005B5207" w:rsidP="00D6109A">
            <w:pPr>
              <w:rPr>
                <w:rFonts w:ascii="Arial" w:hAnsi="Arial" w:cs="Arial"/>
                <w:b/>
                <w:sz w:val="20"/>
                <w:szCs w:val="20"/>
                <w:lang w:val="en-GB"/>
              </w:rPr>
            </w:pPr>
            <w:r w:rsidRPr="005B5207">
              <w:rPr>
                <w:rFonts w:ascii="Arial" w:hAnsi="Arial" w:cs="Arial"/>
                <w:b/>
                <w:sz w:val="20"/>
                <w:szCs w:val="20"/>
                <w:lang w:val="en-GB"/>
              </w:rPr>
              <w:t>SA2: 1419-&gt;Postponed</w:t>
            </w:r>
          </w:p>
          <w:p w14:paraId="4EBF61A9" w14:textId="77777777" w:rsidR="005B5207" w:rsidRPr="005B5207" w:rsidRDefault="005B5207" w:rsidP="00D6109A">
            <w:pPr>
              <w:rPr>
                <w:rFonts w:ascii="Arial" w:hAnsi="Arial" w:cs="Arial"/>
                <w:b/>
                <w:sz w:val="20"/>
                <w:szCs w:val="20"/>
                <w:lang w:val="en-US"/>
              </w:rPr>
            </w:pPr>
            <w:r w:rsidRPr="005B5207">
              <w:rPr>
                <w:rFonts w:ascii="Arial" w:hAnsi="Arial" w:cs="Arial"/>
                <w:b/>
                <w:sz w:val="20"/>
                <w:szCs w:val="20"/>
                <w:lang w:val="en-US"/>
              </w:rPr>
              <w:t>SA3-LI: 1436</w:t>
            </w:r>
            <w:r w:rsidRPr="005B5207">
              <w:rPr>
                <w:rFonts w:ascii="Arial" w:hAnsi="Arial" w:cs="Arial"/>
                <w:b/>
                <w:sz w:val="20"/>
                <w:szCs w:val="20"/>
                <w:lang w:val="en-GB"/>
              </w:rPr>
              <w:t>-&gt;Postponed</w:t>
            </w:r>
          </w:p>
          <w:p w14:paraId="1F127972" w14:textId="77777777" w:rsidR="005B5207" w:rsidRPr="005B5207" w:rsidRDefault="005B5207" w:rsidP="00D6109A">
            <w:pPr>
              <w:rPr>
                <w:rFonts w:ascii="Arial" w:hAnsi="Arial" w:cs="Arial"/>
                <w:b/>
                <w:sz w:val="20"/>
                <w:szCs w:val="20"/>
                <w:lang w:val="en-US"/>
              </w:rPr>
            </w:pPr>
            <w:r w:rsidRPr="005B5207">
              <w:rPr>
                <w:rFonts w:ascii="Arial" w:hAnsi="Arial" w:cs="Arial"/>
                <w:b/>
                <w:sz w:val="20"/>
                <w:szCs w:val="20"/>
                <w:lang w:val="en-US"/>
              </w:rPr>
              <w:lastRenderedPageBreak/>
              <w:t>SA3: 1424</w:t>
            </w:r>
            <w:r w:rsidRPr="005B5207">
              <w:rPr>
                <w:rFonts w:ascii="Arial" w:hAnsi="Arial" w:cs="Arial"/>
                <w:b/>
                <w:sz w:val="20"/>
                <w:szCs w:val="20"/>
                <w:lang w:val="en-GB"/>
              </w:rPr>
              <w:t xml:space="preserve">-&gt;Postponed to RTC </w:t>
            </w:r>
            <w:proofErr w:type="spellStart"/>
            <w:r w:rsidRPr="005B5207">
              <w:rPr>
                <w:rFonts w:ascii="Arial" w:hAnsi="Arial" w:cs="Arial"/>
                <w:b/>
                <w:sz w:val="20"/>
                <w:szCs w:val="20"/>
                <w:lang w:val="en-GB"/>
              </w:rPr>
              <w:t>adhoc</w:t>
            </w:r>
            <w:proofErr w:type="spellEnd"/>
            <w:r w:rsidRPr="005B5207">
              <w:rPr>
                <w:rFonts w:ascii="Arial" w:hAnsi="Arial" w:cs="Arial"/>
                <w:b/>
                <w:sz w:val="20"/>
                <w:szCs w:val="20"/>
                <w:lang w:val="en-GB"/>
              </w:rPr>
              <w:t xml:space="preserve"> in September</w:t>
            </w:r>
          </w:p>
          <w:p w14:paraId="22C9D738" w14:textId="77777777" w:rsidR="005B5207" w:rsidRPr="005B5207" w:rsidRDefault="005B5207" w:rsidP="00D6109A">
            <w:pPr>
              <w:rPr>
                <w:rFonts w:ascii="Arial" w:hAnsi="Arial" w:cs="Arial"/>
                <w:b/>
                <w:sz w:val="20"/>
                <w:szCs w:val="20"/>
                <w:lang w:val="en-US"/>
              </w:rPr>
            </w:pPr>
            <w:r w:rsidRPr="005B5207">
              <w:rPr>
                <w:rFonts w:ascii="Arial" w:hAnsi="Arial" w:cs="Arial"/>
                <w:b/>
                <w:sz w:val="20"/>
                <w:szCs w:val="20"/>
                <w:lang w:val="en-US"/>
              </w:rPr>
              <w:t>SA3: 1425-&gt; Reply in 1536</w:t>
            </w:r>
          </w:p>
          <w:p w14:paraId="345239CA" w14:textId="192C4EEC" w:rsidR="005B5207" w:rsidRPr="005B5207" w:rsidRDefault="005B5207" w:rsidP="00D6109A">
            <w:pPr>
              <w:pStyle w:val="Heading"/>
              <w:tabs>
                <w:tab w:val="left" w:pos="7200"/>
              </w:tabs>
              <w:spacing w:before="40" w:after="40"/>
              <w:ind w:left="0" w:right="57" w:firstLine="0"/>
              <w:rPr>
                <w:rFonts w:ascii="Arial" w:hAnsi="Arial" w:cs="Arial"/>
                <w:bCs/>
                <w:sz w:val="20"/>
                <w:szCs w:val="20"/>
              </w:rPr>
            </w:pPr>
          </w:p>
        </w:tc>
      </w:tr>
      <w:bookmarkEnd w:id="2"/>
    </w:tbl>
    <w:p w14:paraId="2E25F597" w14:textId="77777777" w:rsidR="005B5207" w:rsidRDefault="005B5207" w:rsidP="005B5207">
      <w:pPr>
        <w:rPr>
          <w:sz w:val="20"/>
          <w:szCs w:val="20"/>
        </w:rPr>
      </w:pPr>
    </w:p>
    <w:tbl>
      <w:tblPr>
        <w:tblW w:w="966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3739"/>
        <w:gridCol w:w="5103"/>
      </w:tblGrid>
      <w:tr w:rsidR="005B5207" w:rsidRPr="006B6244" w14:paraId="6B75A368" w14:textId="77777777" w:rsidTr="00D6109A">
        <w:trPr>
          <w:trHeight w:val="20"/>
        </w:trPr>
        <w:tc>
          <w:tcPr>
            <w:tcW w:w="827" w:type="dxa"/>
            <w:shd w:val="clear" w:color="auto" w:fill="auto"/>
            <w:vAlign w:val="center"/>
          </w:tcPr>
          <w:p w14:paraId="0AFCA432" w14:textId="77777777" w:rsidR="005B5207" w:rsidRPr="005B5207" w:rsidRDefault="005B5207" w:rsidP="00D6109A">
            <w:pPr>
              <w:pStyle w:val="Heading"/>
              <w:tabs>
                <w:tab w:val="left" w:pos="7200"/>
              </w:tabs>
              <w:spacing w:before="40" w:after="40"/>
              <w:ind w:left="57" w:right="57" w:firstLine="0"/>
              <w:rPr>
                <w:rFonts w:ascii="Arial" w:hAnsi="Arial" w:cs="Arial"/>
                <w:b w:val="0"/>
                <w:bCs/>
                <w:sz w:val="20"/>
              </w:rPr>
            </w:pPr>
            <w:r w:rsidRPr="005B5207">
              <w:rPr>
                <w:rFonts w:ascii="Arial" w:hAnsi="Arial" w:cs="Arial"/>
                <w:b w:val="0"/>
                <w:bCs/>
                <w:sz w:val="20"/>
              </w:rPr>
              <w:t>5.3</w:t>
            </w:r>
          </w:p>
        </w:tc>
        <w:tc>
          <w:tcPr>
            <w:tcW w:w="3739" w:type="dxa"/>
            <w:shd w:val="clear" w:color="auto" w:fill="auto"/>
            <w:vAlign w:val="center"/>
          </w:tcPr>
          <w:p w14:paraId="1933C15F" w14:textId="77777777" w:rsidR="005B5207" w:rsidRPr="005B5207" w:rsidRDefault="005B5207" w:rsidP="00D6109A">
            <w:pPr>
              <w:pStyle w:val="Heading"/>
              <w:tabs>
                <w:tab w:val="left" w:pos="7200"/>
              </w:tabs>
              <w:spacing w:before="40" w:after="40"/>
              <w:ind w:left="57" w:right="57" w:firstLine="0"/>
              <w:rPr>
                <w:rFonts w:ascii="Arial" w:hAnsi="Arial" w:cs="Arial"/>
                <w:b w:val="0"/>
                <w:bCs/>
                <w:sz w:val="20"/>
              </w:rPr>
            </w:pPr>
            <w:r w:rsidRPr="005B5207">
              <w:rPr>
                <w:rFonts w:ascii="Arial" w:hAnsi="Arial" w:cs="Arial"/>
                <w:b w:val="0"/>
                <w:bCs/>
                <w:sz w:val="20"/>
              </w:rPr>
              <w:t>Other groups</w:t>
            </w:r>
          </w:p>
        </w:tc>
        <w:tc>
          <w:tcPr>
            <w:tcW w:w="5103" w:type="dxa"/>
          </w:tcPr>
          <w:p w14:paraId="25CEC81F" w14:textId="77777777" w:rsidR="005B5207" w:rsidRPr="005B5207" w:rsidRDefault="005B5207" w:rsidP="005B5207">
            <w:pPr>
              <w:rPr>
                <w:rFonts w:ascii="Arial" w:hAnsi="Arial" w:cs="Arial"/>
                <w:b/>
                <w:sz w:val="20"/>
                <w:szCs w:val="20"/>
                <w:lang w:val="en-US"/>
              </w:rPr>
            </w:pPr>
            <w:r w:rsidRPr="005B5207">
              <w:rPr>
                <w:rFonts w:ascii="Arial" w:hAnsi="Arial" w:cs="Arial"/>
                <w:b/>
                <w:sz w:val="20"/>
                <w:szCs w:val="20"/>
                <w:lang w:val="en-US"/>
              </w:rPr>
              <w:t>GSMA: 1437</w:t>
            </w:r>
            <w:r w:rsidRPr="005B5207">
              <w:rPr>
                <w:rFonts w:ascii="Arial" w:hAnsi="Arial" w:cs="Arial"/>
                <w:b/>
                <w:sz w:val="20"/>
                <w:szCs w:val="20"/>
                <w:lang w:val="en-GB"/>
              </w:rPr>
              <w:t>-&gt;Postponed</w:t>
            </w:r>
          </w:p>
          <w:p w14:paraId="27B87BE4" w14:textId="4D054B09" w:rsidR="005B5207" w:rsidRPr="005B5207" w:rsidRDefault="005B5207" w:rsidP="005B5207">
            <w:pPr>
              <w:pStyle w:val="Heading"/>
              <w:tabs>
                <w:tab w:val="left" w:pos="7200"/>
              </w:tabs>
              <w:spacing w:before="40" w:after="40"/>
              <w:ind w:left="0" w:right="57" w:firstLine="0"/>
              <w:rPr>
                <w:rFonts w:ascii="Arial" w:hAnsi="Arial" w:cs="Arial"/>
                <w:b w:val="0"/>
                <w:bCs/>
                <w:sz w:val="20"/>
              </w:rPr>
            </w:pPr>
            <w:r w:rsidRPr="005B5207">
              <w:rPr>
                <w:rFonts w:ascii="Arial" w:hAnsi="Arial" w:cs="Arial"/>
                <w:sz w:val="20"/>
                <w:szCs w:val="20"/>
                <w:lang w:val="en-US"/>
              </w:rPr>
              <w:t>MPEG/WG3: 1441 -&gt; Noted</w:t>
            </w:r>
          </w:p>
        </w:tc>
      </w:tr>
    </w:tbl>
    <w:p w14:paraId="7E160682" w14:textId="77777777" w:rsidR="005B5207" w:rsidRDefault="005B5207" w:rsidP="005B5207">
      <w:pPr>
        <w:rPr>
          <w:sz w:val="20"/>
          <w:szCs w:val="20"/>
        </w:rPr>
      </w:pPr>
    </w:p>
    <w:p w14:paraId="4DCB4AAD" w14:textId="77777777" w:rsidR="005B5207" w:rsidRPr="005B5207" w:rsidRDefault="005B5207" w:rsidP="005B5207">
      <w:pPr>
        <w:rPr>
          <w:rFonts w:ascii="Arial" w:hAnsi="Arial" w:cs="Arial"/>
          <w:sz w:val="20"/>
          <w:szCs w:val="20"/>
        </w:rPr>
      </w:pPr>
    </w:p>
    <w:tbl>
      <w:tblPr>
        <w:tblW w:w="953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19"/>
        <w:gridCol w:w="3747"/>
        <w:gridCol w:w="4965"/>
      </w:tblGrid>
      <w:tr w:rsidR="005B5207" w:rsidRPr="005B5207" w14:paraId="06C87896" w14:textId="77777777" w:rsidTr="00D6109A">
        <w:trPr>
          <w:trHeight w:val="20"/>
        </w:trPr>
        <w:tc>
          <w:tcPr>
            <w:tcW w:w="819" w:type="dxa"/>
            <w:shd w:val="clear" w:color="auto" w:fill="auto"/>
            <w:vAlign w:val="center"/>
            <w:hideMark/>
          </w:tcPr>
          <w:p w14:paraId="014B6C90" w14:textId="77777777" w:rsidR="005B5207" w:rsidRPr="005B5207" w:rsidRDefault="005B5207" w:rsidP="00D6109A">
            <w:pPr>
              <w:pStyle w:val="Heading"/>
              <w:tabs>
                <w:tab w:val="left" w:pos="7200"/>
              </w:tabs>
              <w:spacing w:before="40" w:after="40"/>
              <w:ind w:left="57" w:right="57" w:firstLine="0"/>
              <w:rPr>
                <w:rFonts w:ascii="Arial" w:hAnsi="Arial" w:cs="Arial"/>
                <w:bCs/>
                <w:color w:val="000000"/>
                <w:sz w:val="20"/>
                <w:szCs w:val="20"/>
              </w:rPr>
            </w:pPr>
            <w:r w:rsidRPr="005B5207">
              <w:rPr>
                <w:rFonts w:ascii="Arial" w:hAnsi="Arial" w:cs="Arial"/>
                <w:bCs/>
                <w:color w:val="000000"/>
                <w:sz w:val="20"/>
                <w:szCs w:val="20"/>
              </w:rPr>
              <w:t>12</w:t>
            </w:r>
          </w:p>
        </w:tc>
        <w:tc>
          <w:tcPr>
            <w:tcW w:w="3747" w:type="dxa"/>
            <w:shd w:val="clear" w:color="auto" w:fill="auto"/>
            <w:vAlign w:val="center"/>
            <w:hideMark/>
          </w:tcPr>
          <w:p w14:paraId="45908776" w14:textId="77777777" w:rsidR="005B5207" w:rsidRPr="005B5207" w:rsidRDefault="005B5207" w:rsidP="00D6109A">
            <w:pPr>
              <w:pStyle w:val="Heading"/>
              <w:tabs>
                <w:tab w:val="left" w:pos="7200"/>
              </w:tabs>
              <w:spacing w:before="40" w:after="40"/>
              <w:ind w:left="57" w:right="57" w:firstLine="0"/>
              <w:rPr>
                <w:rFonts w:ascii="Arial" w:hAnsi="Arial" w:cs="Arial"/>
                <w:bCs/>
                <w:color w:val="000000"/>
                <w:sz w:val="20"/>
                <w:szCs w:val="20"/>
              </w:rPr>
            </w:pPr>
            <w:r w:rsidRPr="005B5207">
              <w:rPr>
                <w:rFonts w:ascii="Arial" w:hAnsi="Arial" w:cs="Arial"/>
                <w:bCs/>
                <w:color w:val="000000"/>
                <w:sz w:val="20"/>
                <w:szCs w:val="20"/>
              </w:rPr>
              <w:t>Reports and general issues from sub-working-groups</w:t>
            </w:r>
          </w:p>
        </w:tc>
        <w:tc>
          <w:tcPr>
            <w:tcW w:w="4965" w:type="dxa"/>
          </w:tcPr>
          <w:p w14:paraId="54A987B8"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p>
        </w:tc>
      </w:tr>
      <w:tr w:rsidR="005B5207" w:rsidRPr="005B5207" w14:paraId="570F85FF" w14:textId="77777777" w:rsidTr="00D6109A">
        <w:trPr>
          <w:trHeight w:val="20"/>
        </w:trPr>
        <w:tc>
          <w:tcPr>
            <w:tcW w:w="819" w:type="dxa"/>
            <w:shd w:val="clear" w:color="auto" w:fill="auto"/>
            <w:vAlign w:val="center"/>
            <w:hideMark/>
          </w:tcPr>
          <w:p w14:paraId="53C6C4B1" w14:textId="77777777" w:rsidR="005B5207" w:rsidRPr="005B5207" w:rsidRDefault="005B5207" w:rsidP="00D6109A">
            <w:pPr>
              <w:pStyle w:val="Heading"/>
              <w:tabs>
                <w:tab w:val="left" w:pos="7200"/>
              </w:tabs>
              <w:spacing w:before="40" w:after="40"/>
              <w:ind w:left="57" w:right="57" w:firstLine="0"/>
              <w:rPr>
                <w:rFonts w:ascii="Arial" w:hAnsi="Arial" w:cs="Arial"/>
                <w:b w:val="0"/>
                <w:bCs/>
                <w:color w:val="000000"/>
                <w:sz w:val="20"/>
                <w:szCs w:val="20"/>
              </w:rPr>
            </w:pPr>
            <w:r w:rsidRPr="005B5207">
              <w:rPr>
                <w:rFonts w:ascii="Arial" w:hAnsi="Arial" w:cs="Arial"/>
                <w:b w:val="0"/>
                <w:bCs/>
                <w:color w:val="000000"/>
                <w:sz w:val="20"/>
                <w:szCs w:val="20"/>
              </w:rPr>
              <w:t>12.4</w:t>
            </w:r>
          </w:p>
        </w:tc>
        <w:tc>
          <w:tcPr>
            <w:tcW w:w="3747" w:type="dxa"/>
            <w:shd w:val="clear" w:color="auto" w:fill="auto"/>
            <w:vAlign w:val="center"/>
            <w:hideMark/>
          </w:tcPr>
          <w:p w14:paraId="0B74AEF8" w14:textId="77777777" w:rsidR="005B5207" w:rsidRPr="005B5207" w:rsidRDefault="005B5207" w:rsidP="00D6109A">
            <w:pPr>
              <w:pStyle w:val="Heading"/>
              <w:tabs>
                <w:tab w:val="left" w:pos="7200"/>
              </w:tabs>
              <w:spacing w:before="40" w:after="40"/>
              <w:ind w:left="57" w:right="57" w:firstLine="0"/>
              <w:rPr>
                <w:rFonts w:ascii="Arial" w:hAnsi="Arial" w:cs="Arial"/>
                <w:b w:val="0"/>
                <w:bCs/>
                <w:color w:val="000000"/>
                <w:sz w:val="20"/>
                <w:szCs w:val="20"/>
              </w:rPr>
            </w:pPr>
            <w:r w:rsidRPr="005B5207">
              <w:rPr>
                <w:rFonts w:ascii="Arial" w:hAnsi="Arial" w:cs="Arial"/>
                <w:b w:val="0"/>
                <w:bCs/>
                <w:color w:val="000000"/>
                <w:sz w:val="20"/>
                <w:szCs w:val="20"/>
              </w:rPr>
              <w:t>RTC SWG</w:t>
            </w:r>
          </w:p>
        </w:tc>
        <w:tc>
          <w:tcPr>
            <w:tcW w:w="4965" w:type="dxa"/>
          </w:tcPr>
          <w:p w14:paraId="16690C74"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r w:rsidRPr="005B5207">
              <w:rPr>
                <w:rFonts w:ascii="Arial" w:hAnsi="Arial" w:cs="Arial"/>
                <w:bCs/>
                <w:sz w:val="20"/>
                <w:szCs w:val="20"/>
              </w:rPr>
              <w:t>1444</w:t>
            </w:r>
          </w:p>
        </w:tc>
      </w:tr>
      <w:tr w:rsidR="005B5207" w:rsidRPr="005B5207" w14:paraId="484B770F" w14:textId="77777777" w:rsidTr="00D6109A">
        <w:trPr>
          <w:trHeight w:val="20"/>
        </w:trPr>
        <w:tc>
          <w:tcPr>
            <w:tcW w:w="819" w:type="dxa"/>
            <w:shd w:val="clear" w:color="auto" w:fill="auto"/>
            <w:vAlign w:val="center"/>
            <w:hideMark/>
          </w:tcPr>
          <w:p w14:paraId="099468E6" w14:textId="77777777" w:rsidR="005B5207" w:rsidRPr="005B5207" w:rsidRDefault="005B5207" w:rsidP="00D6109A">
            <w:pPr>
              <w:pStyle w:val="Heading"/>
              <w:tabs>
                <w:tab w:val="left" w:pos="7200"/>
              </w:tabs>
              <w:spacing w:before="40" w:after="40"/>
              <w:ind w:left="57" w:right="57" w:firstLine="0"/>
              <w:rPr>
                <w:rFonts w:ascii="Arial" w:hAnsi="Arial" w:cs="Arial"/>
                <w:bCs/>
                <w:color w:val="000000"/>
                <w:sz w:val="20"/>
                <w:szCs w:val="20"/>
              </w:rPr>
            </w:pPr>
            <w:r w:rsidRPr="005B5207">
              <w:rPr>
                <w:rFonts w:ascii="Arial" w:hAnsi="Arial" w:cs="Arial"/>
                <w:bCs/>
                <w:color w:val="000000"/>
                <w:sz w:val="20"/>
                <w:szCs w:val="20"/>
              </w:rPr>
              <w:t>13</w:t>
            </w:r>
          </w:p>
        </w:tc>
        <w:tc>
          <w:tcPr>
            <w:tcW w:w="3747" w:type="dxa"/>
            <w:shd w:val="clear" w:color="auto" w:fill="auto"/>
            <w:vAlign w:val="center"/>
            <w:hideMark/>
          </w:tcPr>
          <w:p w14:paraId="1D88EA31" w14:textId="77777777" w:rsidR="005B5207" w:rsidRPr="005B5207" w:rsidRDefault="005B5207" w:rsidP="00D6109A">
            <w:pPr>
              <w:pStyle w:val="Heading"/>
              <w:tabs>
                <w:tab w:val="left" w:pos="7200"/>
              </w:tabs>
              <w:spacing w:before="40" w:after="40"/>
              <w:ind w:left="57" w:right="57" w:firstLine="0"/>
              <w:rPr>
                <w:rFonts w:ascii="Arial" w:hAnsi="Arial" w:cs="Arial"/>
                <w:bCs/>
                <w:color w:val="000000"/>
                <w:sz w:val="20"/>
                <w:szCs w:val="20"/>
              </w:rPr>
            </w:pPr>
            <w:r w:rsidRPr="005B5207">
              <w:rPr>
                <w:rFonts w:ascii="Arial" w:hAnsi="Arial" w:cs="Arial"/>
                <w:sz w:val="20"/>
                <w:szCs w:val="20"/>
              </w:rPr>
              <w:t>Release 18 and earlier matters</w:t>
            </w:r>
          </w:p>
        </w:tc>
        <w:tc>
          <w:tcPr>
            <w:tcW w:w="4965" w:type="dxa"/>
          </w:tcPr>
          <w:p w14:paraId="288D1AD7"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p>
        </w:tc>
      </w:tr>
      <w:tr w:rsidR="005B5207" w:rsidRPr="005B5207" w14:paraId="3B40B1CD" w14:textId="77777777" w:rsidTr="00D6109A">
        <w:trPr>
          <w:trHeight w:val="20"/>
        </w:trPr>
        <w:tc>
          <w:tcPr>
            <w:tcW w:w="819" w:type="dxa"/>
            <w:shd w:val="clear" w:color="auto" w:fill="auto"/>
            <w:vAlign w:val="center"/>
          </w:tcPr>
          <w:p w14:paraId="122342D5"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r w:rsidRPr="005B5207">
              <w:rPr>
                <w:rFonts w:ascii="Arial" w:hAnsi="Arial" w:cs="Arial"/>
                <w:bCs/>
                <w:sz w:val="20"/>
                <w:szCs w:val="20"/>
              </w:rPr>
              <w:t>14</w:t>
            </w:r>
          </w:p>
        </w:tc>
        <w:tc>
          <w:tcPr>
            <w:tcW w:w="3747" w:type="dxa"/>
            <w:shd w:val="clear" w:color="auto" w:fill="auto"/>
            <w:vAlign w:val="center"/>
          </w:tcPr>
          <w:p w14:paraId="6DC7AAAF"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r w:rsidRPr="005B5207">
              <w:rPr>
                <w:rFonts w:ascii="Arial" w:hAnsi="Arial" w:cs="Arial"/>
                <w:bCs/>
                <w:sz w:val="20"/>
                <w:szCs w:val="20"/>
              </w:rPr>
              <w:t>Release 19 Features</w:t>
            </w:r>
          </w:p>
        </w:tc>
        <w:tc>
          <w:tcPr>
            <w:tcW w:w="4965" w:type="dxa"/>
          </w:tcPr>
          <w:p w14:paraId="1FEBFC74"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p>
        </w:tc>
      </w:tr>
      <w:tr w:rsidR="005B5207" w:rsidRPr="005B5207" w14:paraId="3C8E1012" w14:textId="77777777" w:rsidTr="00D6109A">
        <w:trPr>
          <w:trHeight w:val="20"/>
        </w:trPr>
        <w:tc>
          <w:tcPr>
            <w:tcW w:w="819" w:type="dxa"/>
            <w:shd w:val="clear" w:color="auto" w:fill="auto"/>
            <w:vAlign w:val="center"/>
          </w:tcPr>
          <w:p w14:paraId="3BF1E023"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r w:rsidRPr="005B5207">
              <w:rPr>
                <w:rFonts w:ascii="Arial" w:hAnsi="Arial" w:cs="Arial"/>
                <w:b w:val="0"/>
                <w:bCs/>
                <w:sz w:val="20"/>
                <w:szCs w:val="20"/>
              </w:rPr>
              <w:t>14.5</w:t>
            </w:r>
          </w:p>
        </w:tc>
        <w:tc>
          <w:tcPr>
            <w:tcW w:w="3747" w:type="dxa"/>
            <w:shd w:val="clear" w:color="auto" w:fill="auto"/>
            <w:vAlign w:val="center"/>
          </w:tcPr>
          <w:p w14:paraId="49307050"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r w:rsidRPr="005B5207">
              <w:rPr>
                <w:rFonts w:ascii="Arial" w:hAnsi="Arial" w:cs="Arial"/>
                <w:b w:val="0"/>
                <w:sz w:val="20"/>
                <w:szCs w:val="20"/>
                <w:lang w:val="en-US"/>
              </w:rPr>
              <w:t>SR_IMS (Split rendering over IMS)</w:t>
            </w:r>
          </w:p>
        </w:tc>
        <w:tc>
          <w:tcPr>
            <w:tcW w:w="4965" w:type="dxa"/>
          </w:tcPr>
          <w:p w14:paraId="62517F7B" w14:textId="2702E79D" w:rsidR="005B5207" w:rsidRPr="005B5207" w:rsidRDefault="005B5207" w:rsidP="00D6109A">
            <w:pPr>
              <w:pStyle w:val="Heading"/>
              <w:tabs>
                <w:tab w:val="left" w:pos="7200"/>
              </w:tabs>
              <w:spacing w:before="40" w:after="40"/>
              <w:ind w:left="57" w:right="57" w:firstLine="0"/>
              <w:rPr>
                <w:rFonts w:ascii="Arial" w:hAnsi="Arial" w:cs="Arial"/>
                <w:bCs/>
                <w:sz w:val="20"/>
                <w:szCs w:val="20"/>
                <w:lang w:val="en-US"/>
              </w:rPr>
            </w:pPr>
            <w:r w:rsidRPr="005B5207">
              <w:rPr>
                <w:rFonts w:ascii="Arial" w:hAnsi="Arial" w:cs="Arial"/>
                <w:bCs/>
                <w:sz w:val="20"/>
                <w:szCs w:val="20"/>
                <w:lang w:val="en-US"/>
              </w:rPr>
              <w:t xml:space="preserve">Draft TS 26.567: </w:t>
            </w:r>
            <w:r w:rsidRPr="005B5207">
              <w:rPr>
                <w:rFonts w:ascii="Arial" w:hAnsi="Arial" w:cs="Arial"/>
                <w:bCs/>
                <w:color w:val="00B050"/>
                <w:sz w:val="20"/>
                <w:szCs w:val="20"/>
                <w:lang w:eastAsia="en-FI"/>
              </w:rPr>
              <w:t>1469</w:t>
            </w:r>
          </w:p>
          <w:p w14:paraId="6B948A64"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r w:rsidRPr="005B5207">
              <w:rPr>
                <w:rFonts w:ascii="Arial" w:hAnsi="Arial" w:cs="Arial"/>
                <w:bCs/>
                <w:sz w:val="20"/>
                <w:szCs w:val="20"/>
                <w:lang w:val="en-US"/>
              </w:rPr>
              <w:t xml:space="preserve">WI Summary: </w:t>
            </w:r>
            <w:r w:rsidRPr="005B5207">
              <w:rPr>
                <w:rFonts w:ascii="Arial" w:hAnsi="Arial" w:cs="Arial"/>
                <w:bCs/>
                <w:color w:val="00B050"/>
                <w:sz w:val="20"/>
                <w:szCs w:val="20"/>
                <w:lang w:eastAsia="en-FI"/>
              </w:rPr>
              <w:t>1468</w:t>
            </w:r>
          </w:p>
        </w:tc>
      </w:tr>
      <w:tr w:rsidR="005B5207" w:rsidRPr="005B5207" w14:paraId="43F11D39" w14:textId="77777777" w:rsidTr="00D6109A">
        <w:trPr>
          <w:trHeight w:val="20"/>
        </w:trPr>
        <w:tc>
          <w:tcPr>
            <w:tcW w:w="819" w:type="dxa"/>
            <w:shd w:val="clear" w:color="auto" w:fill="auto"/>
            <w:vAlign w:val="center"/>
          </w:tcPr>
          <w:p w14:paraId="310B5230"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r w:rsidRPr="005B5207">
              <w:rPr>
                <w:rFonts w:ascii="Arial" w:hAnsi="Arial" w:cs="Arial"/>
                <w:b w:val="0"/>
                <w:bCs/>
                <w:sz w:val="20"/>
                <w:szCs w:val="20"/>
              </w:rPr>
              <w:t>14.6</w:t>
            </w:r>
          </w:p>
        </w:tc>
        <w:tc>
          <w:tcPr>
            <w:tcW w:w="3747" w:type="dxa"/>
            <w:shd w:val="clear" w:color="auto" w:fill="auto"/>
            <w:vAlign w:val="center"/>
          </w:tcPr>
          <w:p w14:paraId="1A5CD880"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r w:rsidRPr="005B5207">
              <w:rPr>
                <w:rFonts w:ascii="Arial" w:hAnsi="Arial" w:cs="Arial"/>
                <w:b w:val="0"/>
                <w:bCs/>
                <w:sz w:val="20"/>
                <w:szCs w:val="20"/>
              </w:rPr>
              <w:t>5G_RTP_Ph2 (5G Real-time Transport Protocol Configurations, Phase 2)</w:t>
            </w:r>
          </w:p>
        </w:tc>
        <w:tc>
          <w:tcPr>
            <w:tcW w:w="4965" w:type="dxa"/>
          </w:tcPr>
          <w:p w14:paraId="76EA70E7"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r w:rsidRPr="005B5207">
              <w:rPr>
                <w:rFonts w:ascii="Arial" w:hAnsi="Arial" w:cs="Arial"/>
                <w:bCs/>
                <w:sz w:val="20"/>
                <w:szCs w:val="20"/>
              </w:rPr>
              <w:t>Work plan: 1546</w:t>
            </w:r>
          </w:p>
          <w:p w14:paraId="1AFA35EC"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p>
          <w:p w14:paraId="0BF356B6"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proofErr w:type="spellStart"/>
            <w:r w:rsidRPr="005B5207">
              <w:rPr>
                <w:rFonts w:ascii="Arial" w:hAnsi="Arial" w:cs="Arial"/>
                <w:bCs/>
                <w:sz w:val="20"/>
                <w:szCs w:val="20"/>
              </w:rPr>
              <w:t>CRs</w:t>
            </w:r>
            <w:proofErr w:type="spellEnd"/>
            <w:r w:rsidRPr="005B5207">
              <w:rPr>
                <w:rFonts w:ascii="Arial" w:hAnsi="Arial" w:cs="Arial"/>
                <w:bCs/>
                <w:sz w:val="20"/>
                <w:szCs w:val="20"/>
              </w:rPr>
              <w:t xml:space="preserve"> for endorsement (to be agreed in Sept </w:t>
            </w:r>
            <w:proofErr w:type="spellStart"/>
            <w:r w:rsidRPr="005B5207">
              <w:rPr>
                <w:rFonts w:ascii="Arial" w:hAnsi="Arial" w:cs="Arial"/>
                <w:bCs/>
                <w:sz w:val="20"/>
                <w:szCs w:val="20"/>
              </w:rPr>
              <w:t>adhoc</w:t>
            </w:r>
            <w:proofErr w:type="spellEnd"/>
            <w:r w:rsidRPr="005B5207">
              <w:rPr>
                <w:rFonts w:ascii="Arial" w:hAnsi="Arial" w:cs="Arial"/>
                <w:bCs/>
                <w:sz w:val="20"/>
                <w:szCs w:val="20"/>
              </w:rPr>
              <w:t>):</w:t>
            </w:r>
          </w:p>
          <w:p w14:paraId="11522B88" w14:textId="357C3B04" w:rsidR="005B5207" w:rsidRPr="005B5207" w:rsidRDefault="005B5207" w:rsidP="00D6109A">
            <w:pPr>
              <w:pStyle w:val="Heading"/>
              <w:tabs>
                <w:tab w:val="left" w:pos="7200"/>
              </w:tabs>
              <w:spacing w:before="40" w:after="40"/>
              <w:ind w:left="57" w:right="57" w:firstLine="0"/>
              <w:rPr>
                <w:rFonts w:ascii="Arial" w:hAnsi="Arial" w:cs="Arial"/>
                <w:bCs/>
                <w:sz w:val="20"/>
                <w:szCs w:val="20"/>
              </w:rPr>
            </w:pPr>
            <w:r w:rsidRPr="005B5207">
              <w:rPr>
                <w:rFonts w:ascii="Arial" w:hAnsi="Arial" w:cs="Arial"/>
                <w:bCs/>
                <w:sz w:val="20"/>
                <w:szCs w:val="20"/>
              </w:rPr>
              <w:t xml:space="preserve">26.113: </w:t>
            </w:r>
            <w:r w:rsidRPr="005B5207">
              <w:rPr>
                <w:rFonts w:ascii="Arial" w:hAnsi="Arial" w:cs="Arial"/>
                <w:bCs/>
                <w:color w:val="00B050"/>
                <w:sz w:val="20"/>
                <w:szCs w:val="20"/>
              </w:rPr>
              <w:t xml:space="preserve">1470 </w:t>
            </w:r>
          </w:p>
          <w:p w14:paraId="185CC8B7" w14:textId="79F0DF24" w:rsidR="005B5207" w:rsidRPr="005B5207" w:rsidRDefault="005B5207" w:rsidP="00D6109A">
            <w:pPr>
              <w:pStyle w:val="Heading"/>
              <w:tabs>
                <w:tab w:val="left" w:pos="7200"/>
              </w:tabs>
              <w:spacing w:before="40" w:after="40"/>
              <w:ind w:left="57" w:right="57" w:firstLine="0"/>
              <w:rPr>
                <w:rFonts w:ascii="Arial" w:hAnsi="Arial" w:cs="Arial"/>
                <w:bCs/>
                <w:sz w:val="20"/>
                <w:szCs w:val="20"/>
              </w:rPr>
            </w:pPr>
            <w:r w:rsidRPr="005B5207">
              <w:rPr>
                <w:rFonts w:ascii="Arial" w:hAnsi="Arial" w:cs="Arial"/>
                <w:bCs/>
                <w:sz w:val="20"/>
                <w:szCs w:val="20"/>
              </w:rPr>
              <w:t xml:space="preserve">26.510: </w:t>
            </w:r>
            <w:r w:rsidRPr="005B5207">
              <w:rPr>
                <w:rFonts w:ascii="Arial" w:hAnsi="Arial" w:cs="Arial"/>
                <w:bCs/>
                <w:color w:val="00B050"/>
                <w:sz w:val="20"/>
                <w:szCs w:val="20"/>
                <w:lang w:eastAsia="en-FI"/>
              </w:rPr>
              <w:t>1517</w:t>
            </w:r>
            <w:r w:rsidRPr="005B5207">
              <w:rPr>
                <w:rFonts w:ascii="Arial" w:hAnsi="Arial" w:cs="Arial"/>
                <w:bCs/>
                <w:sz w:val="20"/>
                <w:szCs w:val="20"/>
              </w:rPr>
              <w:t xml:space="preserve"> </w:t>
            </w:r>
          </w:p>
          <w:p w14:paraId="3A8CD2D2"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p>
          <w:p w14:paraId="4780A0EC"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rPr>
            </w:pPr>
            <w:proofErr w:type="spellStart"/>
            <w:r w:rsidRPr="005B5207">
              <w:rPr>
                <w:rFonts w:ascii="Arial" w:hAnsi="Arial" w:cs="Arial"/>
                <w:bCs/>
                <w:sz w:val="20"/>
                <w:szCs w:val="20"/>
              </w:rPr>
              <w:t>CRs</w:t>
            </w:r>
            <w:proofErr w:type="spellEnd"/>
            <w:r w:rsidRPr="005B5207">
              <w:rPr>
                <w:rFonts w:ascii="Arial" w:hAnsi="Arial" w:cs="Arial"/>
                <w:bCs/>
                <w:sz w:val="20"/>
                <w:szCs w:val="20"/>
              </w:rPr>
              <w:t xml:space="preserve"> for agreement:</w:t>
            </w:r>
          </w:p>
          <w:p w14:paraId="2CAA6763" w14:textId="77777777" w:rsidR="005B5207" w:rsidRPr="005B5207" w:rsidRDefault="005B5207" w:rsidP="00D6109A">
            <w:pPr>
              <w:pStyle w:val="Heading"/>
              <w:tabs>
                <w:tab w:val="left" w:pos="7200"/>
              </w:tabs>
              <w:spacing w:before="40" w:after="40"/>
              <w:ind w:left="57" w:right="57" w:firstLine="0"/>
              <w:rPr>
                <w:rFonts w:ascii="Arial" w:hAnsi="Arial" w:cs="Arial"/>
                <w:b w:val="0"/>
                <w:color w:val="FF0000"/>
                <w:sz w:val="20"/>
                <w:szCs w:val="20"/>
                <w:lang w:val="en-GB"/>
              </w:rPr>
            </w:pPr>
            <w:r w:rsidRPr="005B5207">
              <w:rPr>
                <w:rFonts w:ascii="Arial" w:hAnsi="Arial" w:cs="Arial"/>
                <w:bCs/>
                <w:sz w:val="20"/>
                <w:szCs w:val="20"/>
              </w:rPr>
              <w:t>26.506: 1513 (GA4RTAR, TEI-19), 1217 (GA4RTAR)</w:t>
            </w:r>
            <w:r w:rsidRPr="005B5207">
              <w:rPr>
                <w:rFonts w:ascii="Arial" w:hAnsi="Arial" w:cs="Arial"/>
                <w:bCs/>
                <w:sz w:val="20"/>
                <w:szCs w:val="20"/>
              </w:rPr>
              <w:br/>
              <w:t>26.522:</w:t>
            </w:r>
            <w:r w:rsidRPr="005B5207">
              <w:rPr>
                <w:rFonts w:ascii="Arial" w:hAnsi="Arial" w:cs="Arial"/>
                <w:color w:val="000000" w:themeColor="text1"/>
                <w:sz w:val="20"/>
                <w:szCs w:val="20"/>
                <w:lang w:val="en-GB"/>
              </w:rPr>
              <w:t xml:space="preserve"> </w:t>
            </w:r>
            <w:r w:rsidRPr="005B5207">
              <w:rPr>
                <w:rFonts w:ascii="Arial" w:hAnsi="Arial" w:cs="Arial"/>
                <w:bCs/>
                <w:color w:val="00B050"/>
                <w:sz w:val="20"/>
                <w:szCs w:val="20"/>
                <w:lang w:eastAsia="en-FI"/>
              </w:rPr>
              <w:t>1527, 1528, 1529</w:t>
            </w:r>
          </w:p>
          <w:p w14:paraId="204CF8CA" w14:textId="77777777" w:rsidR="005B5207" w:rsidRPr="005B5207" w:rsidRDefault="005B5207" w:rsidP="00D6109A">
            <w:pPr>
              <w:pStyle w:val="Heading"/>
              <w:tabs>
                <w:tab w:val="left" w:pos="7200"/>
              </w:tabs>
              <w:spacing w:before="40" w:after="40"/>
              <w:ind w:left="57" w:right="57" w:firstLine="0"/>
              <w:rPr>
                <w:rFonts w:ascii="Arial" w:hAnsi="Arial" w:cs="Arial"/>
                <w:b w:val="0"/>
                <w:color w:val="FF0000"/>
                <w:sz w:val="20"/>
                <w:szCs w:val="20"/>
                <w:lang w:val="en-GB"/>
              </w:rPr>
            </w:pPr>
          </w:p>
        </w:tc>
      </w:tr>
      <w:tr w:rsidR="005B5207" w:rsidRPr="005B5207" w14:paraId="475B403D" w14:textId="77777777" w:rsidTr="00D6109A">
        <w:trPr>
          <w:trHeight w:val="20"/>
        </w:trPr>
        <w:tc>
          <w:tcPr>
            <w:tcW w:w="819" w:type="dxa"/>
            <w:shd w:val="clear" w:color="auto" w:fill="auto"/>
            <w:vAlign w:val="center"/>
          </w:tcPr>
          <w:p w14:paraId="13FAE442" w14:textId="77777777" w:rsidR="005B5207" w:rsidRPr="005B5207" w:rsidRDefault="005B5207" w:rsidP="00D6109A">
            <w:pPr>
              <w:pStyle w:val="Heading"/>
              <w:tabs>
                <w:tab w:val="left" w:pos="7200"/>
              </w:tabs>
              <w:spacing w:before="40" w:after="40"/>
              <w:ind w:left="57" w:right="57" w:firstLine="0"/>
              <w:rPr>
                <w:rFonts w:ascii="Arial" w:hAnsi="Arial" w:cs="Arial"/>
                <w:b w:val="0"/>
                <w:bCs/>
                <w:sz w:val="20"/>
                <w:szCs w:val="20"/>
              </w:rPr>
            </w:pPr>
            <w:r w:rsidRPr="005B5207">
              <w:rPr>
                <w:rFonts w:ascii="Arial" w:hAnsi="Arial" w:cs="Arial"/>
                <w:b w:val="0"/>
                <w:bCs/>
                <w:sz w:val="20"/>
                <w:szCs w:val="20"/>
              </w:rPr>
              <w:t>14.7</w:t>
            </w:r>
          </w:p>
        </w:tc>
        <w:tc>
          <w:tcPr>
            <w:tcW w:w="3747" w:type="dxa"/>
            <w:shd w:val="clear" w:color="auto" w:fill="auto"/>
            <w:vAlign w:val="center"/>
          </w:tcPr>
          <w:p w14:paraId="1B137592" w14:textId="77777777" w:rsidR="005B5207" w:rsidRPr="005B5207" w:rsidRDefault="005B5207" w:rsidP="00D6109A">
            <w:pPr>
              <w:pStyle w:val="Heading"/>
              <w:tabs>
                <w:tab w:val="left" w:pos="7200"/>
              </w:tabs>
              <w:spacing w:before="40" w:after="40"/>
              <w:ind w:left="57" w:right="57" w:firstLine="0"/>
              <w:rPr>
                <w:rFonts w:ascii="Arial" w:hAnsi="Arial" w:cs="Arial"/>
                <w:b w:val="0"/>
                <w:bCs/>
                <w:sz w:val="20"/>
                <w:szCs w:val="20"/>
              </w:rPr>
            </w:pPr>
            <w:proofErr w:type="spellStart"/>
            <w:r w:rsidRPr="005B5207">
              <w:rPr>
                <w:rFonts w:ascii="Arial" w:hAnsi="Arial" w:cs="Arial"/>
                <w:b w:val="0"/>
                <w:bCs/>
                <w:sz w:val="20"/>
                <w:szCs w:val="20"/>
              </w:rPr>
              <w:t>AvCall</w:t>
            </w:r>
            <w:proofErr w:type="spellEnd"/>
            <w:r w:rsidRPr="005B5207">
              <w:rPr>
                <w:rFonts w:ascii="Arial" w:hAnsi="Arial" w:cs="Arial"/>
                <w:b w:val="0"/>
                <w:bCs/>
                <w:sz w:val="20"/>
                <w:szCs w:val="20"/>
              </w:rPr>
              <w:t>-MED (Avatar Communications in AR Calls)</w:t>
            </w:r>
          </w:p>
        </w:tc>
        <w:tc>
          <w:tcPr>
            <w:tcW w:w="4965" w:type="dxa"/>
          </w:tcPr>
          <w:p w14:paraId="5492215A" w14:textId="77777777" w:rsidR="005B5207" w:rsidRPr="005B5207" w:rsidRDefault="005B5207" w:rsidP="00D6109A">
            <w:pPr>
              <w:pStyle w:val="Heading"/>
              <w:tabs>
                <w:tab w:val="left" w:pos="7200"/>
              </w:tabs>
              <w:spacing w:before="40" w:after="40"/>
              <w:ind w:left="57" w:right="57" w:firstLine="0"/>
              <w:rPr>
                <w:rFonts w:ascii="Arial" w:hAnsi="Arial" w:cs="Arial"/>
                <w:bCs/>
                <w:sz w:val="20"/>
                <w:szCs w:val="20"/>
                <w:lang w:val="en-US"/>
              </w:rPr>
            </w:pPr>
            <w:r w:rsidRPr="005B5207">
              <w:rPr>
                <w:rFonts w:ascii="Arial" w:hAnsi="Arial" w:cs="Arial"/>
                <w:bCs/>
                <w:sz w:val="20"/>
                <w:szCs w:val="20"/>
                <w:lang w:val="en-US"/>
              </w:rPr>
              <w:t xml:space="preserve">Work plan: 1539 </w:t>
            </w:r>
          </w:p>
          <w:p w14:paraId="05166632" w14:textId="1298E5BC" w:rsidR="005B5207" w:rsidRPr="005B5207" w:rsidRDefault="005B5207" w:rsidP="00D6109A">
            <w:pPr>
              <w:pStyle w:val="Heading"/>
              <w:tabs>
                <w:tab w:val="left" w:pos="7200"/>
              </w:tabs>
              <w:spacing w:before="40" w:after="40"/>
              <w:ind w:left="57" w:right="57" w:firstLine="0"/>
              <w:rPr>
                <w:rFonts w:ascii="Arial" w:hAnsi="Arial" w:cs="Arial"/>
                <w:bCs/>
                <w:sz w:val="20"/>
                <w:szCs w:val="20"/>
                <w:lang w:val="en-US"/>
              </w:rPr>
            </w:pPr>
            <w:r w:rsidRPr="005B5207">
              <w:rPr>
                <w:rFonts w:ascii="Arial" w:hAnsi="Arial" w:cs="Arial"/>
                <w:bCs/>
                <w:sz w:val="20"/>
                <w:szCs w:val="20"/>
                <w:lang w:val="en-US"/>
              </w:rPr>
              <w:t>26.264: 1538 (draft</w:t>
            </w:r>
            <w:r>
              <w:rPr>
                <w:rFonts w:ascii="Arial" w:hAnsi="Arial" w:cs="Arial"/>
                <w:bCs/>
                <w:sz w:val="20"/>
                <w:szCs w:val="20"/>
                <w:lang w:val="en-US"/>
              </w:rPr>
              <w:t xml:space="preserve"> CR</w:t>
            </w:r>
            <w:r w:rsidRPr="005B5207">
              <w:rPr>
                <w:rFonts w:ascii="Arial" w:hAnsi="Arial" w:cs="Arial"/>
                <w:bCs/>
                <w:sz w:val="20"/>
                <w:szCs w:val="20"/>
                <w:lang w:val="en-US"/>
              </w:rPr>
              <w:t xml:space="preserve"> for endorsement)</w:t>
            </w:r>
          </w:p>
        </w:tc>
      </w:tr>
      <w:tr w:rsidR="005B5207" w:rsidRPr="005B5207" w14:paraId="183C6716" w14:textId="77777777" w:rsidTr="00D6109A">
        <w:trPr>
          <w:trHeight w:val="20"/>
        </w:trPr>
        <w:tc>
          <w:tcPr>
            <w:tcW w:w="819" w:type="dxa"/>
            <w:shd w:val="clear" w:color="auto" w:fill="auto"/>
            <w:vAlign w:val="center"/>
          </w:tcPr>
          <w:p w14:paraId="12BC4738" w14:textId="77777777" w:rsidR="005B5207" w:rsidRPr="005B5207" w:rsidRDefault="005B5207" w:rsidP="00D6109A">
            <w:pPr>
              <w:pStyle w:val="Heading"/>
              <w:tabs>
                <w:tab w:val="left" w:pos="7200"/>
              </w:tabs>
              <w:spacing w:before="40" w:after="40"/>
              <w:ind w:left="57" w:right="57" w:firstLine="0"/>
              <w:rPr>
                <w:rFonts w:ascii="Arial" w:hAnsi="Arial" w:cs="Arial"/>
                <w:b w:val="0"/>
                <w:bCs/>
                <w:sz w:val="20"/>
                <w:szCs w:val="20"/>
              </w:rPr>
            </w:pPr>
            <w:r w:rsidRPr="005B5207">
              <w:rPr>
                <w:rFonts w:ascii="Arial" w:hAnsi="Arial" w:cs="Arial"/>
                <w:b w:val="0"/>
                <w:bCs/>
                <w:sz w:val="20"/>
                <w:szCs w:val="20"/>
              </w:rPr>
              <w:t>14.10</w:t>
            </w:r>
          </w:p>
        </w:tc>
        <w:tc>
          <w:tcPr>
            <w:tcW w:w="3747" w:type="dxa"/>
            <w:shd w:val="clear" w:color="auto" w:fill="auto"/>
            <w:vAlign w:val="center"/>
          </w:tcPr>
          <w:p w14:paraId="5C04E7C3" w14:textId="77777777" w:rsidR="005B5207" w:rsidRPr="005B5207" w:rsidRDefault="005B5207" w:rsidP="00D6109A">
            <w:pPr>
              <w:pStyle w:val="Heading"/>
              <w:tabs>
                <w:tab w:val="left" w:pos="7200"/>
              </w:tabs>
              <w:spacing w:before="40" w:after="40"/>
              <w:ind w:left="57" w:right="57" w:firstLine="0"/>
              <w:rPr>
                <w:rFonts w:ascii="Arial" w:hAnsi="Arial" w:cs="Arial"/>
                <w:b w:val="0"/>
                <w:sz w:val="20"/>
                <w:szCs w:val="20"/>
                <w:lang w:val="en-US"/>
              </w:rPr>
            </w:pPr>
            <w:r w:rsidRPr="005B5207">
              <w:rPr>
                <w:rFonts w:ascii="Arial" w:hAnsi="Arial" w:cs="Arial"/>
                <w:b w:val="0"/>
                <w:bCs/>
                <w:color w:val="000000"/>
                <w:sz w:val="20"/>
                <w:szCs w:val="20"/>
              </w:rPr>
              <w:t>AIML_IMS-MED (Media aspects for AI/ML in IMS services)</w:t>
            </w:r>
          </w:p>
        </w:tc>
        <w:tc>
          <w:tcPr>
            <w:tcW w:w="4965" w:type="dxa"/>
          </w:tcPr>
          <w:p w14:paraId="433C1B6D" w14:textId="77777777" w:rsidR="005B5207" w:rsidRPr="005B5207" w:rsidRDefault="005B5207" w:rsidP="00D6109A">
            <w:pPr>
              <w:pStyle w:val="Heading"/>
              <w:tabs>
                <w:tab w:val="left" w:pos="7200"/>
              </w:tabs>
              <w:spacing w:before="40" w:after="40"/>
              <w:ind w:left="57" w:right="57" w:firstLine="0"/>
              <w:rPr>
                <w:rFonts w:ascii="Arial" w:hAnsi="Arial" w:cs="Arial"/>
                <w:color w:val="000000"/>
                <w:sz w:val="20"/>
                <w:szCs w:val="20"/>
              </w:rPr>
            </w:pPr>
            <w:r w:rsidRPr="005B5207">
              <w:rPr>
                <w:rFonts w:ascii="Arial" w:hAnsi="Arial" w:cs="Arial"/>
                <w:color w:val="000000"/>
                <w:sz w:val="20"/>
                <w:szCs w:val="20"/>
              </w:rPr>
              <w:t>Work plan: 1352</w:t>
            </w:r>
          </w:p>
          <w:p w14:paraId="73F4FA8A" w14:textId="77777777" w:rsidR="005B5207" w:rsidRPr="005B5207" w:rsidRDefault="005B5207" w:rsidP="00D6109A">
            <w:pPr>
              <w:pStyle w:val="Heading"/>
              <w:tabs>
                <w:tab w:val="left" w:pos="7200"/>
              </w:tabs>
              <w:spacing w:before="40" w:after="40"/>
              <w:ind w:left="0" w:right="57" w:firstLine="0"/>
              <w:rPr>
                <w:rFonts w:ascii="Arial" w:hAnsi="Arial" w:cs="Arial"/>
                <w:bCs/>
                <w:sz w:val="20"/>
                <w:szCs w:val="20"/>
                <w:lang w:val="en-US"/>
              </w:rPr>
            </w:pPr>
          </w:p>
        </w:tc>
      </w:tr>
      <w:tr w:rsidR="005B5207" w:rsidRPr="005B5207" w14:paraId="53F8CBF6" w14:textId="77777777" w:rsidTr="00D6109A">
        <w:trPr>
          <w:trHeight w:val="20"/>
        </w:trPr>
        <w:tc>
          <w:tcPr>
            <w:tcW w:w="819" w:type="dxa"/>
            <w:shd w:val="clear" w:color="auto" w:fill="auto"/>
            <w:vAlign w:val="center"/>
          </w:tcPr>
          <w:p w14:paraId="604B80A5" w14:textId="77777777" w:rsidR="005B5207" w:rsidRPr="005B5207" w:rsidRDefault="005B5207" w:rsidP="00D6109A">
            <w:pPr>
              <w:pStyle w:val="Heading"/>
              <w:tabs>
                <w:tab w:val="left" w:pos="7200"/>
              </w:tabs>
              <w:spacing w:before="40" w:after="40"/>
              <w:ind w:left="57" w:right="57" w:firstLine="0"/>
              <w:rPr>
                <w:rFonts w:ascii="Arial" w:hAnsi="Arial" w:cs="Arial"/>
                <w:b w:val="0"/>
                <w:bCs/>
                <w:sz w:val="20"/>
                <w:szCs w:val="20"/>
              </w:rPr>
            </w:pPr>
            <w:r w:rsidRPr="005B5207">
              <w:rPr>
                <w:rFonts w:ascii="Arial" w:hAnsi="Arial" w:cs="Arial"/>
                <w:b w:val="0"/>
                <w:bCs/>
                <w:sz w:val="20"/>
                <w:szCs w:val="20"/>
              </w:rPr>
              <w:t>14.11</w:t>
            </w:r>
          </w:p>
        </w:tc>
        <w:tc>
          <w:tcPr>
            <w:tcW w:w="3747" w:type="dxa"/>
            <w:shd w:val="clear" w:color="auto" w:fill="auto"/>
            <w:vAlign w:val="center"/>
          </w:tcPr>
          <w:p w14:paraId="4B9328FC" w14:textId="77777777" w:rsidR="005B5207" w:rsidRPr="005B5207" w:rsidRDefault="005B5207" w:rsidP="00D6109A">
            <w:pPr>
              <w:pStyle w:val="Heading"/>
              <w:tabs>
                <w:tab w:val="left" w:pos="7200"/>
              </w:tabs>
              <w:spacing w:before="40" w:after="40"/>
              <w:ind w:left="57" w:right="57" w:firstLine="0"/>
              <w:rPr>
                <w:rFonts w:ascii="Arial" w:hAnsi="Arial" w:cs="Arial"/>
                <w:b w:val="0"/>
                <w:bCs/>
                <w:color w:val="000000"/>
                <w:sz w:val="20"/>
                <w:szCs w:val="20"/>
              </w:rPr>
            </w:pPr>
            <w:r w:rsidRPr="005B5207">
              <w:rPr>
                <w:rFonts w:ascii="Arial" w:hAnsi="Arial" w:cs="Arial"/>
                <w:b w:val="0"/>
                <w:bCs/>
                <w:color w:val="000000"/>
                <w:sz w:val="20"/>
                <w:szCs w:val="20"/>
              </w:rPr>
              <w:t>Other Rel-19 matters including TEI</w:t>
            </w:r>
          </w:p>
        </w:tc>
        <w:tc>
          <w:tcPr>
            <w:tcW w:w="4965" w:type="dxa"/>
          </w:tcPr>
          <w:p w14:paraId="67982CBA" w14:textId="77777777" w:rsidR="005B5207" w:rsidRPr="005B5207" w:rsidRDefault="005B5207" w:rsidP="00D6109A">
            <w:pPr>
              <w:pStyle w:val="Heading"/>
              <w:tabs>
                <w:tab w:val="left" w:pos="7200"/>
              </w:tabs>
              <w:spacing w:before="40" w:after="40"/>
              <w:ind w:left="57" w:right="57" w:firstLine="0"/>
              <w:rPr>
                <w:rFonts w:ascii="Arial" w:hAnsi="Arial" w:cs="Arial"/>
                <w:color w:val="000000"/>
                <w:sz w:val="20"/>
                <w:szCs w:val="20"/>
              </w:rPr>
            </w:pPr>
            <w:r w:rsidRPr="005B5207">
              <w:rPr>
                <w:rFonts w:ascii="Arial" w:hAnsi="Arial" w:cs="Arial"/>
                <w:color w:val="000000"/>
                <w:sz w:val="20"/>
                <w:szCs w:val="20"/>
              </w:rPr>
              <w:t xml:space="preserve">26.113: </w:t>
            </w:r>
            <w:r w:rsidRPr="005B5207">
              <w:rPr>
                <w:rFonts w:ascii="Arial" w:hAnsi="Arial" w:cs="Arial"/>
                <w:color w:val="00B050"/>
                <w:sz w:val="20"/>
                <w:szCs w:val="20"/>
              </w:rPr>
              <w:t>1541, 1543</w:t>
            </w:r>
          </w:p>
        </w:tc>
      </w:tr>
      <w:bookmarkEnd w:id="3"/>
    </w:tbl>
    <w:p w14:paraId="7A8D3BAD" w14:textId="77777777" w:rsidR="00430BC4" w:rsidRDefault="00430BC4">
      <w:pPr>
        <w:spacing w:before="240" w:after="240" w:line="276" w:lineRule="auto"/>
        <w:rPr>
          <w:u w:val="single"/>
        </w:rPr>
      </w:pPr>
    </w:p>
    <w:p w14:paraId="17374C05" w14:textId="77777777" w:rsidR="00430BC4" w:rsidRDefault="00430BC4">
      <w:pPr>
        <w:pBdr>
          <w:top w:val="nil"/>
          <w:left w:val="nil"/>
          <w:bottom w:val="nil"/>
          <w:right w:val="nil"/>
          <w:between w:val="nil"/>
        </w:pBdr>
        <w:spacing w:line="276" w:lineRule="auto"/>
      </w:pPr>
    </w:p>
    <w:p w14:paraId="07BA4185" w14:textId="77777777" w:rsidR="00430BC4" w:rsidRDefault="00000000">
      <w:pPr>
        <w:rPr>
          <w:b/>
          <w:color w:val="000000"/>
        </w:rPr>
      </w:pPr>
      <w:r>
        <w:br w:type="page"/>
      </w:r>
    </w:p>
    <w:p w14:paraId="0F7036C7" w14:textId="77777777" w:rsidR="00430BC4" w:rsidRDefault="00000000">
      <w:pPr>
        <w:pStyle w:val="Heading2"/>
        <w:spacing w:line="276" w:lineRule="auto"/>
        <w:jc w:val="center"/>
      </w:pPr>
      <w:r>
        <w:lastRenderedPageBreak/>
        <w:t>Minutes of the Meeting</w:t>
      </w:r>
    </w:p>
    <w:p w14:paraId="5EF23141" w14:textId="723E98B4" w:rsidR="00430BC4" w:rsidRDefault="004802CA" w:rsidP="004802CA">
      <w:pPr>
        <w:spacing w:before="120" w:line="276" w:lineRule="auto"/>
        <w:rPr>
          <w:sz w:val="20"/>
          <w:szCs w:val="20"/>
        </w:rPr>
      </w:pPr>
      <w:r w:rsidRPr="004802CA">
        <w:rPr>
          <w:b/>
          <w:color w:val="000000"/>
          <w:sz w:val="20"/>
          <w:szCs w:val="20"/>
        </w:rPr>
        <w:t xml:space="preserve">NOTE: </w:t>
      </w:r>
      <w:r>
        <w:rPr>
          <w:sz w:val="20"/>
          <w:szCs w:val="20"/>
        </w:rPr>
        <w:t>The</w:t>
      </w:r>
      <w:r>
        <w:rPr>
          <w:sz w:val="20"/>
          <w:szCs w:val="20"/>
        </w:rPr>
        <w:t xml:space="preserve"> email discussions </w:t>
      </w:r>
      <w:r w:rsidR="00A921B5">
        <w:rPr>
          <w:sz w:val="20"/>
          <w:szCs w:val="20"/>
        </w:rPr>
        <w:t>captured here were to facilitate the discussion and may be incomplete. T</w:t>
      </w:r>
      <w:r>
        <w:rPr>
          <w:sz w:val="20"/>
          <w:szCs w:val="20"/>
        </w:rPr>
        <w:t>he</w:t>
      </w:r>
      <w:r w:rsidR="00A921B5">
        <w:rPr>
          <w:sz w:val="20"/>
          <w:szCs w:val="20"/>
        </w:rPr>
        <w:t xml:space="preserve"> actual</w:t>
      </w:r>
      <w:r>
        <w:rPr>
          <w:sz w:val="20"/>
          <w:szCs w:val="20"/>
        </w:rPr>
        <w:t xml:space="preserve"> threads can be </w:t>
      </w:r>
      <w:r w:rsidR="00A921B5">
        <w:rPr>
          <w:sz w:val="20"/>
          <w:szCs w:val="20"/>
        </w:rPr>
        <w:t>found</w:t>
      </w:r>
      <w:r>
        <w:rPr>
          <w:sz w:val="20"/>
          <w:szCs w:val="20"/>
        </w:rPr>
        <w:t xml:space="preserve"> in the attached document. </w:t>
      </w:r>
    </w:p>
    <w:p w14:paraId="7C50108C" w14:textId="77777777" w:rsidR="004802CA" w:rsidRPr="004802CA" w:rsidRDefault="004802CA" w:rsidP="004802CA">
      <w:pPr>
        <w:spacing w:before="120" w:line="276" w:lineRule="auto"/>
        <w:rPr>
          <w:sz w:val="20"/>
          <w:szCs w:val="20"/>
        </w:rPr>
      </w:pPr>
    </w:p>
    <w:p w14:paraId="0C5876F7" w14:textId="77777777" w:rsidR="00430BC4" w:rsidRDefault="00000000">
      <w:pPr>
        <w:pStyle w:val="Heading3"/>
      </w:pPr>
      <w:r>
        <w:t>10. Real-Time Communications (RTC) SWG Opening of the Call</w:t>
      </w:r>
    </w:p>
    <w:p w14:paraId="38D887DF" w14:textId="77777777" w:rsidR="00430BC4" w:rsidRDefault="00000000">
      <w:pPr>
        <w:pStyle w:val="Heading3"/>
      </w:pPr>
      <w:r>
        <w:t>10.1 Opening of the session and registration of documents</w:t>
      </w:r>
    </w:p>
    <w:p w14:paraId="65E13AF2" w14:textId="77777777" w:rsidR="00430BC4" w:rsidRDefault="00000000">
      <w:pPr>
        <w:spacing w:before="120" w:line="276" w:lineRule="auto"/>
        <w:rPr>
          <w:b/>
        </w:rPr>
      </w:pPr>
      <w:r>
        <w:rPr>
          <w:b/>
        </w:rPr>
        <w:t>10.1.1 Opening and online minutes</w:t>
      </w:r>
    </w:p>
    <w:p w14:paraId="0C9F33F4" w14:textId="143D47C4" w:rsidR="00430BC4" w:rsidRDefault="00000000">
      <w:pPr>
        <w:spacing w:before="120" w:line="276" w:lineRule="auto"/>
        <w:rPr>
          <w:sz w:val="20"/>
          <w:szCs w:val="20"/>
        </w:rPr>
      </w:pPr>
      <w:r w:rsidRPr="006343EA">
        <w:rPr>
          <w:sz w:val="20"/>
          <w:szCs w:val="20"/>
        </w:rPr>
        <w:t xml:space="preserve">Saba Ahsan (Nokia, SA4 RTC SWG chair) opened the session </w:t>
      </w:r>
      <w:r w:rsidR="006343EA" w:rsidRPr="006343EA">
        <w:rPr>
          <w:sz w:val="20"/>
          <w:szCs w:val="20"/>
        </w:rPr>
        <w:t xml:space="preserve">on the email reflector on 18th </w:t>
      </w:r>
      <w:proofErr w:type="gramStart"/>
      <w:r w:rsidR="006343EA" w:rsidRPr="006343EA">
        <w:rPr>
          <w:sz w:val="20"/>
          <w:szCs w:val="20"/>
        </w:rPr>
        <w:t>August</w:t>
      </w:r>
      <w:r w:rsidR="006343EA">
        <w:rPr>
          <w:sz w:val="20"/>
          <w:szCs w:val="20"/>
        </w:rPr>
        <w:t>,</w:t>
      </w:r>
      <w:proofErr w:type="gramEnd"/>
      <w:r w:rsidR="006343EA" w:rsidRPr="006343EA">
        <w:rPr>
          <w:sz w:val="20"/>
          <w:szCs w:val="20"/>
        </w:rPr>
        <w:t xml:space="preserve"> 2025 at 09:00 CEST</w:t>
      </w:r>
      <w:r w:rsidRPr="006343EA">
        <w:rPr>
          <w:sz w:val="20"/>
          <w:szCs w:val="20"/>
        </w:rPr>
        <w:t>.</w:t>
      </w:r>
      <w:r>
        <w:rPr>
          <w:sz w:val="20"/>
          <w:szCs w:val="20"/>
        </w:rPr>
        <w:t xml:space="preserve"> </w:t>
      </w:r>
    </w:p>
    <w:p w14:paraId="5298C98B" w14:textId="0D54940F" w:rsidR="00430BC4" w:rsidRDefault="00000000">
      <w:pPr>
        <w:spacing w:before="120" w:line="276" w:lineRule="auto"/>
        <w:rPr>
          <w:sz w:val="20"/>
          <w:szCs w:val="20"/>
        </w:rPr>
      </w:pPr>
      <w:r>
        <w:rPr>
          <w:sz w:val="20"/>
          <w:szCs w:val="20"/>
        </w:rPr>
        <w:t>Serhan Gül, Rufael Mekuria</w:t>
      </w:r>
      <w:r w:rsidR="006343EA">
        <w:rPr>
          <w:sz w:val="20"/>
          <w:szCs w:val="20"/>
        </w:rPr>
        <w:t>,</w:t>
      </w:r>
      <w:r>
        <w:rPr>
          <w:sz w:val="20"/>
          <w:szCs w:val="20"/>
        </w:rPr>
        <w:t xml:space="preserve"> Razvan Andrei Stoica</w:t>
      </w:r>
      <w:r w:rsidR="006343EA">
        <w:rPr>
          <w:sz w:val="20"/>
          <w:szCs w:val="20"/>
        </w:rPr>
        <w:t xml:space="preserve"> and </w:t>
      </w:r>
      <w:r>
        <w:rPr>
          <w:sz w:val="20"/>
          <w:szCs w:val="20"/>
        </w:rPr>
        <w:t xml:space="preserve">Shane He volunteered to take minutes on the conference calls. </w:t>
      </w:r>
    </w:p>
    <w:p w14:paraId="4A78B249" w14:textId="77777777" w:rsidR="00430BC4" w:rsidRDefault="00000000">
      <w:pPr>
        <w:spacing w:before="120" w:line="276" w:lineRule="auto"/>
        <w:rPr>
          <w:b/>
        </w:rPr>
      </w:pPr>
      <w:r>
        <w:rPr>
          <w:b/>
        </w:rPr>
        <w:t>10.1.2 Registration of documents</w:t>
      </w:r>
    </w:p>
    <w:p w14:paraId="135C7DBA" w14:textId="77777777" w:rsidR="00430BC4" w:rsidRDefault="00000000">
      <w:pPr>
        <w:spacing w:before="120" w:line="276" w:lineRule="auto"/>
      </w:pPr>
      <w:r>
        <w:rPr>
          <w:sz w:val="20"/>
          <w:szCs w:val="20"/>
        </w:rPr>
        <w:t>The agenda and registration of documents (Annex 1) were approved.</w:t>
      </w:r>
      <w:r>
        <w:t xml:space="preserve"> </w:t>
      </w:r>
    </w:p>
    <w:p w14:paraId="5E500EED" w14:textId="77777777" w:rsidR="00430BC4" w:rsidRDefault="00000000">
      <w:pPr>
        <w:spacing w:before="120" w:line="276" w:lineRule="auto"/>
        <w:rPr>
          <w:b/>
        </w:rPr>
      </w:pPr>
      <w:r>
        <w:rPr>
          <w:b/>
        </w:rPr>
        <w:t>10.2 IPR and Anti-trust Reminder</w:t>
      </w:r>
    </w:p>
    <w:p w14:paraId="40598971" w14:textId="77777777" w:rsidR="00430BC4" w:rsidRDefault="00000000">
      <w:pPr>
        <w:spacing w:before="120" w:line="276" w:lineRule="auto"/>
        <w:rPr>
          <w:sz w:val="20"/>
          <w:szCs w:val="20"/>
        </w:rPr>
      </w:pPr>
      <w:r>
        <w:rPr>
          <w:i/>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45FA8ABE" w14:textId="77777777" w:rsidR="00430BC4" w:rsidRDefault="00430BC4">
      <w:pPr>
        <w:rPr>
          <w:b/>
          <w:color w:val="000000"/>
          <w:sz w:val="20"/>
          <w:szCs w:val="20"/>
        </w:rPr>
      </w:pPr>
    </w:p>
    <w:p w14:paraId="37A97AEF" w14:textId="77777777" w:rsidR="00430BC4" w:rsidRDefault="00000000">
      <w:pPr>
        <w:pStyle w:val="Heading3"/>
      </w:pPr>
      <w:r>
        <w:t>10.3 Reports/Liaisons from other groups/meetings</w:t>
      </w:r>
    </w:p>
    <w:p w14:paraId="09158C7F" w14:textId="77777777" w:rsidR="00430BC4" w:rsidRDefault="00430BC4">
      <w:pPr>
        <w:tabs>
          <w:tab w:val="left" w:pos="7088"/>
        </w:tabs>
        <w:spacing w:before="120"/>
      </w:pPr>
    </w:p>
    <w:tbl>
      <w:tblPr>
        <w:tblW w:w="8000" w:type="dxa"/>
        <w:tblLook w:val="04A0" w:firstRow="1" w:lastRow="0" w:firstColumn="1" w:lastColumn="0" w:noHBand="0" w:noVBand="1"/>
      </w:tblPr>
      <w:tblGrid>
        <w:gridCol w:w="1020"/>
        <w:gridCol w:w="4020"/>
        <w:gridCol w:w="1540"/>
        <w:gridCol w:w="1420"/>
      </w:tblGrid>
      <w:tr w:rsidR="006343EA" w:rsidRPr="006343EA" w14:paraId="042D09EA" w14:textId="77777777" w:rsidTr="006343EA">
        <w:trPr>
          <w:trHeight w:val="400"/>
        </w:trPr>
        <w:tc>
          <w:tcPr>
            <w:tcW w:w="1020" w:type="dxa"/>
            <w:tcBorders>
              <w:top w:val="single" w:sz="4" w:space="0" w:color="A6A6A6"/>
              <w:left w:val="single" w:sz="4" w:space="0" w:color="A6A6A6"/>
              <w:bottom w:val="single" w:sz="4" w:space="0" w:color="A6A6A6"/>
              <w:right w:val="single" w:sz="4" w:space="0" w:color="A6A6A6"/>
            </w:tcBorders>
            <w:shd w:val="clear" w:color="auto" w:fill="auto"/>
            <w:hideMark/>
          </w:tcPr>
          <w:p w14:paraId="610CD9E0" w14:textId="77777777" w:rsidR="006343EA" w:rsidRPr="006343EA" w:rsidRDefault="006343EA" w:rsidP="006343EA">
            <w:pPr>
              <w:rPr>
                <w:b/>
                <w:bCs/>
                <w:color w:val="0000FF"/>
                <w:sz w:val="16"/>
                <w:szCs w:val="16"/>
                <w:u w:val="single"/>
              </w:rPr>
            </w:pPr>
            <w:hyperlink r:id="rId8" w:history="1">
              <w:r w:rsidRPr="006343EA">
                <w:rPr>
                  <w:b/>
                  <w:bCs/>
                  <w:color w:val="0000FF"/>
                  <w:sz w:val="16"/>
                  <w:szCs w:val="16"/>
                  <w:u w:val="single"/>
                </w:rPr>
                <w:t>S4-251419</w:t>
              </w:r>
            </w:hyperlink>
          </w:p>
        </w:tc>
        <w:tc>
          <w:tcPr>
            <w:tcW w:w="4020" w:type="dxa"/>
            <w:tcBorders>
              <w:top w:val="single" w:sz="4" w:space="0" w:color="A6A6A6"/>
              <w:left w:val="nil"/>
              <w:bottom w:val="single" w:sz="4" w:space="0" w:color="A6A6A6"/>
              <w:right w:val="single" w:sz="4" w:space="0" w:color="A6A6A6"/>
            </w:tcBorders>
            <w:shd w:val="clear" w:color="auto" w:fill="auto"/>
            <w:hideMark/>
          </w:tcPr>
          <w:p w14:paraId="450F5FAF" w14:textId="77777777" w:rsidR="006343EA" w:rsidRPr="006343EA" w:rsidRDefault="006343EA" w:rsidP="006343EA">
            <w:pPr>
              <w:rPr>
                <w:sz w:val="16"/>
                <w:szCs w:val="16"/>
              </w:rPr>
            </w:pPr>
            <w:r w:rsidRPr="006343EA">
              <w:rPr>
                <w:sz w:val="16"/>
                <w:szCs w:val="16"/>
              </w:rPr>
              <w:t>Reply to LS on Automatic Resumption in IMS data channel</w:t>
            </w:r>
          </w:p>
        </w:tc>
        <w:tc>
          <w:tcPr>
            <w:tcW w:w="1540" w:type="dxa"/>
            <w:tcBorders>
              <w:top w:val="single" w:sz="4" w:space="0" w:color="A6A6A6"/>
              <w:left w:val="nil"/>
              <w:bottom w:val="single" w:sz="4" w:space="0" w:color="A6A6A6"/>
              <w:right w:val="single" w:sz="4" w:space="0" w:color="A6A6A6"/>
            </w:tcBorders>
            <w:shd w:val="clear" w:color="auto" w:fill="auto"/>
            <w:hideMark/>
          </w:tcPr>
          <w:p w14:paraId="79D69955" w14:textId="77777777" w:rsidR="006343EA" w:rsidRPr="006343EA" w:rsidRDefault="006343EA" w:rsidP="006343EA">
            <w:pPr>
              <w:rPr>
                <w:sz w:val="16"/>
                <w:szCs w:val="16"/>
              </w:rPr>
            </w:pPr>
            <w:r w:rsidRPr="006343EA">
              <w:rPr>
                <w:sz w:val="16"/>
                <w:szCs w:val="16"/>
              </w:rPr>
              <w:t>SA2</w:t>
            </w:r>
          </w:p>
        </w:tc>
        <w:tc>
          <w:tcPr>
            <w:tcW w:w="1420" w:type="dxa"/>
            <w:tcBorders>
              <w:top w:val="single" w:sz="4" w:space="0" w:color="A6A6A6"/>
              <w:left w:val="nil"/>
              <w:bottom w:val="single" w:sz="4" w:space="0" w:color="A6A6A6"/>
              <w:right w:val="single" w:sz="4" w:space="0" w:color="A6A6A6"/>
            </w:tcBorders>
            <w:shd w:val="clear" w:color="000000" w:fill="BFBFBF"/>
            <w:hideMark/>
          </w:tcPr>
          <w:p w14:paraId="38C54D23" w14:textId="77777777" w:rsidR="006343EA" w:rsidRPr="006343EA" w:rsidRDefault="006343EA" w:rsidP="006343EA">
            <w:pPr>
              <w:rPr>
                <w:sz w:val="16"/>
                <w:szCs w:val="16"/>
              </w:rPr>
            </w:pPr>
            <w:r w:rsidRPr="006343EA">
              <w:rPr>
                <w:sz w:val="16"/>
                <w:szCs w:val="16"/>
              </w:rPr>
              <w:t>Andrijana Brekalo</w:t>
            </w:r>
          </w:p>
        </w:tc>
      </w:tr>
    </w:tbl>
    <w:p w14:paraId="2833CF68" w14:textId="77777777" w:rsidR="00430BC4" w:rsidRDefault="00430BC4">
      <w:pPr>
        <w:pBdr>
          <w:top w:val="nil"/>
          <w:left w:val="nil"/>
          <w:bottom w:val="nil"/>
          <w:right w:val="nil"/>
          <w:between w:val="nil"/>
        </w:pBdr>
        <w:tabs>
          <w:tab w:val="left" w:pos="7088"/>
        </w:tabs>
        <w:spacing w:before="120"/>
      </w:pPr>
    </w:p>
    <w:p w14:paraId="66A883D3" w14:textId="77777777" w:rsidR="00430BC4" w:rsidRDefault="00000000">
      <w:pPr>
        <w:tabs>
          <w:tab w:val="left" w:pos="7088"/>
        </w:tabs>
        <w:spacing w:before="120"/>
      </w:pPr>
      <w:r>
        <w:t xml:space="preserve">Email: </w:t>
      </w:r>
    </w:p>
    <w:p w14:paraId="69D61496" w14:textId="77777777" w:rsidR="00430BC4" w:rsidRDefault="00000000">
      <w:pPr>
        <w:tabs>
          <w:tab w:val="left" w:pos="7088"/>
        </w:tabs>
        <w:spacing w:before="120"/>
      </w:pPr>
      <w:r>
        <w:t>Imed Bouazizi questioned if the GSMA use case/feature warrants a complete Rel-20 study and suggested handling it through an individual CR or adding it to new IMS-related studies/work items.</w:t>
      </w:r>
    </w:p>
    <w:p w14:paraId="54E09DA6" w14:textId="77777777" w:rsidR="00430BC4" w:rsidRDefault="00000000">
      <w:pPr>
        <w:tabs>
          <w:tab w:val="left" w:pos="7088"/>
        </w:tabs>
        <w:spacing w:before="120"/>
      </w:pPr>
      <w:r>
        <w:t>Hakju Ryan Lee noted that GSMA has already provided proposals and suggested reviewing and confirming those features, potentially through the TEI track with an individual CR.</w:t>
      </w:r>
    </w:p>
    <w:p w14:paraId="480CDD5E" w14:textId="77777777" w:rsidR="00430BC4" w:rsidRDefault="00000000">
      <w:pPr>
        <w:tabs>
          <w:tab w:val="left" w:pos="7088"/>
        </w:tabs>
        <w:spacing w:before="120"/>
      </w:pPr>
      <w:r>
        <w:t xml:space="preserve">Waqar Zia expressed a preference for handling feature additions in specific work/study items rather than as TEI. </w:t>
      </w:r>
    </w:p>
    <w:p w14:paraId="309546DA" w14:textId="77777777" w:rsidR="00430BC4" w:rsidRDefault="00000000">
      <w:pPr>
        <w:pBdr>
          <w:top w:val="nil"/>
          <w:left w:val="nil"/>
          <w:bottom w:val="nil"/>
          <w:right w:val="nil"/>
          <w:between w:val="nil"/>
        </w:pBdr>
        <w:tabs>
          <w:tab w:val="left" w:pos="7088"/>
        </w:tabs>
        <w:spacing w:before="120"/>
        <w:rPr>
          <w:b/>
        </w:rPr>
      </w:pPr>
      <w:r>
        <w:t>Decision:</w:t>
      </w:r>
      <w:r>
        <w:rPr>
          <w:b/>
        </w:rPr>
        <w:t xml:space="preserve"> POSTPONED</w:t>
      </w:r>
    </w:p>
    <w:p w14:paraId="1038AA7E" w14:textId="77777777" w:rsidR="006343EA" w:rsidRDefault="006343EA">
      <w:pPr>
        <w:pBdr>
          <w:top w:val="nil"/>
          <w:left w:val="nil"/>
          <w:bottom w:val="nil"/>
          <w:right w:val="nil"/>
          <w:between w:val="nil"/>
        </w:pBdr>
        <w:tabs>
          <w:tab w:val="left" w:pos="7088"/>
        </w:tabs>
        <w:spacing w:before="120"/>
        <w:rPr>
          <w:b/>
        </w:rPr>
      </w:pPr>
    </w:p>
    <w:tbl>
      <w:tblPr>
        <w:tblW w:w="8000" w:type="dxa"/>
        <w:tblLook w:val="04A0" w:firstRow="1" w:lastRow="0" w:firstColumn="1" w:lastColumn="0" w:noHBand="0" w:noVBand="1"/>
      </w:tblPr>
      <w:tblGrid>
        <w:gridCol w:w="1020"/>
        <w:gridCol w:w="4020"/>
        <w:gridCol w:w="1540"/>
        <w:gridCol w:w="1420"/>
      </w:tblGrid>
      <w:tr w:rsidR="006343EA" w:rsidRPr="006343EA" w14:paraId="5C217D52" w14:textId="77777777" w:rsidTr="006343EA">
        <w:trPr>
          <w:trHeight w:val="210"/>
        </w:trPr>
        <w:tc>
          <w:tcPr>
            <w:tcW w:w="1020" w:type="dxa"/>
            <w:tcBorders>
              <w:top w:val="single" w:sz="4" w:space="0" w:color="A6A6A6"/>
              <w:left w:val="single" w:sz="4" w:space="0" w:color="A6A6A6"/>
              <w:bottom w:val="single" w:sz="4" w:space="0" w:color="A6A6A6"/>
              <w:right w:val="single" w:sz="4" w:space="0" w:color="A6A6A6"/>
            </w:tcBorders>
            <w:shd w:val="clear" w:color="auto" w:fill="auto"/>
            <w:hideMark/>
          </w:tcPr>
          <w:p w14:paraId="08152538" w14:textId="77777777" w:rsidR="006343EA" w:rsidRPr="006343EA" w:rsidRDefault="006343EA" w:rsidP="006343EA">
            <w:pPr>
              <w:rPr>
                <w:b/>
                <w:bCs/>
                <w:color w:val="0000FF"/>
                <w:sz w:val="16"/>
                <w:szCs w:val="16"/>
                <w:u w:val="single"/>
              </w:rPr>
            </w:pPr>
            <w:hyperlink r:id="rId9" w:history="1">
              <w:r w:rsidRPr="006343EA">
                <w:rPr>
                  <w:b/>
                  <w:bCs/>
                  <w:color w:val="0000FF"/>
                  <w:sz w:val="16"/>
                  <w:szCs w:val="16"/>
                  <w:u w:val="single"/>
                </w:rPr>
                <w:t>S4-251436</w:t>
              </w:r>
            </w:hyperlink>
          </w:p>
        </w:tc>
        <w:tc>
          <w:tcPr>
            <w:tcW w:w="4020" w:type="dxa"/>
            <w:tcBorders>
              <w:top w:val="single" w:sz="4" w:space="0" w:color="A6A6A6"/>
              <w:left w:val="nil"/>
              <w:bottom w:val="single" w:sz="4" w:space="0" w:color="A6A6A6"/>
              <w:right w:val="single" w:sz="4" w:space="0" w:color="A6A6A6"/>
            </w:tcBorders>
            <w:shd w:val="clear" w:color="auto" w:fill="auto"/>
            <w:hideMark/>
          </w:tcPr>
          <w:p w14:paraId="2E417929" w14:textId="77777777" w:rsidR="006343EA" w:rsidRPr="006343EA" w:rsidRDefault="006343EA" w:rsidP="006343EA">
            <w:pPr>
              <w:rPr>
                <w:sz w:val="16"/>
                <w:szCs w:val="16"/>
              </w:rPr>
            </w:pPr>
            <w:r w:rsidRPr="006343EA">
              <w:rPr>
                <w:sz w:val="16"/>
                <w:szCs w:val="16"/>
              </w:rPr>
              <w:t>LS on LI requirements on IMS Data Channel</w:t>
            </w:r>
          </w:p>
        </w:tc>
        <w:tc>
          <w:tcPr>
            <w:tcW w:w="1540" w:type="dxa"/>
            <w:tcBorders>
              <w:top w:val="single" w:sz="4" w:space="0" w:color="A6A6A6"/>
              <w:left w:val="nil"/>
              <w:bottom w:val="single" w:sz="4" w:space="0" w:color="A6A6A6"/>
              <w:right w:val="single" w:sz="4" w:space="0" w:color="A6A6A6"/>
            </w:tcBorders>
            <w:shd w:val="clear" w:color="auto" w:fill="auto"/>
            <w:hideMark/>
          </w:tcPr>
          <w:p w14:paraId="20D1ECFE" w14:textId="77777777" w:rsidR="006343EA" w:rsidRPr="006343EA" w:rsidRDefault="006343EA" w:rsidP="006343EA">
            <w:pPr>
              <w:rPr>
                <w:sz w:val="16"/>
                <w:szCs w:val="16"/>
              </w:rPr>
            </w:pPr>
            <w:r w:rsidRPr="006343EA">
              <w:rPr>
                <w:sz w:val="16"/>
                <w:szCs w:val="16"/>
              </w:rPr>
              <w:t>SA3-LI</w:t>
            </w:r>
          </w:p>
        </w:tc>
        <w:tc>
          <w:tcPr>
            <w:tcW w:w="1420" w:type="dxa"/>
            <w:tcBorders>
              <w:top w:val="single" w:sz="4" w:space="0" w:color="A6A6A6"/>
              <w:left w:val="nil"/>
              <w:bottom w:val="single" w:sz="4" w:space="0" w:color="A6A6A6"/>
              <w:right w:val="single" w:sz="4" w:space="0" w:color="A6A6A6"/>
            </w:tcBorders>
            <w:shd w:val="clear" w:color="000000" w:fill="BFBFBF"/>
            <w:hideMark/>
          </w:tcPr>
          <w:p w14:paraId="307D909C" w14:textId="77777777" w:rsidR="006343EA" w:rsidRPr="006343EA" w:rsidRDefault="006343EA" w:rsidP="006343EA">
            <w:pPr>
              <w:rPr>
                <w:sz w:val="16"/>
                <w:szCs w:val="16"/>
              </w:rPr>
            </w:pPr>
            <w:r w:rsidRPr="006343EA">
              <w:rPr>
                <w:sz w:val="16"/>
                <w:szCs w:val="16"/>
              </w:rPr>
              <w:t>Andrijana Brekalo</w:t>
            </w:r>
          </w:p>
        </w:tc>
      </w:tr>
    </w:tbl>
    <w:p w14:paraId="249AC3CE" w14:textId="77777777" w:rsidR="00430BC4" w:rsidRDefault="00430BC4">
      <w:pPr>
        <w:pBdr>
          <w:top w:val="nil"/>
          <w:left w:val="nil"/>
          <w:bottom w:val="nil"/>
          <w:right w:val="nil"/>
          <w:between w:val="nil"/>
        </w:pBdr>
        <w:tabs>
          <w:tab w:val="left" w:pos="7088"/>
        </w:tabs>
        <w:spacing w:before="120"/>
      </w:pPr>
    </w:p>
    <w:p w14:paraId="60568E06" w14:textId="77777777" w:rsidR="00430BC4" w:rsidRDefault="00000000">
      <w:pPr>
        <w:tabs>
          <w:tab w:val="left" w:pos="7088"/>
        </w:tabs>
        <w:spacing w:before="120"/>
      </w:pPr>
      <w:r>
        <w:t xml:space="preserve">Email: </w:t>
      </w:r>
    </w:p>
    <w:p w14:paraId="7393745D" w14:textId="77777777" w:rsidR="00430BC4" w:rsidRDefault="00000000">
      <w:pPr>
        <w:tabs>
          <w:tab w:val="left" w:pos="7088"/>
        </w:tabs>
        <w:spacing w:before="120"/>
        <w:ind w:left="720"/>
      </w:pPr>
      <w:r>
        <w:t>Bo Burman expressed concerns about the need to disable encryption for IMS DC media stack and proposed using a NULL cipher with DTLS to meet SA3-LI requirements.</w:t>
      </w:r>
    </w:p>
    <w:p w14:paraId="7AE3FB1C" w14:textId="77777777" w:rsidR="00430BC4" w:rsidRDefault="00000000">
      <w:pPr>
        <w:tabs>
          <w:tab w:val="left" w:pos="7088"/>
        </w:tabs>
        <w:spacing w:before="120"/>
        <w:ind w:left="720"/>
      </w:pPr>
      <w:r>
        <w:lastRenderedPageBreak/>
        <w:t>Imed Bouazizi suggested that MNOs have tools to prevent P2P application data channels and enforce selective inspection of DC traffic.</w:t>
      </w:r>
    </w:p>
    <w:p w14:paraId="17254D99" w14:textId="77777777" w:rsidR="00430BC4" w:rsidRDefault="00000000">
      <w:pPr>
        <w:tabs>
          <w:tab w:val="left" w:pos="7088"/>
        </w:tabs>
        <w:spacing w:before="120"/>
        <w:ind w:left="720"/>
      </w:pPr>
      <w:r>
        <w:t xml:space="preserve">The discussion remains unresolved, with differing opinions on how to handle encryption and inspection of IMS DC traffic. </w:t>
      </w:r>
    </w:p>
    <w:p w14:paraId="0D1E93C4" w14:textId="77777777" w:rsidR="00430BC4" w:rsidRDefault="00000000">
      <w:pPr>
        <w:pBdr>
          <w:top w:val="nil"/>
          <w:left w:val="nil"/>
          <w:bottom w:val="nil"/>
          <w:right w:val="nil"/>
          <w:between w:val="nil"/>
        </w:pBdr>
        <w:tabs>
          <w:tab w:val="left" w:pos="7088"/>
        </w:tabs>
        <w:spacing w:before="120"/>
        <w:rPr>
          <w:b/>
        </w:rPr>
      </w:pPr>
      <w:proofErr w:type="spellStart"/>
      <w:proofErr w:type="gramStart"/>
      <w:r>
        <w:t>Decision:</w:t>
      </w:r>
      <w:r>
        <w:rPr>
          <w:b/>
        </w:rPr>
        <w:t>POSTPONED</w:t>
      </w:r>
      <w:proofErr w:type="spellEnd"/>
      <w:proofErr w:type="gramEnd"/>
    </w:p>
    <w:p w14:paraId="69178DFB" w14:textId="77777777" w:rsidR="00430BC4" w:rsidRDefault="00430BC4">
      <w:pPr>
        <w:pBdr>
          <w:top w:val="nil"/>
          <w:left w:val="nil"/>
          <w:bottom w:val="nil"/>
          <w:right w:val="nil"/>
          <w:between w:val="nil"/>
        </w:pBdr>
        <w:tabs>
          <w:tab w:val="left" w:pos="7088"/>
        </w:tabs>
        <w:spacing w:before="120"/>
      </w:pPr>
    </w:p>
    <w:p w14:paraId="47AED6D6" w14:textId="77777777" w:rsidR="00430BC4" w:rsidRDefault="00430BC4">
      <w:pPr>
        <w:tabs>
          <w:tab w:val="left" w:pos="7088"/>
        </w:tabs>
        <w:spacing w:before="120"/>
      </w:pPr>
    </w:p>
    <w:tbl>
      <w:tblPr>
        <w:tblW w:w="8000" w:type="dxa"/>
        <w:tblLook w:val="04A0" w:firstRow="1" w:lastRow="0" w:firstColumn="1" w:lastColumn="0" w:noHBand="0" w:noVBand="1"/>
      </w:tblPr>
      <w:tblGrid>
        <w:gridCol w:w="1020"/>
        <w:gridCol w:w="4020"/>
        <w:gridCol w:w="1540"/>
        <w:gridCol w:w="1420"/>
      </w:tblGrid>
      <w:tr w:rsidR="006343EA" w:rsidRPr="006343EA" w14:paraId="5698378E" w14:textId="77777777" w:rsidTr="006343EA">
        <w:trPr>
          <w:trHeight w:val="210"/>
        </w:trPr>
        <w:tc>
          <w:tcPr>
            <w:tcW w:w="1020" w:type="dxa"/>
            <w:tcBorders>
              <w:top w:val="single" w:sz="4" w:space="0" w:color="A6A6A6"/>
              <w:left w:val="single" w:sz="4" w:space="0" w:color="A6A6A6"/>
              <w:bottom w:val="single" w:sz="4" w:space="0" w:color="A6A6A6"/>
              <w:right w:val="single" w:sz="4" w:space="0" w:color="A6A6A6"/>
            </w:tcBorders>
            <w:shd w:val="clear" w:color="auto" w:fill="auto"/>
            <w:hideMark/>
          </w:tcPr>
          <w:p w14:paraId="5ED0BDE7" w14:textId="77777777" w:rsidR="006343EA" w:rsidRPr="006343EA" w:rsidRDefault="006343EA" w:rsidP="006343EA">
            <w:pPr>
              <w:rPr>
                <w:b/>
                <w:bCs/>
                <w:color w:val="0000FF"/>
                <w:sz w:val="16"/>
                <w:szCs w:val="16"/>
                <w:u w:val="single"/>
              </w:rPr>
            </w:pPr>
            <w:hyperlink r:id="rId10" w:history="1">
              <w:r w:rsidRPr="006343EA">
                <w:rPr>
                  <w:b/>
                  <w:bCs/>
                  <w:color w:val="0000FF"/>
                  <w:sz w:val="16"/>
                  <w:szCs w:val="16"/>
                  <w:u w:val="single"/>
                </w:rPr>
                <w:t>S4-251424</w:t>
              </w:r>
            </w:hyperlink>
          </w:p>
        </w:tc>
        <w:tc>
          <w:tcPr>
            <w:tcW w:w="4020" w:type="dxa"/>
            <w:tcBorders>
              <w:top w:val="single" w:sz="4" w:space="0" w:color="A6A6A6"/>
              <w:left w:val="nil"/>
              <w:bottom w:val="single" w:sz="4" w:space="0" w:color="A6A6A6"/>
              <w:right w:val="single" w:sz="4" w:space="0" w:color="A6A6A6"/>
            </w:tcBorders>
            <w:shd w:val="clear" w:color="auto" w:fill="auto"/>
            <w:hideMark/>
          </w:tcPr>
          <w:p w14:paraId="09123584" w14:textId="77777777" w:rsidR="006343EA" w:rsidRPr="006343EA" w:rsidRDefault="006343EA" w:rsidP="006343EA">
            <w:pPr>
              <w:rPr>
                <w:sz w:val="16"/>
                <w:szCs w:val="16"/>
              </w:rPr>
            </w:pPr>
            <w:r w:rsidRPr="006343EA">
              <w:rPr>
                <w:sz w:val="16"/>
                <w:szCs w:val="16"/>
              </w:rPr>
              <w:t>LS on Avatar Security Aspects</w:t>
            </w:r>
          </w:p>
        </w:tc>
        <w:tc>
          <w:tcPr>
            <w:tcW w:w="1540" w:type="dxa"/>
            <w:tcBorders>
              <w:top w:val="single" w:sz="4" w:space="0" w:color="A6A6A6"/>
              <w:left w:val="nil"/>
              <w:bottom w:val="single" w:sz="4" w:space="0" w:color="A6A6A6"/>
              <w:right w:val="single" w:sz="4" w:space="0" w:color="A6A6A6"/>
            </w:tcBorders>
            <w:shd w:val="clear" w:color="auto" w:fill="auto"/>
            <w:hideMark/>
          </w:tcPr>
          <w:p w14:paraId="1A9BC054" w14:textId="77777777" w:rsidR="006343EA" w:rsidRPr="006343EA" w:rsidRDefault="006343EA" w:rsidP="006343EA">
            <w:pPr>
              <w:rPr>
                <w:sz w:val="16"/>
                <w:szCs w:val="16"/>
              </w:rPr>
            </w:pPr>
            <w:r w:rsidRPr="006343EA">
              <w:rPr>
                <w:sz w:val="16"/>
                <w:szCs w:val="16"/>
              </w:rPr>
              <w:t>SA3</w:t>
            </w:r>
          </w:p>
        </w:tc>
        <w:tc>
          <w:tcPr>
            <w:tcW w:w="1420" w:type="dxa"/>
            <w:tcBorders>
              <w:top w:val="single" w:sz="4" w:space="0" w:color="A6A6A6"/>
              <w:left w:val="nil"/>
              <w:bottom w:val="single" w:sz="4" w:space="0" w:color="A6A6A6"/>
              <w:right w:val="single" w:sz="4" w:space="0" w:color="A6A6A6"/>
            </w:tcBorders>
            <w:shd w:val="clear" w:color="000000" w:fill="BFBFBF"/>
            <w:hideMark/>
          </w:tcPr>
          <w:p w14:paraId="642E12E8" w14:textId="77777777" w:rsidR="006343EA" w:rsidRPr="006343EA" w:rsidRDefault="006343EA" w:rsidP="006343EA">
            <w:pPr>
              <w:rPr>
                <w:sz w:val="16"/>
                <w:szCs w:val="16"/>
              </w:rPr>
            </w:pPr>
            <w:r w:rsidRPr="006343EA">
              <w:rPr>
                <w:sz w:val="16"/>
                <w:szCs w:val="16"/>
              </w:rPr>
              <w:t>Andrijana Brekalo</w:t>
            </w:r>
          </w:p>
        </w:tc>
      </w:tr>
    </w:tbl>
    <w:p w14:paraId="6201E8D7" w14:textId="77777777" w:rsidR="00430BC4" w:rsidRDefault="00430BC4">
      <w:pPr>
        <w:pBdr>
          <w:top w:val="nil"/>
          <w:left w:val="nil"/>
          <w:bottom w:val="nil"/>
          <w:right w:val="nil"/>
          <w:between w:val="nil"/>
        </w:pBdr>
        <w:tabs>
          <w:tab w:val="left" w:pos="7088"/>
        </w:tabs>
        <w:spacing w:before="120"/>
      </w:pPr>
    </w:p>
    <w:p w14:paraId="7E4E5E10" w14:textId="77777777" w:rsidR="00430BC4" w:rsidRDefault="00000000">
      <w:pPr>
        <w:pBdr>
          <w:top w:val="nil"/>
          <w:left w:val="nil"/>
          <w:bottom w:val="nil"/>
          <w:right w:val="nil"/>
          <w:between w:val="nil"/>
        </w:pBdr>
        <w:tabs>
          <w:tab w:val="left" w:pos="7088"/>
        </w:tabs>
        <w:spacing w:before="120"/>
      </w:pPr>
      <w:r>
        <w:t>Email:</w:t>
      </w:r>
    </w:p>
    <w:p w14:paraId="1F7B837A" w14:textId="6904611A" w:rsidR="00430BC4" w:rsidRDefault="006343EA">
      <w:pPr>
        <w:pBdr>
          <w:top w:val="nil"/>
          <w:left w:val="nil"/>
          <w:bottom w:val="nil"/>
          <w:right w:val="nil"/>
          <w:between w:val="nil"/>
        </w:pBdr>
        <w:tabs>
          <w:tab w:val="left" w:pos="7088"/>
        </w:tabs>
        <w:spacing w:before="120"/>
      </w:pPr>
      <w:r>
        <w:t>S</w:t>
      </w:r>
      <w:r w:rsidR="00000000">
        <w:t xml:space="preserve">ame </w:t>
      </w:r>
      <w:r>
        <w:t>as</w:t>
      </w:r>
      <w:r w:rsidR="00000000">
        <w:t xml:space="preserve"> 1425</w:t>
      </w:r>
    </w:p>
    <w:p w14:paraId="606F95F1" w14:textId="77777777" w:rsidR="00430BC4" w:rsidRDefault="00000000">
      <w:pPr>
        <w:pBdr>
          <w:top w:val="nil"/>
          <w:left w:val="nil"/>
          <w:bottom w:val="nil"/>
          <w:right w:val="nil"/>
          <w:between w:val="nil"/>
        </w:pBdr>
        <w:tabs>
          <w:tab w:val="left" w:pos="7088"/>
        </w:tabs>
        <w:spacing w:before="120"/>
      </w:pPr>
      <w:r>
        <w:t>Discussion:</w:t>
      </w:r>
    </w:p>
    <w:p w14:paraId="33D8285A" w14:textId="77777777" w:rsidR="00430BC4" w:rsidRDefault="00000000">
      <w:pPr>
        <w:pBdr>
          <w:top w:val="nil"/>
          <w:left w:val="nil"/>
          <w:bottom w:val="nil"/>
          <w:right w:val="nil"/>
          <w:between w:val="nil"/>
        </w:pBdr>
        <w:tabs>
          <w:tab w:val="left" w:pos="7088"/>
        </w:tabs>
        <w:spacing w:before="120"/>
      </w:pPr>
      <w:r>
        <w:t>Imed: we should go forward with our progress</w:t>
      </w:r>
    </w:p>
    <w:p w14:paraId="0690CA75" w14:textId="77777777" w:rsidR="00430BC4" w:rsidRDefault="00000000">
      <w:pPr>
        <w:pBdr>
          <w:top w:val="nil"/>
          <w:left w:val="nil"/>
          <w:bottom w:val="nil"/>
          <w:right w:val="nil"/>
          <w:between w:val="nil"/>
        </w:pBdr>
        <w:tabs>
          <w:tab w:val="left" w:pos="7088"/>
        </w:tabs>
        <w:spacing w:before="120"/>
      </w:pPr>
      <w:r>
        <w:t xml:space="preserve">Ahmed: we </w:t>
      </w:r>
      <w:proofErr w:type="gramStart"/>
      <w:r>
        <w:t>definitely should</w:t>
      </w:r>
      <w:proofErr w:type="gramEnd"/>
      <w:r>
        <w:t xml:space="preserve"> send back a response (e.g. Sep. RTC meeting)</w:t>
      </w:r>
    </w:p>
    <w:p w14:paraId="7BB3A219" w14:textId="77777777" w:rsidR="00430BC4" w:rsidRDefault="00000000">
      <w:pPr>
        <w:pBdr>
          <w:top w:val="nil"/>
          <w:left w:val="nil"/>
          <w:bottom w:val="nil"/>
          <w:right w:val="nil"/>
          <w:between w:val="nil"/>
        </w:pBdr>
        <w:tabs>
          <w:tab w:val="left" w:pos="7088"/>
        </w:tabs>
        <w:spacing w:before="120"/>
      </w:pPr>
      <w:r>
        <w:t xml:space="preserve">Decision: </w:t>
      </w:r>
      <w:r>
        <w:rPr>
          <w:b/>
        </w:rPr>
        <w:t xml:space="preserve">POSTPONE </w:t>
      </w:r>
      <w:r>
        <w:t xml:space="preserve">to Sep. meeting. </w:t>
      </w:r>
    </w:p>
    <w:p w14:paraId="355E90BE" w14:textId="77777777" w:rsidR="00430BC4" w:rsidRDefault="00430BC4">
      <w:pPr>
        <w:tabs>
          <w:tab w:val="left" w:pos="7088"/>
        </w:tabs>
        <w:spacing w:before="120"/>
      </w:pPr>
    </w:p>
    <w:tbl>
      <w:tblPr>
        <w:tblW w:w="8000" w:type="dxa"/>
        <w:tblLook w:val="04A0" w:firstRow="1" w:lastRow="0" w:firstColumn="1" w:lastColumn="0" w:noHBand="0" w:noVBand="1"/>
      </w:tblPr>
      <w:tblGrid>
        <w:gridCol w:w="1020"/>
        <w:gridCol w:w="4020"/>
        <w:gridCol w:w="1540"/>
        <w:gridCol w:w="1420"/>
      </w:tblGrid>
      <w:tr w:rsidR="006343EA" w:rsidRPr="006343EA" w14:paraId="614A2202" w14:textId="77777777" w:rsidTr="006343EA">
        <w:trPr>
          <w:trHeight w:val="400"/>
        </w:trPr>
        <w:tc>
          <w:tcPr>
            <w:tcW w:w="1020" w:type="dxa"/>
            <w:tcBorders>
              <w:top w:val="single" w:sz="4" w:space="0" w:color="A6A6A6"/>
              <w:left w:val="single" w:sz="4" w:space="0" w:color="A6A6A6"/>
              <w:bottom w:val="single" w:sz="4" w:space="0" w:color="A6A6A6"/>
              <w:right w:val="single" w:sz="4" w:space="0" w:color="A6A6A6"/>
            </w:tcBorders>
            <w:shd w:val="clear" w:color="auto" w:fill="auto"/>
            <w:hideMark/>
          </w:tcPr>
          <w:p w14:paraId="1DBE68C0" w14:textId="77777777" w:rsidR="006343EA" w:rsidRPr="006343EA" w:rsidRDefault="006343EA" w:rsidP="006343EA">
            <w:pPr>
              <w:rPr>
                <w:b/>
                <w:bCs/>
                <w:color w:val="0000FF"/>
                <w:sz w:val="16"/>
                <w:szCs w:val="16"/>
                <w:u w:val="single"/>
              </w:rPr>
            </w:pPr>
            <w:hyperlink r:id="rId11" w:history="1">
              <w:r w:rsidRPr="006343EA">
                <w:rPr>
                  <w:b/>
                  <w:bCs/>
                  <w:color w:val="0000FF"/>
                  <w:sz w:val="16"/>
                  <w:szCs w:val="16"/>
                  <w:u w:val="single"/>
                </w:rPr>
                <w:t>S4-251425</w:t>
              </w:r>
            </w:hyperlink>
          </w:p>
        </w:tc>
        <w:tc>
          <w:tcPr>
            <w:tcW w:w="4020" w:type="dxa"/>
            <w:tcBorders>
              <w:top w:val="single" w:sz="4" w:space="0" w:color="A6A6A6"/>
              <w:left w:val="nil"/>
              <w:bottom w:val="single" w:sz="4" w:space="0" w:color="A6A6A6"/>
              <w:right w:val="single" w:sz="4" w:space="0" w:color="A6A6A6"/>
            </w:tcBorders>
            <w:shd w:val="clear" w:color="auto" w:fill="auto"/>
            <w:hideMark/>
          </w:tcPr>
          <w:p w14:paraId="2CC558FB" w14:textId="77777777" w:rsidR="006343EA" w:rsidRPr="006343EA" w:rsidRDefault="006343EA" w:rsidP="006343EA">
            <w:pPr>
              <w:rPr>
                <w:sz w:val="16"/>
                <w:szCs w:val="16"/>
              </w:rPr>
            </w:pPr>
            <w:r w:rsidRPr="006343EA">
              <w:rPr>
                <w:sz w:val="16"/>
                <w:szCs w:val="16"/>
              </w:rPr>
              <w:t>Reply LS on authorization and authentication in Avatar communication</w:t>
            </w:r>
          </w:p>
        </w:tc>
        <w:tc>
          <w:tcPr>
            <w:tcW w:w="1540" w:type="dxa"/>
            <w:tcBorders>
              <w:top w:val="single" w:sz="4" w:space="0" w:color="A6A6A6"/>
              <w:left w:val="nil"/>
              <w:bottom w:val="single" w:sz="4" w:space="0" w:color="A6A6A6"/>
              <w:right w:val="single" w:sz="4" w:space="0" w:color="A6A6A6"/>
            </w:tcBorders>
            <w:shd w:val="clear" w:color="auto" w:fill="auto"/>
            <w:hideMark/>
          </w:tcPr>
          <w:p w14:paraId="29F356BF" w14:textId="77777777" w:rsidR="006343EA" w:rsidRPr="006343EA" w:rsidRDefault="006343EA" w:rsidP="006343EA">
            <w:pPr>
              <w:rPr>
                <w:sz w:val="16"/>
                <w:szCs w:val="16"/>
              </w:rPr>
            </w:pPr>
            <w:r w:rsidRPr="006343EA">
              <w:rPr>
                <w:sz w:val="16"/>
                <w:szCs w:val="16"/>
              </w:rPr>
              <w:t>SA3</w:t>
            </w:r>
          </w:p>
        </w:tc>
        <w:tc>
          <w:tcPr>
            <w:tcW w:w="1420" w:type="dxa"/>
            <w:tcBorders>
              <w:top w:val="single" w:sz="4" w:space="0" w:color="A6A6A6"/>
              <w:left w:val="nil"/>
              <w:bottom w:val="single" w:sz="4" w:space="0" w:color="A6A6A6"/>
              <w:right w:val="single" w:sz="4" w:space="0" w:color="A6A6A6"/>
            </w:tcBorders>
            <w:shd w:val="clear" w:color="000000" w:fill="BFBFBF"/>
            <w:hideMark/>
          </w:tcPr>
          <w:p w14:paraId="7753B4C0" w14:textId="77777777" w:rsidR="006343EA" w:rsidRPr="006343EA" w:rsidRDefault="006343EA" w:rsidP="006343EA">
            <w:pPr>
              <w:rPr>
                <w:sz w:val="16"/>
                <w:szCs w:val="16"/>
              </w:rPr>
            </w:pPr>
            <w:r w:rsidRPr="006343EA">
              <w:rPr>
                <w:sz w:val="16"/>
                <w:szCs w:val="16"/>
              </w:rPr>
              <w:t>Andrijana Brekalo</w:t>
            </w:r>
          </w:p>
        </w:tc>
      </w:tr>
    </w:tbl>
    <w:p w14:paraId="530C7E9C" w14:textId="77777777" w:rsidR="00430BC4" w:rsidRDefault="00000000">
      <w:pPr>
        <w:tabs>
          <w:tab w:val="left" w:pos="7088"/>
        </w:tabs>
        <w:spacing w:before="120"/>
      </w:pPr>
      <w:r>
        <w:t xml:space="preserve">Email: </w:t>
      </w:r>
    </w:p>
    <w:p w14:paraId="216217BE" w14:textId="77777777" w:rsidR="00430BC4" w:rsidRDefault="00000000">
      <w:pPr>
        <w:tabs>
          <w:tab w:val="left" w:pos="7088"/>
        </w:tabs>
        <w:spacing w:before="120"/>
        <w:ind w:left="720"/>
      </w:pPr>
      <w:r>
        <w:t>Imed Bouazizi noted that SA3 is unlikely to fully address Avatar security aspects in Rel-19 but suggested replying to SA3's questions with information from stage 3 work.</w:t>
      </w:r>
    </w:p>
    <w:p w14:paraId="4B358B2C" w14:textId="77777777" w:rsidR="00430BC4" w:rsidRDefault="00000000">
      <w:pPr>
        <w:tabs>
          <w:tab w:val="left" w:pos="7088"/>
        </w:tabs>
        <w:spacing w:before="120"/>
        <w:ind w:left="720"/>
      </w:pPr>
      <w:r>
        <w:t>Ahmed Hamza agreed with replying to the LS and suggested postponing the reply to September if the ad-hoc meeting has the authority to send an LS.</w:t>
      </w:r>
    </w:p>
    <w:p w14:paraId="6028E4D5" w14:textId="77777777" w:rsidR="00430BC4" w:rsidRDefault="00000000">
      <w:pPr>
        <w:tabs>
          <w:tab w:val="left" w:pos="7088"/>
        </w:tabs>
        <w:spacing w:before="120"/>
        <w:ind w:left="720"/>
      </w:pPr>
      <w:r>
        <w:t xml:space="preserve">Gazi Illahi emphasized the lack of progress on Avatar security, authorization, and authentication in Rel-19 and suggested postponing </w:t>
      </w:r>
      <w:proofErr w:type="spellStart"/>
      <w:r>
        <w:t>AvCall</w:t>
      </w:r>
      <w:proofErr w:type="spellEnd"/>
      <w:r>
        <w:t xml:space="preserve"> to Rel-20 to allow proper evaluation and development. </w:t>
      </w:r>
    </w:p>
    <w:p w14:paraId="1BDFB505" w14:textId="77777777" w:rsidR="00430BC4" w:rsidRDefault="00000000">
      <w:pPr>
        <w:tabs>
          <w:tab w:val="left" w:pos="7088"/>
        </w:tabs>
        <w:spacing w:before="120"/>
      </w:pPr>
      <w:r>
        <w:t>Discussion:</w:t>
      </w:r>
    </w:p>
    <w:p w14:paraId="70303B08" w14:textId="77777777" w:rsidR="00430BC4" w:rsidRDefault="00000000">
      <w:pPr>
        <w:tabs>
          <w:tab w:val="left" w:pos="7088"/>
        </w:tabs>
        <w:spacing w:before="120"/>
      </w:pPr>
      <w:r>
        <w:t xml:space="preserve">Imed: we should send back a response (Sep. RTC meeting). it would be good to reply with our (SA4) work plan e.g. on BAR interfaces. </w:t>
      </w:r>
    </w:p>
    <w:p w14:paraId="0555A748" w14:textId="77777777" w:rsidR="00430BC4" w:rsidRDefault="00000000">
      <w:pPr>
        <w:tabs>
          <w:tab w:val="left" w:pos="7088"/>
        </w:tabs>
        <w:spacing w:before="120"/>
      </w:pPr>
      <w:r>
        <w:t xml:space="preserve">Imed presented a draft reply in </w:t>
      </w:r>
      <w:r>
        <w:rPr>
          <w:b/>
        </w:rPr>
        <w:t>251536</w:t>
      </w:r>
      <w:r>
        <w:t xml:space="preserve">. </w:t>
      </w:r>
    </w:p>
    <w:p w14:paraId="41FF34EC" w14:textId="77777777" w:rsidR="00430BC4" w:rsidRDefault="00000000">
      <w:pPr>
        <w:tabs>
          <w:tab w:val="left" w:pos="7088"/>
        </w:tabs>
        <w:spacing w:before="120"/>
      </w:pPr>
      <w:r>
        <w:t xml:space="preserve">Shane/Ahmed mentioned this LS was SA2 sent some questions to SA3 and SA3 sent back feedback with further questions for clarification (SA4 is now in the loop but now the main WG for this subject) meaning no urgency. </w:t>
      </w:r>
    </w:p>
    <w:p w14:paraId="769E0B50" w14:textId="77777777" w:rsidR="00430BC4" w:rsidRDefault="00000000">
      <w:pPr>
        <w:tabs>
          <w:tab w:val="left" w:pos="7088"/>
        </w:tabs>
        <w:spacing w:before="120"/>
      </w:pPr>
      <w:r>
        <w:t xml:space="preserve">It was suggested to send to plenary, otherwise to treat it in Sep. </w:t>
      </w:r>
      <w:proofErr w:type="gramStart"/>
      <w:r>
        <w:t>meeting .</w:t>
      </w:r>
      <w:proofErr w:type="gramEnd"/>
    </w:p>
    <w:p w14:paraId="2824E424" w14:textId="2B2A97DC" w:rsidR="00430BC4" w:rsidRDefault="00000000">
      <w:pPr>
        <w:pBdr>
          <w:top w:val="nil"/>
          <w:left w:val="nil"/>
          <w:bottom w:val="nil"/>
          <w:right w:val="nil"/>
          <w:between w:val="nil"/>
        </w:pBdr>
        <w:tabs>
          <w:tab w:val="left" w:pos="7088"/>
        </w:tabs>
        <w:spacing w:before="120"/>
      </w:pPr>
      <w:r>
        <w:t>Decision:</w:t>
      </w:r>
      <w:r w:rsidR="006343EA">
        <w:rPr>
          <w:b/>
        </w:rPr>
        <w:t xml:space="preserve"> R</w:t>
      </w:r>
      <w:r>
        <w:rPr>
          <w:b/>
        </w:rPr>
        <w:t>eply in 251536, send to plenary.</w:t>
      </w:r>
      <w:r>
        <w:t xml:space="preserve"> </w:t>
      </w:r>
    </w:p>
    <w:p w14:paraId="2A50F818" w14:textId="77777777" w:rsidR="00430BC4" w:rsidRDefault="00430BC4">
      <w:pPr>
        <w:pBdr>
          <w:top w:val="nil"/>
          <w:left w:val="nil"/>
          <w:bottom w:val="nil"/>
          <w:right w:val="nil"/>
          <w:between w:val="nil"/>
        </w:pBdr>
        <w:tabs>
          <w:tab w:val="left" w:pos="7088"/>
        </w:tabs>
        <w:spacing w:before="120"/>
      </w:pPr>
    </w:p>
    <w:tbl>
      <w:tblPr>
        <w:tblW w:w="8000" w:type="dxa"/>
        <w:tblLook w:val="04A0" w:firstRow="1" w:lastRow="0" w:firstColumn="1" w:lastColumn="0" w:noHBand="0" w:noVBand="1"/>
      </w:tblPr>
      <w:tblGrid>
        <w:gridCol w:w="1020"/>
        <w:gridCol w:w="4020"/>
        <w:gridCol w:w="1540"/>
        <w:gridCol w:w="1420"/>
      </w:tblGrid>
      <w:tr w:rsidR="006343EA" w:rsidRPr="006343EA" w14:paraId="2DDD241A" w14:textId="77777777" w:rsidTr="006343EA">
        <w:trPr>
          <w:trHeight w:val="600"/>
        </w:trPr>
        <w:tc>
          <w:tcPr>
            <w:tcW w:w="1020" w:type="dxa"/>
            <w:tcBorders>
              <w:top w:val="single" w:sz="4" w:space="0" w:color="A6A6A6"/>
              <w:left w:val="single" w:sz="4" w:space="0" w:color="A6A6A6"/>
              <w:bottom w:val="single" w:sz="4" w:space="0" w:color="A6A6A6"/>
              <w:right w:val="single" w:sz="4" w:space="0" w:color="A6A6A6"/>
            </w:tcBorders>
            <w:shd w:val="clear" w:color="auto" w:fill="auto"/>
            <w:hideMark/>
          </w:tcPr>
          <w:p w14:paraId="434062BC" w14:textId="77777777" w:rsidR="006343EA" w:rsidRPr="006343EA" w:rsidRDefault="006343EA" w:rsidP="006343EA">
            <w:pPr>
              <w:rPr>
                <w:b/>
                <w:bCs/>
                <w:color w:val="0000FF"/>
                <w:sz w:val="16"/>
                <w:szCs w:val="16"/>
                <w:u w:val="single"/>
              </w:rPr>
            </w:pPr>
            <w:hyperlink r:id="rId12" w:history="1">
              <w:r w:rsidRPr="006343EA">
                <w:rPr>
                  <w:b/>
                  <w:bCs/>
                  <w:color w:val="0000FF"/>
                  <w:sz w:val="16"/>
                  <w:szCs w:val="16"/>
                  <w:u w:val="single"/>
                </w:rPr>
                <w:t>S4-251441</w:t>
              </w:r>
            </w:hyperlink>
          </w:p>
        </w:tc>
        <w:tc>
          <w:tcPr>
            <w:tcW w:w="4020" w:type="dxa"/>
            <w:tcBorders>
              <w:top w:val="single" w:sz="4" w:space="0" w:color="A6A6A6"/>
              <w:left w:val="nil"/>
              <w:bottom w:val="single" w:sz="4" w:space="0" w:color="A6A6A6"/>
              <w:right w:val="single" w:sz="4" w:space="0" w:color="A6A6A6"/>
            </w:tcBorders>
            <w:shd w:val="clear" w:color="auto" w:fill="auto"/>
            <w:hideMark/>
          </w:tcPr>
          <w:p w14:paraId="1818A5FC" w14:textId="77777777" w:rsidR="006343EA" w:rsidRPr="006343EA" w:rsidRDefault="006343EA" w:rsidP="006343EA">
            <w:pPr>
              <w:rPr>
                <w:sz w:val="16"/>
                <w:szCs w:val="16"/>
              </w:rPr>
            </w:pPr>
            <w:r w:rsidRPr="006343EA">
              <w:rPr>
                <w:sz w:val="16"/>
                <w:szCs w:val="16"/>
              </w:rPr>
              <w:t>Liaison statement from SC 29/WG 3 to 3GPP SA WG 4 on Avatar Representation Format [SC 29/WG 3 N 1606]</w:t>
            </w:r>
          </w:p>
        </w:tc>
        <w:tc>
          <w:tcPr>
            <w:tcW w:w="1540" w:type="dxa"/>
            <w:tcBorders>
              <w:top w:val="single" w:sz="4" w:space="0" w:color="A6A6A6"/>
              <w:left w:val="nil"/>
              <w:bottom w:val="single" w:sz="4" w:space="0" w:color="A6A6A6"/>
              <w:right w:val="single" w:sz="4" w:space="0" w:color="A6A6A6"/>
            </w:tcBorders>
            <w:shd w:val="clear" w:color="auto" w:fill="auto"/>
            <w:hideMark/>
          </w:tcPr>
          <w:p w14:paraId="04A4664E" w14:textId="77777777" w:rsidR="006343EA" w:rsidRPr="006343EA" w:rsidRDefault="006343EA" w:rsidP="006343EA">
            <w:pPr>
              <w:rPr>
                <w:sz w:val="16"/>
                <w:szCs w:val="16"/>
              </w:rPr>
            </w:pPr>
            <w:r w:rsidRPr="006343EA">
              <w:rPr>
                <w:sz w:val="16"/>
                <w:szCs w:val="16"/>
              </w:rPr>
              <w:t>ISO/IEC JTC 1/SC 29/WG 3, MPEG Systems</w:t>
            </w:r>
          </w:p>
        </w:tc>
        <w:tc>
          <w:tcPr>
            <w:tcW w:w="1420" w:type="dxa"/>
            <w:tcBorders>
              <w:top w:val="single" w:sz="4" w:space="0" w:color="A6A6A6"/>
              <w:left w:val="nil"/>
              <w:bottom w:val="single" w:sz="4" w:space="0" w:color="A6A6A6"/>
              <w:right w:val="single" w:sz="4" w:space="0" w:color="A6A6A6"/>
            </w:tcBorders>
            <w:shd w:val="clear" w:color="000000" w:fill="BFBFBF"/>
            <w:hideMark/>
          </w:tcPr>
          <w:p w14:paraId="31F562D4" w14:textId="77777777" w:rsidR="006343EA" w:rsidRPr="006343EA" w:rsidRDefault="006343EA" w:rsidP="006343EA">
            <w:pPr>
              <w:rPr>
                <w:sz w:val="16"/>
                <w:szCs w:val="16"/>
              </w:rPr>
            </w:pPr>
            <w:r w:rsidRPr="006343EA">
              <w:rPr>
                <w:sz w:val="16"/>
                <w:szCs w:val="16"/>
              </w:rPr>
              <w:t>Andrijana Brekalo</w:t>
            </w:r>
          </w:p>
        </w:tc>
      </w:tr>
    </w:tbl>
    <w:p w14:paraId="7F4A8157" w14:textId="77777777" w:rsidR="00430BC4" w:rsidRDefault="00430BC4">
      <w:pPr>
        <w:tabs>
          <w:tab w:val="left" w:pos="7088"/>
        </w:tabs>
        <w:spacing w:before="120"/>
      </w:pPr>
    </w:p>
    <w:p w14:paraId="38C679E8" w14:textId="77777777" w:rsidR="00430BC4" w:rsidRDefault="00000000">
      <w:pPr>
        <w:pBdr>
          <w:top w:val="nil"/>
          <w:left w:val="nil"/>
          <w:bottom w:val="nil"/>
          <w:right w:val="nil"/>
          <w:between w:val="nil"/>
        </w:pBdr>
        <w:tabs>
          <w:tab w:val="left" w:pos="7088"/>
        </w:tabs>
        <w:spacing w:before="120"/>
      </w:pPr>
      <w:r>
        <w:t xml:space="preserve">Email: </w:t>
      </w:r>
    </w:p>
    <w:p w14:paraId="313F961E" w14:textId="77777777" w:rsidR="00430BC4" w:rsidRDefault="00000000">
      <w:pPr>
        <w:tabs>
          <w:tab w:val="left" w:pos="7088"/>
        </w:tabs>
        <w:spacing w:before="120"/>
      </w:pPr>
      <w:r>
        <w:lastRenderedPageBreak/>
        <w:t xml:space="preserve">Imed Bouazizi informed that 23090-39 is in DIS state and suggested considering an informal invitation to MPEG delegates for the September </w:t>
      </w:r>
      <w:proofErr w:type="spellStart"/>
      <w:r>
        <w:t>adhoc</w:t>
      </w:r>
      <w:proofErr w:type="spellEnd"/>
      <w:r>
        <w:t xml:space="preserve"> meeting in Paris.</w:t>
      </w:r>
    </w:p>
    <w:p w14:paraId="6F6ED8C2" w14:textId="77777777" w:rsidR="00430BC4" w:rsidRDefault="00000000">
      <w:pPr>
        <w:tabs>
          <w:tab w:val="left" w:pos="7088"/>
        </w:tabs>
        <w:spacing w:before="120"/>
      </w:pPr>
      <w:r>
        <w:t xml:space="preserve">Saba Ahsan asked about the practical implications of space and attendance for non-delegates in Paris, suggesting an informal session for information sharing. </w:t>
      </w:r>
    </w:p>
    <w:p w14:paraId="0A7E7ED8" w14:textId="77777777" w:rsidR="00430BC4" w:rsidRDefault="00000000">
      <w:pPr>
        <w:pBdr>
          <w:top w:val="nil"/>
          <w:left w:val="nil"/>
          <w:bottom w:val="nil"/>
          <w:right w:val="nil"/>
          <w:between w:val="nil"/>
        </w:pBdr>
        <w:tabs>
          <w:tab w:val="left" w:pos="7088"/>
        </w:tabs>
        <w:spacing w:before="120"/>
      </w:pPr>
      <w:r>
        <w:t>Ahmed: same place of F2F meeting with us?</w:t>
      </w:r>
    </w:p>
    <w:p w14:paraId="31D4DB64" w14:textId="77777777" w:rsidR="00430BC4" w:rsidRDefault="00000000">
      <w:pPr>
        <w:pBdr>
          <w:top w:val="nil"/>
          <w:left w:val="nil"/>
          <w:bottom w:val="nil"/>
          <w:right w:val="nil"/>
          <w:between w:val="nil"/>
        </w:pBdr>
        <w:tabs>
          <w:tab w:val="left" w:pos="7088"/>
        </w:tabs>
        <w:spacing w:before="120"/>
      </w:pPr>
      <w:r>
        <w:t xml:space="preserve">Decision: </w:t>
      </w:r>
      <w:r>
        <w:rPr>
          <w:b/>
        </w:rPr>
        <w:t>NOTED</w:t>
      </w:r>
      <w:r>
        <w:t xml:space="preserve"> </w:t>
      </w:r>
    </w:p>
    <w:p w14:paraId="4DF16AA3" w14:textId="77777777" w:rsidR="00430BC4" w:rsidRDefault="00430BC4">
      <w:pPr>
        <w:pBdr>
          <w:top w:val="nil"/>
          <w:left w:val="nil"/>
          <w:bottom w:val="nil"/>
          <w:right w:val="nil"/>
          <w:between w:val="nil"/>
        </w:pBdr>
        <w:tabs>
          <w:tab w:val="left" w:pos="7088"/>
        </w:tabs>
        <w:spacing w:before="120"/>
      </w:pPr>
    </w:p>
    <w:p w14:paraId="7B12EB58" w14:textId="0BE477A2" w:rsidR="006343EA" w:rsidRDefault="006343EA">
      <w:pPr>
        <w:pBdr>
          <w:top w:val="nil"/>
          <w:left w:val="nil"/>
          <w:bottom w:val="nil"/>
          <w:right w:val="nil"/>
          <w:between w:val="nil"/>
        </w:pBdr>
        <w:tabs>
          <w:tab w:val="left" w:pos="7088"/>
        </w:tabs>
        <w:spacing w:before="120"/>
      </w:pPr>
      <w:r>
        <w:t xml:space="preserve">Disposition of other </w:t>
      </w:r>
      <w:proofErr w:type="spellStart"/>
      <w:r>
        <w:t>LSs</w:t>
      </w:r>
      <w:proofErr w:type="spellEnd"/>
      <w:r>
        <w:t xml:space="preserve"> after discussions on related documents: </w:t>
      </w:r>
    </w:p>
    <w:p w14:paraId="4194CADA" w14:textId="77777777" w:rsidR="00430BC4" w:rsidRDefault="00000000">
      <w:pPr>
        <w:pBdr>
          <w:top w:val="nil"/>
          <w:left w:val="nil"/>
          <w:bottom w:val="nil"/>
          <w:right w:val="nil"/>
          <w:between w:val="nil"/>
        </w:pBdr>
        <w:tabs>
          <w:tab w:val="left" w:pos="7088"/>
        </w:tabs>
        <w:spacing w:before="120"/>
      </w:pPr>
      <w:r>
        <w:t>1404 noted</w:t>
      </w:r>
    </w:p>
    <w:p w14:paraId="0436ECA8" w14:textId="77777777" w:rsidR="00430BC4" w:rsidRDefault="00000000">
      <w:pPr>
        <w:pBdr>
          <w:top w:val="nil"/>
          <w:left w:val="nil"/>
          <w:bottom w:val="nil"/>
          <w:right w:val="nil"/>
          <w:between w:val="nil"/>
        </w:pBdr>
        <w:tabs>
          <w:tab w:val="left" w:pos="7088"/>
        </w:tabs>
        <w:spacing w:before="120"/>
      </w:pPr>
      <w:r>
        <w:t>1423 noted</w:t>
      </w:r>
    </w:p>
    <w:p w14:paraId="4A21AC3E" w14:textId="77777777" w:rsidR="00430BC4" w:rsidRDefault="00000000">
      <w:pPr>
        <w:pBdr>
          <w:top w:val="nil"/>
          <w:left w:val="nil"/>
          <w:bottom w:val="nil"/>
          <w:right w:val="nil"/>
          <w:between w:val="nil"/>
        </w:pBdr>
        <w:tabs>
          <w:tab w:val="left" w:pos="7088"/>
        </w:tabs>
        <w:spacing w:before="120"/>
      </w:pPr>
      <w:r>
        <w:t>1396 noted</w:t>
      </w:r>
    </w:p>
    <w:p w14:paraId="08D99DBE" w14:textId="77777777" w:rsidR="00430BC4" w:rsidRDefault="00000000">
      <w:pPr>
        <w:pBdr>
          <w:top w:val="nil"/>
          <w:left w:val="nil"/>
          <w:bottom w:val="nil"/>
          <w:right w:val="nil"/>
          <w:between w:val="nil"/>
        </w:pBdr>
        <w:tabs>
          <w:tab w:val="left" w:pos="7088"/>
        </w:tabs>
        <w:spacing w:before="120"/>
      </w:pPr>
      <w:r>
        <w:t>1471 (reply to 1422) agreed (to plenary)</w:t>
      </w:r>
    </w:p>
    <w:p w14:paraId="1F8545FC" w14:textId="77777777" w:rsidR="00430BC4" w:rsidRDefault="00000000">
      <w:pPr>
        <w:pBdr>
          <w:top w:val="nil"/>
          <w:left w:val="nil"/>
          <w:bottom w:val="nil"/>
          <w:right w:val="nil"/>
          <w:between w:val="nil"/>
        </w:pBdr>
        <w:tabs>
          <w:tab w:val="left" w:pos="7088"/>
        </w:tabs>
        <w:spacing w:before="120"/>
      </w:pPr>
      <w:r>
        <w:t xml:space="preserve">1434 noted. </w:t>
      </w:r>
    </w:p>
    <w:p w14:paraId="56DAA4B8" w14:textId="77777777" w:rsidR="00430BC4" w:rsidRDefault="00000000">
      <w:pPr>
        <w:pBdr>
          <w:top w:val="nil"/>
          <w:left w:val="nil"/>
          <w:bottom w:val="nil"/>
          <w:right w:val="nil"/>
          <w:between w:val="nil"/>
        </w:pBdr>
        <w:tabs>
          <w:tab w:val="left" w:pos="7088"/>
        </w:tabs>
        <w:spacing w:before="120"/>
      </w:pPr>
      <w:r>
        <w:t xml:space="preserve">1437 is postponed. </w:t>
      </w:r>
    </w:p>
    <w:p w14:paraId="1CEE0E52" w14:textId="77777777" w:rsidR="00430BC4" w:rsidRDefault="00430BC4">
      <w:pPr>
        <w:pBdr>
          <w:top w:val="nil"/>
          <w:left w:val="nil"/>
          <w:bottom w:val="nil"/>
          <w:right w:val="nil"/>
          <w:between w:val="nil"/>
        </w:pBdr>
        <w:tabs>
          <w:tab w:val="left" w:pos="7088"/>
        </w:tabs>
        <w:spacing w:before="120"/>
      </w:pPr>
    </w:p>
    <w:p w14:paraId="73A833B5" w14:textId="77777777" w:rsidR="00430BC4" w:rsidRDefault="00000000">
      <w:pPr>
        <w:pStyle w:val="Heading3"/>
      </w:pPr>
      <w:r>
        <w:t>10.4 Release 18 and earlier matters</w:t>
      </w:r>
    </w:p>
    <w:p w14:paraId="16D49161" w14:textId="77777777" w:rsidR="00430BC4" w:rsidRDefault="00430BC4"/>
    <w:p w14:paraId="73D9FBFE" w14:textId="77777777" w:rsidR="00430BC4" w:rsidRDefault="00430BC4"/>
    <w:p w14:paraId="0CA5439A" w14:textId="77777777" w:rsidR="00430BC4" w:rsidRDefault="00000000">
      <w:pPr>
        <w:pStyle w:val="Heading3"/>
      </w:pPr>
      <w:r>
        <w:t>10.5 SR_IMS (Split rendering over IMS)</w:t>
      </w:r>
    </w:p>
    <w:p w14:paraId="3B1F1608" w14:textId="77777777" w:rsidR="00430BC4" w:rsidRDefault="00430BC4"/>
    <w:tbl>
      <w:tblPr>
        <w:tblStyle w:val="afffffffffffff8"/>
        <w:tblW w:w="9068" w:type="dxa"/>
        <w:tblLayout w:type="fixed"/>
        <w:tblLook w:val="0400" w:firstRow="0" w:lastRow="0" w:firstColumn="0" w:lastColumn="0" w:noHBand="0" w:noVBand="1"/>
      </w:tblPr>
      <w:tblGrid>
        <w:gridCol w:w="1306"/>
        <w:gridCol w:w="3225"/>
        <w:gridCol w:w="1996"/>
        <w:gridCol w:w="2541"/>
      </w:tblGrid>
      <w:tr w:rsidR="00430BC4" w14:paraId="602D298A" w14:textId="77777777">
        <w:trPr>
          <w:trHeight w:val="300"/>
        </w:trPr>
        <w:tc>
          <w:tcPr>
            <w:tcW w:w="1306" w:type="dxa"/>
            <w:tcBorders>
              <w:top w:val="nil"/>
              <w:left w:val="single" w:sz="4" w:space="0" w:color="A6A6A6"/>
              <w:bottom w:val="single" w:sz="4" w:space="0" w:color="A6A6A6"/>
              <w:right w:val="single" w:sz="4" w:space="0" w:color="A6A6A6"/>
            </w:tcBorders>
          </w:tcPr>
          <w:p w14:paraId="329CF564" w14:textId="77777777" w:rsidR="00430BC4" w:rsidRDefault="00000000">
            <w:pPr>
              <w:rPr>
                <w:b/>
                <w:color w:val="0000FF"/>
                <w:sz w:val="16"/>
                <w:szCs w:val="16"/>
                <w:u w:val="single"/>
              </w:rPr>
            </w:pPr>
            <w:hyperlink r:id="rId13">
              <w:r>
                <w:rPr>
                  <w:b/>
                  <w:color w:val="0000FF"/>
                  <w:sz w:val="16"/>
                  <w:szCs w:val="16"/>
                  <w:u w:val="single"/>
                </w:rPr>
                <w:t>S4-251359</w:t>
              </w:r>
            </w:hyperlink>
          </w:p>
        </w:tc>
        <w:tc>
          <w:tcPr>
            <w:tcW w:w="3225" w:type="dxa"/>
            <w:tcBorders>
              <w:top w:val="nil"/>
              <w:left w:val="nil"/>
              <w:bottom w:val="single" w:sz="4" w:space="0" w:color="A6A6A6"/>
              <w:right w:val="single" w:sz="4" w:space="0" w:color="A6A6A6"/>
            </w:tcBorders>
          </w:tcPr>
          <w:p w14:paraId="4A7ED7EB" w14:textId="77777777" w:rsidR="00430BC4" w:rsidRDefault="00000000">
            <w:pPr>
              <w:rPr>
                <w:sz w:val="16"/>
                <w:szCs w:val="16"/>
              </w:rPr>
            </w:pPr>
            <w:r>
              <w:rPr>
                <w:sz w:val="16"/>
                <w:szCs w:val="16"/>
              </w:rPr>
              <w:t>[SR_IMS] Editorial updates to TS 26.567</w:t>
            </w:r>
          </w:p>
        </w:tc>
        <w:tc>
          <w:tcPr>
            <w:tcW w:w="1996" w:type="dxa"/>
            <w:tcBorders>
              <w:top w:val="nil"/>
              <w:left w:val="nil"/>
              <w:bottom w:val="single" w:sz="4" w:space="0" w:color="A6A6A6"/>
              <w:right w:val="single" w:sz="4" w:space="0" w:color="A6A6A6"/>
            </w:tcBorders>
          </w:tcPr>
          <w:p w14:paraId="7F2E1CFF" w14:textId="77777777" w:rsidR="00430BC4" w:rsidRDefault="00000000">
            <w:pPr>
              <w:rPr>
                <w:sz w:val="16"/>
                <w:szCs w:val="16"/>
              </w:rPr>
            </w:pPr>
            <w:r>
              <w:rPr>
                <w:sz w:val="16"/>
                <w:szCs w:val="16"/>
              </w:rPr>
              <w:t xml:space="preserve">Nokia </w:t>
            </w:r>
          </w:p>
        </w:tc>
        <w:tc>
          <w:tcPr>
            <w:tcW w:w="2541" w:type="dxa"/>
            <w:tcBorders>
              <w:top w:val="nil"/>
              <w:left w:val="nil"/>
              <w:bottom w:val="single" w:sz="4" w:space="0" w:color="A6A6A6"/>
              <w:right w:val="single" w:sz="4" w:space="0" w:color="A6A6A6"/>
            </w:tcBorders>
          </w:tcPr>
          <w:p w14:paraId="271B5F8B" w14:textId="77777777" w:rsidR="00430BC4" w:rsidRDefault="00000000">
            <w:pPr>
              <w:rPr>
                <w:sz w:val="16"/>
                <w:szCs w:val="16"/>
              </w:rPr>
            </w:pPr>
            <w:r>
              <w:rPr>
                <w:sz w:val="16"/>
                <w:szCs w:val="16"/>
              </w:rPr>
              <w:t>SR_IMS (Split rendering over IMS)</w:t>
            </w:r>
          </w:p>
        </w:tc>
      </w:tr>
    </w:tbl>
    <w:p w14:paraId="3F9F8F5D" w14:textId="77777777" w:rsidR="00430BC4" w:rsidRDefault="00430BC4">
      <w:pPr>
        <w:rPr>
          <w:sz w:val="20"/>
          <w:szCs w:val="20"/>
        </w:rPr>
      </w:pPr>
    </w:p>
    <w:p w14:paraId="674BC2C4" w14:textId="77777777" w:rsidR="00430BC4" w:rsidRDefault="00000000">
      <w:pPr>
        <w:rPr>
          <w:sz w:val="20"/>
          <w:szCs w:val="20"/>
        </w:rPr>
      </w:pPr>
      <w:r>
        <w:rPr>
          <w:sz w:val="20"/>
          <w:szCs w:val="20"/>
          <w:u w:val="single"/>
        </w:rPr>
        <w:t>Decision</w:t>
      </w:r>
      <w:r>
        <w:rPr>
          <w:sz w:val="20"/>
          <w:szCs w:val="20"/>
        </w:rPr>
        <w:t xml:space="preserve">: </w:t>
      </w:r>
      <w:r>
        <w:rPr>
          <w:b/>
          <w:sz w:val="20"/>
          <w:szCs w:val="20"/>
        </w:rPr>
        <w:t>Agreed</w:t>
      </w:r>
      <w:r>
        <w:rPr>
          <w:sz w:val="20"/>
          <w:szCs w:val="20"/>
        </w:rPr>
        <w:t xml:space="preserve"> over email. </w:t>
      </w:r>
    </w:p>
    <w:p w14:paraId="607BCD31" w14:textId="77777777" w:rsidR="00430BC4" w:rsidRDefault="00430BC4"/>
    <w:tbl>
      <w:tblPr>
        <w:tblStyle w:val="afffffffffffff9"/>
        <w:tblW w:w="9068" w:type="dxa"/>
        <w:tblLayout w:type="fixed"/>
        <w:tblLook w:val="0400" w:firstRow="0" w:lastRow="0" w:firstColumn="0" w:lastColumn="0" w:noHBand="0" w:noVBand="1"/>
      </w:tblPr>
      <w:tblGrid>
        <w:gridCol w:w="1306"/>
        <w:gridCol w:w="3225"/>
        <w:gridCol w:w="1996"/>
        <w:gridCol w:w="2541"/>
      </w:tblGrid>
      <w:tr w:rsidR="00430BC4" w14:paraId="37400089" w14:textId="77777777">
        <w:trPr>
          <w:trHeight w:val="300"/>
        </w:trPr>
        <w:tc>
          <w:tcPr>
            <w:tcW w:w="1306" w:type="dxa"/>
            <w:tcBorders>
              <w:top w:val="nil"/>
              <w:left w:val="single" w:sz="4" w:space="0" w:color="A6A6A6"/>
              <w:bottom w:val="single" w:sz="4" w:space="0" w:color="A6A6A6"/>
              <w:right w:val="single" w:sz="4" w:space="0" w:color="A6A6A6"/>
            </w:tcBorders>
          </w:tcPr>
          <w:p w14:paraId="087BB189" w14:textId="77777777" w:rsidR="00430BC4" w:rsidRDefault="00000000">
            <w:pPr>
              <w:rPr>
                <w:b/>
                <w:color w:val="0000FF"/>
                <w:sz w:val="16"/>
                <w:szCs w:val="16"/>
                <w:u w:val="single"/>
              </w:rPr>
            </w:pPr>
            <w:hyperlink r:id="rId14">
              <w:r>
                <w:rPr>
                  <w:b/>
                  <w:color w:val="0000FF"/>
                  <w:sz w:val="16"/>
                  <w:szCs w:val="16"/>
                  <w:u w:val="single"/>
                </w:rPr>
                <w:t>S4-251360</w:t>
              </w:r>
            </w:hyperlink>
          </w:p>
        </w:tc>
        <w:tc>
          <w:tcPr>
            <w:tcW w:w="3225" w:type="dxa"/>
            <w:tcBorders>
              <w:top w:val="nil"/>
              <w:left w:val="nil"/>
              <w:bottom w:val="single" w:sz="4" w:space="0" w:color="A6A6A6"/>
              <w:right w:val="single" w:sz="4" w:space="0" w:color="A6A6A6"/>
            </w:tcBorders>
          </w:tcPr>
          <w:p w14:paraId="0C569B5B" w14:textId="77777777" w:rsidR="00430BC4" w:rsidRDefault="00000000">
            <w:pPr>
              <w:rPr>
                <w:sz w:val="16"/>
                <w:szCs w:val="16"/>
              </w:rPr>
            </w:pPr>
            <w:r>
              <w:rPr>
                <w:sz w:val="16"/>
                <w:szCs w:val="16"/>
              </w:rPr>
              <w:t>[SR_</w:t>
            </w:r>
            <w:proofErr w:type="gramStart"/>
            <w:r>
              <w:rPr>
                <w:sz w:val="16"/>
                <w:szCs w:val="16"/>
              </w:rPr>
              <w:t>IMS]Cover</w:t>
            </w:r>
            <w:proofErr w:type="gramEnd"/>
            <w:r>
              <w:rPr>
                <w:sz w:val="16"/>
                <w:szCs w:val="16"/>
              </w:rPr>
              <w:t xml:space="preserve"> page of TS 26.567</w:t>
            </w:r>
          </w:p>
        </w:tc>
        <w:tc>
          <w:tcPr>
            <w:tcW w:w="1996" w:type="dxa"/>
            <w:tcBorders>
              <w:top w:val="nil"/>
              <w:left w:val="nil"/>
              <w:bottom w:val="single" w:sz="4" w:space="0" w:color="A6A6A6"/>
              <w:right w:val="single" w:sz="4" w:space="0" w:color="A6A6A6"/>
            </w:tcBorders>
          </w:tcPr>
          <w:p w14:paraId="7192A994" w14:textId="77777777" w:rsidR="00430BC4" w:rsidRDefault="00000000">
            <w:pPr>
              <w:rPr>
                <w:sz w:val="16"/>
                <w:szCs w:val="16"/>
              </w:rPr>
            </w:pPr>
            <w:r>
              <w:rPr>
                <w:sz w:val="16"/>
                <w:szCs w:val="16"/>
              </w:rPr>
              <w:t>Nokia</w:t>
            </w:r>
          </w:p>
        </w:tc>
        <w:tc>
          <w:tcPr>
            <w:tcW w:w="2541" w:type="dxa"/>
            <w:tcBorders>
              <w:top w:val="nil"/>
              <w:left w:val="nil"/>
              <w:bottom w:val="single" w:sz="4" w:space="0" w:color="A6A6A6"/>
              <w:right w:val="single" w:sz="4" w:space="0" w:color="A6A6A6"/>
            </w:tcBorders>
          </w:tcPr>
          <w:p w14:paraId="22808376" w14:textId="77777777" w:rsidR="00430BC4" w:rsidRDefault="00000000">
            <w:pPr>
              <w:rPr>
                <w:sz w:val="16"/>
                <w:szCs w:val="16"/>
              </w:rPr>
            </w:pPr>
            <w:r>
              <w:rPr>
                <w:sz w:val="16"/>
                <w:szCs w:val="16"/>
              </w:rPr>
              <w:t>SR_IMS (Split rendering over IMS)</w:t>
            </w:r>
          </w:p>
        </w:tc>
      </w:tr>
    </w:tbl>
    <w:p w14:paraId="2D616A3A" w14:textId="77777777" w:rsidR="00430BC4" w:rsidRDefault="00430BC4"/>
    <w:p w14:paraId="0D35007A" w14:textId="77777777" w:rsidR="00430BC4" w:rsidRDefault="00000000">
      <w:pPr>
        <w:rPr>
          <w:sz w:val="20"/>
          <w:szCs w:val="20"/>
        </w:rPr>
      </w:pPr>
      <w:r>
        <w:rPr>
          <w:sz w:val="20"/>
          <w:szCs w:val="20"/>
        </w:rPr>
        <w:t>Discussion: Typo to be fixed when packaging with the final TS</w:t>
      </w:r>
    </w:p>
    <w:p w14:paraId="455FEDC9" w14:textId="77777777" w:rsidR="00430BC4" w:rsidRDefault="00000000">
      <w:pPr>
        <w:rPr>
          <w:sz w:val="20"/>
          <w:szCs w:val="20"/>
        </w:rPr>
      </w:pPr>
      <w:r>
        <w:rPr>
          <w:sz w:val="20"/>
          <w:szCs w:val="20"/>
          <w:u w:val="single"/>
        </w:rPr>
        <w:t>Decision</w:t>
      </w:r>
      <w:r>
        <w:rPr>
          <w:sz w:val="20"/>
          <w:szCs w:val="20"/>
        </w:rPr>
        <w:t xml:space="preserve">: </w:t>
      </w:r>
      <w:r>
        <w:rPr>
          <w:b/>
          <w:sz w:val="20"/>
          <w:szCs w:val="20"/>
        </w:rPr>
        <w:t>Agreed</w:t>
      </w:r>
      <w:r>
        <w:rPr>
          <w:sz w:val="20"/>
          <w:szCs w:val="20"/>
        </w:rPr>
        <w:t xml:space="preserve"> over email. </w:t>
      </w:r>
    </w:p>
    <w:p w14:paraId="76DB827D" w14:textId="77777777" w:rsidR="00430BC4" w:rsidRDefault="00430BC4"/>
    <w:p w14:paraId="5E29F0AA" w14:textId="77777777" w:rsidR="00430BC4" w:rsidRDefault="00430BC4"/>
    <w:tbl>
      <w:tblPr>
        <w:tblStyle w:val="afffffffffffffa"/>
        <w:tblW w:w="9068" w:type="dxa"/>
        <w:tblLayout w:type="fixed"/>
        <w:tblLook w:val="0400" w:firstRow="0" w:lastRow="0" w:firstColumn="0" w:lastColumn="0" w:noHBand="0" w:noVBand="1"/>
      </w:tblPr>
      <w:tblGrid>
        <w:gridCol w:w="1306"/>
        <w:gridCol w:w="3225"/>
        <w:gridCol w:w="1996"/>
        <w:gridCol w:w="2541"/>
      </w:tblGrid>
      <w:tr w:rsidR="00430BC4" w14:paraId="048D3AE6" w14:textId="77777777">
        <w:trPr>
          <w:trHeight w:val="300"/>
        </w:trPr>
        <w:tc>
          <w:tcPr>
            <w:tcW w:w="1306" w:type="dxa"/>
            <w:tcBorders>
              <w:top w:val="nil"/>
              <w:left w:val="single" w:sz="4" w:space="0" w:color="A6A6A6"/>
              <w:bottom w:val="single" w:sz="4" w:space="0" w:color="A6A6A6"/>
              <w:right w:val="single" w:sz="4" w:space="0" w:color="A6A6A6"/>
            </w:tcBorders>
          </w:tcPr>
          <w:p w14:paraId="0A02A252" w14:textId="77777777" w:rsidR="00430BC4" w:rsidRDefault="00000000">
            <w:pPr>
              <w:rPr>
                <w:b/>
                <w:color w:val="0000FF"/>
                <w:sz w:val="16"/>
                <w:szCs w:val="16"/>
                <w:u w:val="single"/>
              </w:rPr>
            </w:pPr>
            <w:r>
              <w:rPr>
                <w:b/>
                <w:color w:val="0000FF"/>
                <w:sz w:val="16"/>
                <w:szCs w:val="16"/>
                <w:u w:val="single"/>
              </w:rPr>
              <w:t>S4-251453</w:t>
            </w:r>
          </w:p>
        </w:tc>
        <w:tc>
          <w:tcPr>
            <w:tcW w:w="3225" w:type="dxa"/>
            <w:tcBorders>
              <w:top w:val="nil"/>
              <w:left w:val="nil"/>
              <w:bottom w:val="single" w:sz="4" w:space="0" w:color="A6A6A6"/>
              <w:right w:val="single" w:sz="4" w:space="0" w:color="A6A6A6"/>
            </w:tcBorders>
          </w:tcPr>
          <w:p w14:paraId="2219E13B" w14:textId="77777777" w:rsidR="00430BC4" w:rsidRDefault="00000000">
            <w:pPr>
              <w:rPr>
                <w:sz w:val="16"/>
                <w:szCs w:val="16"/>
              </w:rPr>
            </w:pPr>
            <w:r>
              <w:rPr>
                <w:sz w:val="16"/>
                <w:szCs w:val="16"/>
              </w:rPr>
              <w:t>[SR_IMS] Work Item Summary</w:t>
            </w:r>
          </w:p>
        </w:tc>
        <w:tc>
          <w:tcPr>
            <w:tcW w:w="1996" w:type="dxa"/>
            <w:tcBorders>
              <w:top w:val="nil"/>
              <w:left w:val="nil"/>
              <w:bottom w:val="single" w:sz="4" w:space="0" w:color="A6A6A6"/>
              <w:right w:val="single" w:sz="4" w:space="0" w:color="A6A6A6"/>
            </w:tcBorders>
          </w:tcPr>
          <w:p w14:paraId="55E26C2C" w14:textId="77777777" w:rsidR="00430BC4" w:rsidRDefault="00000000">
            <w:pPr>
              <w:rPr>
                <w:sz w:val="16"/>
                <w:szCs w:val="16"/>
              </w:rPr>
            </w:pPr>
            <w:r>
              <w:rPr>
                <w:sz w:val="16"/>
                <w:szCs w:val="16"/>
              </w:rPr>
              <w:t>Nokia</w:t>
            </w:r>
          </w:p>
        </w:tc>
        <w:tc>
          <w:tcPr>
            <w:tcW w:w="2541" w:type="dxa"/>
            <w:tcBorders>
              <w:top w:val="nil"/>
              <w:left w:val="nil"/>
              <w:bottom w:val="single" w:sz="4" w:space="0" w:color="A6A6A6"/>
              <w:right w:val="single" w:sz="4" w:space="0" w:color="A6A6A6"/>
            </w:tcBorders>
          </w:tcPr>
          <w:p w14:paraId="6A5CC8B8" w14:textId="77777777" w:rsidR="00430BC4" w:rsidRDefault="00000000">
            <w:pPr>
              <w:rPr>
                <w:sz w:val="16"/>
                <w:szCs w:val="16"/>
              </w:rPr>
            </w:pPr>
            <w:r>
              <w:rPr>
                <w:sz w:val="16"/>
                <w:szCs w:val="16"/>
              </w:rPr>
              <w:t>SR_IMS (Split rendering over IMS)</w:t>
            </w:r>
          </w:p>
        </w:tc>
      </w:tr>
    </w:tbl>
    <w:p w14:paraId="39194D4A" w14:textId="77777777" w:rsidR="00430BC4" w:rsidRDefault="00430BC4"/>
    <w:p w14:paraId="1AB6F184" w14:textId="77777777" w:rsidR="00430BC4" w:rsidRDefault="00000000">
      <w:pPr>
        <w:rPr>
          <w:sz w:val="20"/>
          <w:szCs w:val="20"/>
        </w:rPr>
      </w:pPr>
      <w:r>
        <w:rPr>
          <w:sz w:val="20"/>
          <w:szCs w:val="20"/>
        </w:rPr>
        <w:t>Discussion: Typo to be fixed when packaging with the final TS</w:t>
      </w:r>
    </w:p>
    <w:p w14:paraId="775C226D" w14:textId="77777777" w:rsidR="00430BC4" w:rsidRDefault="00000000">
      <w:pPr>
        <w:rPr>
          <w:sz w:val="20"/>
          <w:szCs w:val="20"/>
        </w:rPr>
      </w:pPr>
      <w:r>
        <w:rPr>
          <w:sz w:val="20"/>
          <w:szCs w:val="20"/>
        </w:rPr>
        <w:t xml:space="preserve">Saba/Richard/Imed: wording suggestions </w:t>
      </w:r>
    </w:p>
    <w:p w14:paraId="24A1A8C2" w14:textId="77777777" w:rsidR="00430BC4" w:rsidRDefault="00000000">
      <w:pPr>
        <w:rPr>
          <w:sz w:val="20"/>
          <w:szCs w:val="20"/>
        </w:rPr>
      </w:pPr>
      <w:r>
        <w:rPr>
          <w:sz w:val="20"/>
          <w:szCs w:val="20"/>
        </w:rPr>
        <w:t xml:space="preserve">Imed: “over </w:t>
      </w:r>
      <w:proofErr w:type="spellStart"/>
      <w:r>
        <w:rPr>
          <w:sz w:val="20"/>
          <w:szCs w:val="20"/>
        </w:rPr>
        <w:t>ims</w:t>
      </w:r>
      <w:proofErr w:type="spellEnd"/>
      <w:r>
        <w:rPr>
          <w:sz w:val="20"/>
          <w:szCs w:val="20"/>
        </w:rPr>
        <w:t xml:space="preserve">” should be used as phrasing at the end. </w:t>
      </w:r>
    </w:p>
    <w:p w14:paraId="68D3E960" w14:textId="77777777" w:rsidR="00430BC4" w:rsidRDefault="00000000">
      <w:pPr>
        <w:rPr>
          <w:sz w:val="20"/>
          <w:szCs w:val="20"/>
        </w:rPr>
      </w:pPr>
      <w:r>
        <w:rPr>
          <w:sz w:val="20"/>
          <w:szCs w:val="20"/>
        </w:rPr>
        <w:t xml:space="preserve">Shane: propose to agree at working group level and send to the closing plenary for final decision. </w:t>
      </w:r>
    </w:p>
    <w:p w14:paraId="24ACEBFB" w14:textId="77777777" w:rsidR="00430BC4" w:rsidRDefault="00000000">
      <w:pPr>
        <w:rPr>
          <w:sz w:val="20"/>
          <w:szCs w:val="20"/>
        </w:rPr>
      </w:pPr>
      <w:r>
        <w:rPr>
          <w:sz w:val="20"/>
          <w:szCs w:val="20"/>
          <w:u w:val="single"/>
        </w:rPr>
        <w:t>Decision</w:t>
      </w:r>
      <w:r>
        <w:rPr>
          <w:sz w:val="20"/>
          <w:szCs w:val="20"/>
        </w:rPr>
        <w:t xml:space="preserve">: 251453 is revised to S4-251468, and S4-251468 is </w:t>
      </w:r>
      <w:r>
        <w:rPr>
          <w:b/>
          <w:sz w:val="20"/>
          <w:szCs w:val="20"/>
        </w:rPr>
        <w:t>agreed</w:t>
      </w:r>
      <w:r>
        <w:rPr>
          <w:sz w:val="20"/>
          <w:szCs w:val="20"/>
        </w:rPr>
        <w:t xml:space="preserve"> (send to closing plenary)</w:t>
      </w:r>
    </w:p>
    <w:p w14:paraId="18E5C970" w14:textId="77777777" w:rsidR="00430BC4" w:rsidRDefault="00430BC4">
      <w:pPr>
        <w:rPr>
          <w:sz w:val="20"/>
          <w:szCs w:val="20"/>
        </w:rPr>
      </w:pPr>
    </w:p>
    <w:p w14:paraId="426D8B94" w14:textId="77777777" w:rsidR="00430BC4" w:rsidRDefault="00430BC4"/>
    <w:tbl>
      <w:tblPr>
        <w:tblStyle w:val="afffffffffffffb"/>
        <w:tblW w:w="9068" w:type="dxa"/>
        <w:tblLayout w:type="fixed"/>
        <w:tblLook w:val="0400" w:firstRow="0" w:lastRow="0" w:firstColumn="0" w:lastColumn="0" w:noHBand="0" w:noVBand="1"/>
      </w:tblPr>
      <w:tblGrid>
        <w:gridCol w:w="1306"/>
        <w:gridCol w:w="3225"/>
        <w:gridCol w:w="1996"/>
        <w:gridCol w:w="2541"/>
      </w:tblGrid>
      <w:tr w:rsidR="00430BC4" w14:paraId="0BA9B4E3" w14:textId="77777777">
        <w:trPr>
          <w:trHeight w:val="300"/>
        </w:trPr>
        <w:tc>
          <w:tcPr>
            <w:tcW w:w="1306" w:type="dxa"/>
            <w:tcBorders>
              <w:top w:val="nil"/>
              <w:left w:val="single" w:sz="4" w:space="0" w:color="A6A6A6"/>
              <w:bottom w:val="single" w:sz="4" w:space="0" w:color="A6A6A6"/>
              <w:right w:val="single" w:sz="4" w:space="0" w:color="A6A6A6"/>
            </w:tcBorders>
          </w:tcPr>
          <w:p w14:paraId="7F9087F3" w14:textId="77777777" w:rsidR="00430BC4" w:rsidRDefault="00000000">
            <w:pPr>
              <w:rPr>
                <w:b/>
                <w:color w:val="0000FF"/>
                <w:sz w:val="16"/>
                <w:szCs w:val="16"/>
                <w:u w:val="single"/>
              </w:rPr>
            </w:pPr>
            <w:r>
              <w:rPr>
                <w:b/>
                <w:color w:val="0000FF"/>
                <w:sz w:val="16"/>
                <w:szCs w:val="16"/>
                <w:u w:val="single"/>
              </w:rPr>
              <w:t>S4-251469</w:t>
            </w:r>
          </w:p>
        </w:tc>
        <w:tc>
          <w:tcPr>
            <w:tcW w:w="3225" w:type="dxa"/>
            <w:tcBorders>
              <w:top w:val="nil"/>
              <w:left w:val="nil"/>
              <w:bottom w:val="single" w:sz="4" w:space="0" w:color="A6A6A6"/>
              <w:right w:val="single" w:sz="4" w:space="0" w:color="A6A6A6"/>
            </w:tcBorders>
          </w:tcPr>
          <w:p w14:paraId="66BC77A7" w14:textId="77777777" w:rsidR="00430BC4" w:rsidRDefault="00000000">
            <w:pPr>
              <w:rPr>
                <w:sz w:val="16"/>
                <w:szCs w:val="16"/>
              </w:rPr>
            </w:pPr>
            <w:r>
              <w:rPr>
                <w:sz w:val="16"/>
                <w:szCs w:val="16"/>
              </w:rPr>
              <w:t>[SR_IMS] TS 26.567 V1.3.0</w:t>
            </w:r>
          </w:p>
        </w:tc>
        <w:tc>
          <w:tcPr>
            <w:tcW w:w="1996" w:type="dxa"/>
            <w:tcBorders>
              <w:top w:val="nil"/>
              <w:left w:val="nil"/>
              <w:bottom w:val="single" w:sz="4" w:space="0" w:color="A6A6A6"/>
              <w:right w:val="single" w:sz="4" w:space="0" w:color="A6A6A6"/>
            </w:tcBorders>
          </w:tcPr>
          <w:p w14:paraId="67471D9A" w14:textId="77777777" w:rsidR="00430BC4" w:rsidRDefault="00000000">
            <w:pPr>
              <w:rPr>
                <w:sz w:val="16"/>
                <w:szCs w:val="16"/>
              </w:rPr>
            </w:pPr>
            <w:r>
              <w:rPr>
                <w:sz w:val="16"/>
                <w:szCs w:val="16"/>
              </w:rPr>
              <w:t>Nokia</w:t>
            </w:r>
          </w:p>
        </w:tc>
        <w:tc>
          <w:tcPr>
            <w:tcW w:w="2541" w:type="dxa"/>
            <w:tcBorders>
              <w:top w:val="nil"/>
              <w:left w:val="nil"/>
              <w:bottom w:val="single" w:sz="4" w:space="0" w:color="A6A6A6"/>
              <w:right w:val="single" w:sz="4" w:space="0" w:color="A6A6A6"/>
            </w:tcBorders>
          </w:tcPr>
          <w:p w14:paraId="2E479847" w14:textId="77777777" w:rsidR="00430BC4" w:rsidRDefault="00000000">
            <w:pPr>
              <w:rPr>
                <w:sz w:val="16"/>
                <w:szCs w:val="16"/>
              </w:rPr>
            </w:pPr>
            <w:r>
              <w:rPr>
                <w:sz w:val="16"/>
                <w:szCs w:val="16"/>
              </w:rPr>
              <w:t>SR_IMS (Split rendering over IMS)</w:t>
            </w:r>
          </w:p>
        </w:tc>
      </w:tr>
    </w:tbl>
    <w:p w14:paraId="088D1AD2" w14:textId="77777777" w:rsidR="00430BC4" w:rsidRDefault="00000000">
      <w:pPr>
        <w:rPr>
          <w:sz w:val="20"/>
          <w:szCs w:val="20"/>
        </w:rPr>
      </w:pPr>
      <w:r>
        <w:rPr>
          <w:sz w:val="20"/>
          <w:szCs w:val="20"/>
        </w:rPr>
        <w:t xml:space="preserve">Discussion: </w:t>
      </w:r>
    </w:p>
    <w:p w14:paraId="284AA02A" w14:textId="77777777" w:rsidR="00430BC4" w:rsidRDefault="00000000">
      <w:pPr>
        <w:rPr>
          <w:sz w:val="20"/>
          <w:szCs w:val="20"/>
        </w:rPr>
      </w:pPr>
      <w:r>
        <w:rPr>
          <w:sz w:val="20"/>
          <w:szCs w:val="20"/>
          <w:u w:val="single"/>
        </w:rPr>
        <w:t>Decision</w:t>
      </w:r>
      <w:r>
        <w:rPr>
          <w:sz w:val="20"/>
          <w:szCs w:val="20"/>
        </w:rPr>
        <w:t xml:space="preserve">: </w:t>
      </w:r>
      <w:r>
        <w:rPr>
          <w:b/>
          <w:sz w:val="20"/>
          <w:szCs w:val="20"/>
        </w:rPr>
        <w:t xml:space="preserve">Agreed </w:t>
      </w:r>
      <w:r>
        <w:rPr>
          <w:sz w:val="20"/>
          <w:szCs w:val="20"/>
        </w:rPr>
        <w:t>(send to plenary)</w:t>
      </w:r>
    </w:p>
    <w:p w14:paraId="51EF35BC" w14:textId="77777777" w:rsidR="00430BC4" w:rsidRDefault="00430BC4">
      <w:pPr>
        <w:rPr>
          <w:sz w:val="20"/>
          <w:szCs w:val="20"/>
        </w:rPr>
      </w:pPr>
    </w:p>
    <w:p w14:paraId="60ED5C44" w14:textId="77777777" w:rsidR="00430BC4" w:rsidRDefault="00430BC4">
      <w:pPr>
        <w:rPr>
          <w:sz w:val="20"/>
          <w:szCs w:val="20"/>
        </w:rPr>
      </w:pPr>
    </w:p>
    <w:p w14:paraId="0CF976EC" w14:textId="77777777" w:rsidR="00430BC4" w:rsidRDefault="00000000">
      <w:pPr>
        <w:pStyle w:val="Heading3"/>
      </w:pPr>
      <w:r>
        <w:t>10.6 5G_RTP_Ph2 (Study of 5G Real-time Transport Protocol Configurations, Phase 2)</w:t>
      </w:r>
    </w:p>
    <w:p w14:paraId="5953E385" w14:textId="77777777" w:rsidR="00430BC4" w:rsidRDefault="00430BC4">
      <w:pPr>
        <w:rPr>
          <w:b/>
        </w:rPr>
      </w:pPr>
    </w:p>
    <w:tbl>
      <w:tblPr>
        <w:tblStyle w:val="afffffffffffffc"/>
        <w:tblW w:w="9068" w:type="dxa"/>
        <w:tblLayout w:type="fixed"/>
        <w:tblLook w:val="0400" w:firstRow="0" w:lastRow="0" w:firstColumn="0" w:lastColumn="0" w:noHBand="0" w:noVBand="1"/>
      </w:tblPr>
      <w:tblGrid>
        <w:gridCol w:w="1306"/>
        <w:gridCol w:w="3225"/>
        <w:gridCol w:w="1996"/>
        <w:gridCol w:w="2541"/>
      </w:tblGrid>
      <w:tr w:rsidR="00430BC4" w14:paraId="6591C4E3" w14:textId="77777777">
        <w:trPr>
          <w:trHeight w:val="210"/>
        </w:trPr>
        <w:tc>
          <w:tcPr>
            <w:tcW w:w="1306" w:type="dxa"/>
            <w:tcBorders>
              <w:top w:val="nil"/>
              <w:left w:val="single" w:sz="4" w:space="0" w:color="A6A6A6"/>
              <w:bottom w:val="single" w:sz="4" w:space="0" w:color="A6A6A6"/>
              <w:right w:val="single" w:sz="4" w:space="0" w:color="A6A6A6"/>
            </w:tcBorders>
          </w:tcPr>
          <w:p w14:paraId="024C5078" w14:textId="77777777" w:rsidR="00430BC4" w:rsidRDefault="00000000">
            <w:pPr>
              <w:rPr>
                <w:color w:val="000000"/>
                <w:sz w:val="16"/>
                <w:szCs w:val="16"/>
              </w:rPr>
            </w:pPr>
            <w:r>
              <w:rPr>
                <w:color w:val="000000"/>
                <w:sz w:val="16"/>
                <w:szCs w:val="16"/>
              </w:rPr>
              <w:lastRenderedPageBreak/>
              <w:t>S4-251217</w:t>
            </w:r>
          </w:p>
        </w:tc>
        <w:tc>
          <w:tcPr>
            <w:tcW w:w="3225" w:type="dxa"/>
            <w:tcBorders>
              <w:top w:val="nil"/>
              <w:left w:val="nil"/>
              <w:bottom w:val="single" w:sz="4" w:space="0" w:color="A6A6A6"/>
              <w:right w:val="single" w:sz="4" w:space="0" w:color="A6A6A6"/>
            </w:tcBorders>
          </w:tcPr>
          <w:p w14:paraId="44B7B554" w14:textId="77777777" w:rsidR="00430BC4" w:rsidRDefault="00000000">
            <w:pPr>
              <w:rPr>
                <w:sz w:val="16"/>
                <w:szCs w:val="16"/>
              </w:rPr>
            </w:pPr>
            <w:r>
              <w:rPr>
                <w:sz w:val="16"/>
                <w:szCs w:val="16"/>
              </w:rPr>
              <w:t>[GA4RTAR] Application-specific PDU handling</w:t>
            </w:r>
          </w:p>
        </w:tc>
        <w:tc>
          <w:tcPr>
            <w:tcW w:w="1996" w:type="dxa"/>
            <w:tcBorders>
              <w:top w:val="nil"/>
              <w:left w:val="nil"/>
              <w:bottom w:val="single" w:sz="4" w:space="0" w:color="A6A6A6"/>
              <w:right w:val="single" w:sz="4" w:space="0" w:color="A6A6A6"/>
            </w:tcBorders>
          </w:tcPr>
          <w:p w14:paraId="56B43806" w14:textId="77777777" w:rsidR="00430BC4" w:rsidRDefault="00000000">
            <w:pPr>
              <w:rPr>
                <w:sz w:val="16"/>
                <w:szCs w:val="16"/>
              </w:rPr>
            </w:pPr>
            <w:r>
              <w:rPr>
                <w:sz w:val="16"/>
                <w:szCs w:val="16"/>
              </w:rPr>
              <w:t xml:space="preserve">BBC, Nokia, Lenovo, </w:t>
            </w:r>
            <w:proofErr w:type="spellStart"/>
            <w:r>
              <w:rPr>
                <w:sz w:val="16"/>
                <w:szCs w:val="16"/>
              </w:rPr>
              <w:t>InterDigital</w:t>
            </w:r>
            <w:proofErr w:type="spellEnd"/>
          </w:p>
        </w:tc>
        <w:tc>
          <w:tcPr>
            <w:tcW w:w="2541" w:type="dxa"/>
            <w:tcBorders>
              <w:top w:val="nil"/>
              <w:left w:val="nil"/>
              <w:bottom w:val="single" w:sz="4" w:space="0" w:color="A6A6A6"/>
              <w:right w:val="single" w:sz="4" w:space="0" w:color="A6A6A6"/>
            </w:tcBorders>
          </w:tcPr>
          <w:p w14:paraId="5AD62D39" w14:textId="77777777" w:rsidR="00430BC4" w:rsidRDefault="00000000">
            <w:pPr>
              <w:rPr>
                <w:sz w:val="16"/>
                <w:szCs w:val="16"/>
              </w:rPr>
            </w:pPr>
            <w:r>
              <w:rPr>
                <w:sz w:val="16"/>
                <w:szCs w:val="16"/>
              </w:rPr>
              <w:t xml:space="preserve">5G_RTP_Ph2 </w:t>
            </w:r>
          </w:p>
        </w:tc>
      </w:tr>
    </w:tbl>
    <w:p w14:paraId="243B28DC" w14:textId="77777777" w:rsidR="00430BC4" w:rsidRDefault="00000000">
      <w:pPr>
        <w:rPr>
          <w:sz w:val="20"/>
          <w:szCs w:val="20"/>
        </w:rPr>
      </w:pPr>
      <w:r>
        <w:rPr>
          <w:sz w:val="20"/>
          <w:szCs w:val="20"/>
        </w:rPr>
        <w:t>Presenter:</w:t>
      </w:r>
    </w:p>
    <w:p w14:paraId="3BB60335" w14:textId="56CE3986" w:rsidR="00430BC4" w:rsidRDefault="00000000">
      <w:pPr>
        <w:rPr>
          <w:sz w:val="20"/>
          <w:szCs w:val="20"/>
        </w:rPr>
      </w:pPr>
      <w:r>
        <w:rPr>
          <w:sz w:val="20"/>
          <w:szCs w:val="20"/>
        </w:rPr>
        <w:t xml:space="preserve">Discussion:  </w:t>
      </w:r>
    </w:p>
    <w:p w14:paraId="38C8FC5D" w14:textId="0084AB7B" w:rsidR="006343EA" w:rsidRDefault="006343EA">
      <w:pPr>
        <w:rPr>
          <w:sz w:val="20"/>
          <w:szCs w:val="20"/>
        </w:rPr>
      </w:pPr>
      <w:r>
        <w:rPr>
          <w:sz w:val="20"/>
          <w:szCs w:val="20"/>
        </w:rPr>
        <w:t xml:space="preserve">Richard: This will be created after agreement on 1218 as it is a Rel-18 subset of that CR. </w:t>
      </w:r>
    </w:p>
    <w:p w14:paraId="50A5D428" w14:textId="0C3B69B6" w:rsidR="00430BC4" w:rsidRDefault="00000000">
      <w:pPr>
        <w:rPr>
          <w:sz w:val="20"/>
          <w:szCs w:val="20"/>
        </w:rPr>
      </w:pPr>
      <w:r>
        <w:rPr>
          <w:sz w:val="20"/>
          <w:szCs w:val="20"/>
          <w:u w:val="single"/>
        </w:rPr>
        <w:t>Decision</w:t>
      </w:r>
      <w:r>
        <w:rPr>
          <w:sz w:val="20"/>
          <w:szCs w:val="20"/>
        </w:rPr>
        <w:t xml:space="preserve">: </w:t>
      </w:r>
      <w:r w:rsidR="006343EA">
        <w:rPr>
          <w:b/>
          <w:sz w:val="20"/>
          <w:szCs w:val="20"/>
        </w:rPr>
        <w:t>Not available (send to plenary)</w:t>
      </w:r>
    </w:p>
    <w:p w14:paraId="04C8DC73" w14:textId="77777777" w:rsidR="00430BC4" w:rsidRDefault="00430BC4">
      <w:pPr>
        <w:rPr>
          <w:b/>
        </w:rPr>
      </w:pPr>
    </w:p>
    <w:p w14:paraId="28BDDA0E" w14:textId="77777777" w:rsidR="00430BC4" w:rsidRDefault="00430BC4">
      <w:pPr>
        <w:rPr>
          <w:b/>
        </w:rPr>
      </w:pPr>
    </w:p>
    <w:p w14:paraId="1663205B" w14:textId="77777777" w:rsidR="00430BC4" w:rsidRDefault="00430BC4">
      <w:pPr>
        <w:rPr>
          <w:b/>
        </w:rPr>
      </w:pPr>
    </w:p>
    <w:tbl>
      <w:tblPr>
        <w:tblStyle w:val="afffffffffffffd"/>
        <w:tblW w:w="9068" w:type="dxa"/>
        <w:tblLayout w:type="fixed"/>
        <w:tblLook w:val="0400" w:firstRow="0" w:lastRow="0" w:firstColumn="0" w:lastColumn="0" w:noHBand="0" w:noVBand="1"/>
      </w:tblPr>
      <w:tblGrid>
        <w:gridCol w:w="1306"/>
        <w:gridCol w:w="3225"/>
        <w:gridCol w:w="1996"/>
        <w:gridCol w:w="2541"/>
      </w:tblGrid>
      <w:tr w:rsidR="00430BC4" w14:paraId="6BFB5633" w14:textId="77777777">
        <w:trPr>
          <w:trHeight w:val="400"/>
        </w:trPr>
        <w:tc>
          <w:tcPr>
            <w:tcW w:w="1306" w:type="dxa"/>
            <w:tcBorders>
              <w:top w:val="nil"/>
              <w:left w:val="single" w:sz="4" w:space="0" w:color="A6A6A6"/>
              <w:bottom w:val="single" w:sz="4" w:space="0" w:color="A6A6A6"/>
              <w:right w:val="single" w:sz="4" w:space="0" w:color="A6A6A6"/>
            </w:tcBorders>
          </w:tcPr>
          <w:p w14:paraId="73DD11A8" w14:textId="77777777" w:rsidR="00430BC4" w:rsidRDefault="00000000">
            <w:pPr>
              <w:rPr>
                <w:b/>
                <w:color w:val="0000FF"/>
                <w:sz w:val="16"/>
                <w:szCs w:val="16"/>
                <w:u w:val="single"/>
              </w:rPr>
            </w:pPr>
            <w:hyperlink r:id="rId15">
              <w:r>
                <w:rPr>
                  <w:b/>
                  <w:color w:val="0000FF"/>
                  <w:sz w:val="16"/>
                  <w:szCs w:val="16"/>
                  <w:u w:val="single"/>
                </w:rPr>
                <w:t>S4-251218</w:t>
              </w:r>
            </w:hyperlink>
          </w:p>
        </w:tc>
        <w:tc>
          <w:tcPr>
            <w:tcW w:w="3225" w:type="dxa"/>
            <w:tcBorders>
              <w:top w:val="nil"/>
              <w:left w:val="nil"/>
              <w:bottom w:val="single" w:sz="4" w:space="0" w:color="A6A6A6"/>
              <w:right w:val="single" w:sz="4" w:space="0" w:color="A6A6A6"/>
            </w:tcBorders>
          </w:tcPr>
          <w:p w14:paraId="02FB48A1" w14:textId="77777777" w:rsidR="00430BC4" w:rsidRDefault="00000000">
            <w:pPr>
              <w:rPr>
                <w:sz w:val="16"/>
                <w:szCs w:val="16"/>
              </w:rPr>
            </w:pPr>
            <w:r>
              <w:rPr>
                <w:sz w:val="16"/>
                <w:szCs w:val="16"/>
              </w:rPr>
              <w:t>[5G_RTP_Ph2] Application-specific PDU handling</w:t>
            </w:r>
          </w:p>
        </w:tc>
        <w:tc>
          <w:tcPr>
            <w:tcW w:w="1996" w:type="dxa"/>
            <w:tcBorders>
              <w:top w:val="nil"/>
              <w:left w:val="nil"/>
              <w:bottom w:val="single" w:sz="4" w:space="0" w:color="A6A6A6"/>
              <w:right w:val="single" w:sz="4" w:space="0" w:color="A6A6A6"/>
            </w:tcBorders>
          </w:tcPr>
          <w:p w14:paraId="7D1DFFDB" w14:textId="77777777" w:rsidR="00430BC4" w:rsidRDefault="00000000">
            <w:pPr>
              <w:rPr>
                <w:sz w:val="16"/>
                <w:szCs w:val="16"/>
              </w:rPr>
            </w:pPr>
            <w:r>
              <w:rPr>
                <w:sz w:val="16"/>
                <w:szCs w:val="16"/>
              </w:rPr>
              <w:t xml:space="preserve">BBC, Nokia, Lenovo, </w:t>
            </w:r>
            <w:proofErr w:type="spellStart"/>
            <w:r>
              <w:rPr>
                <w:sz w:val="16"/>
                <w:szCs w:val="16"/>
              </w:rPr>
              <w:t>InterDigital</w:t>
            </w:r>
            <w:proofErr w:type="spellEnd"/>
          </w:p>
        </w:tc>
        <w:tc>
          <w:tcPr>
            <w:tcW w:w="2541" w:type="dxa"/>
            <w:tcBorders>
              <w:top w:val="nil"/>
              <w:left w:val="nil"/>
              <w:bottom w:val="single" w:sz="4" w:space="0" w:color="A6A6A6"/>
              <w:right w:val="single" w:sz="4" w:space="0" w:color="A6A6A6"/>
            </w:tcBorders>
          </w:tcPr>
          <w:p w14:paraId="02ED7DAF" w14:textId="77777777" w:rsidR="00430BC4" w:rsidRDefault="00000000">
            <w:pPr>
              <w:rPr>
                <w:sz w:val="16"/>
                <w:szCs w:val="16"/>
              </w:rPr>
            </w:pPr>
            <w:r>
              <w:rPr>
                <w:sz w:val="16"/>
                <w:szCs w:val="16"/>
              </w:rPr>
              <w:t xml:space="preserve">5G_RTP_Ph2 </w:t>
            </w:r>
          </w:p>
        </w:tc>
      </w:tr>
    </w:tbl>
    <w:p w14:paraId="2426C224" w14:textId="77777777" w:rsidR="00430BC4" w:rsidRDefault="00000000">
      <w:pPr>
        <w:rPr>
          <w:sz w:val="20"/>
          <w:szCs w:val="20"/>
        </w:rPr>
      </w:pPr>
      <w:r>
        <w:rPr>
          <w:sz w:val="20"/>
          <w:szCs w:val="20"/>
        </w:rPr>
        <w:t xml:space="preserve">Presenter: Richard </w:t>
      </w:r>
    </w:p>
    <w:p w14:paraId="7DF2A0F0" w14:textId="77777777" w:rsidR="00430BC4" w:rsidRDefault="00000000">
      <w:pPr>
        <w:rPr>
          <w:color w:val="424242"/>
          <w:shd w:val="clear" w:color="auto" w:fill="FAFAFA"/>
        </w:rPr>
      </w:pPr>
      <w:r>
        <w:rPr>
          <w:sz w:val="20"/>
          <w:szCs w:val="20"/>
        </w:rPr>
        <w:t>Email: Yoshihiro requesting clearer documentation and general subclauses. Questions were raised about the relationship between “PDU set based QoS handling” and “Application-specific PDU handling”</w:t>
      </w:r>
    </w:p>
    <w:p w14:paraId="60150A6D" w14:textId="77777777" w:rsidR="00430BC4" w:rsidRDefault="00000000">
      <w:pPr>
        <w:rPr>
          <w:sz w:val="20"/>
          <w:szCs w:val="20"/>
        </w:rPr>
      </w:pPr>
      <w:r>
        <w:rPr>
          <w:sz w:val="20"/>
          <w:szCs w:val="20"/>
        </w:rPr>
        <w:t>Richard Bradbury responded by incorporating Yoshihiro's suggestions and restructuring clause 7 to be more generic in r05.</w:t>
      </w:r>
    </w:p>
    <w:p w14:paraId="223DDF86" w14:textId="77777777" w:rsidR="00430BC4" w:rsidRDefault="00000000">
      <w:pPr>
        <w:rPr>
          <w:sz w:val="20"/>
          <w:szCs w:val="20"/>
        </w:rPr>
      </w:pPr>
      <w:r>
        <w:rPr>
          <w:sz w:val="20"/>
          <w:szCs w:val="20"/>
        </w:rPr>
        <w:t>Yoshihiro asked why certain handling features are not defined in clause 7.</w:t>
      </w:r>
    </w:p>
    <w:p w14:paraId="3AB4EF0C" w14:textId="77777777" w:rsidR="00430BC4" w:rsidRDefault="00000000">
      <w:pPr>
        <w:rPr>
          <w:sz w:val="20"/>
          <w:szCs w:val="20"/>
        </w:rPr>
      </w:pPr>
      <w:r>
        <w:rPr>
          <w:sz w:val="20"/>
          <w:szCs w:val="20"/>
        </w:rPr>
        <w:t>Richard provided explanations and cross-references to clarify the relationship between different clauses and features.</w:t>
      </w:r>
    </w:p>
    <w:p w14:paraId="4A437141" w14:textId="77777777" w:rsidR="00430BC4" w:rsidRDefault="00000000">
      <w:pPr>
        <w:rPr>
          <w:sz w:val="20"/>
          <w:szCs w:val="20"/>
        </w:rPr>
      </w:pPr>
      <w:r>
        <w:rPr>
          <w:sz w:val="20"/>
          <w:szCs w:val="20"/>
        </w:rPr>
        <w:t xml:space="preserve">Discussion: </w:t>
      </w:r>
    </w:p>
    <w:p w14:paraId="185CB8E9" w14:textId="77777777" w:rsidR="00430BC4" w:rsidRDefault="00000000">
      <w:pPr>
        <w:rPr>
          <w:sz w:val="20"/>
          <w:szCs w:val="20"/>
        </w:rPr>
      </w:pPr>
      <w:r>
        <w:rPr>
          <w:sz w:val="20"/>
          <w:szCs w:val="20"/>
        </w:rPr>
        <w:t xml:space="preserve">Ryan: Samsung shared a revision </w:t>
      </w:r>
      <w:proofErr w:type="gramStart"/>
      <w:r>
        <w:rPr>
          <w:sz w:val="20"/>
          <w:szCs w:val="20"/>
        </w:rPr>
        <w:t>( ready</w:t>
      </w:r>
      <w:proofErr w:type="gramEnd"/>
      <w:r>
        <w:rPr>
          <w:sz w:val="20"/>
          <w:szCs w:val="20"/>
        </w:rPr>
        <w:t xml:space="preserve"> in draft folder)  </w:t>
      </w:r>
    </w:p>
    <w:p w14:paraId="382E8482" w14:textId="77777777" w:rsidR="00430BC4" w:rsidRDefault="00000000">
      <w:pPr>
        <w:rPr>
          <w:sz w:val="20"/>
          <w:szCs w:val="20"/>
        </w:rPr>
      </w:pPr>
      <w:r>
        <w:rPr>
          <w:sz w:val="20"/>
          <w:szCs w:val="20"/>
        </w:rPr>
        <w:t xml:space="preserve">Richard/Srinivas/Serhan: enable? support? facilitate? </w:t>
      </w:r>
    </w:p>
    <w:p w14:paraId="6B9E3C1A" w14:textId="77777777" w:rsidR="00430BC4" w:rsidRDefault="00000000">
      <w:pPr>
        <w:rPr>
          <w:sz w:val="20"/>
          <w:szCs w:val="20"/>
        </w:rPr>
      </w:pPr>
      <w:r>
        <w:rPr>
          <w:sz w:val="20"/>
          <w:szCs w:val="20"/>
        </w:rPr>
        <w:t xml:space="preserve">Rufael: same comments as before, we should be aware of this HE is not available in WebRTC, and we should capture it in the minutes. </w:t>
      </w:r>
    </w:p>
    <w:p w14:paraId="30749939" w14:textId="77777777" w:rsidR="00430BC4" w:rsidRDefault="00000000">
      <w:pPr>
        <w:rPr>
          <w:sz w:val="20"/>
          <w:szCs w:val="20"/>
        </w:rPr>
      </w:pPr>
      <w:r>
        <w:rPr>
          <w:sz w:val="20"/>
          <w:szCs w:val="20"/>
        </w:rPr>
        <w:t>Imed: This is not accurate, app developers can define new header extensions and use them in WebRTC.</w:t>
      </w:r>
    </w:p>
    <w:p w14:paraId="0426E937" w14:textId="77777777" w:rsidR="00430BC4" w:rsidRDefault="00000000">
      <w:pPr>
        <w:rPr>
          <w:sz w:val="20"/>
          <w:szCs w:val="20"/>
        </w:rPr>
      </w:pPr>
      <w:r>
        <w:rPr>
          <w:sz w:val="20"/>
          <w:szCs w:val="20"/>
        </w:rPr>
        <w:t xml:space="preserve">Yoshihiro: pls </w:t>
      </w:r>
      <w:proofErr w:type="gramStart"/>
      <w:r>
        <w:rPr>
          <w:sz w:val="20"/>
          <w:szCs w:val="20"/>
        </w:rPr>
        <w:t>reply</w:t>
      </w:r>
      <w:proofErr w:type="gramEnd"/>
      <w:r>
        <w:rPr>
          <w:sz w:val="20"/>
          <w:szCs w:val="20"/>
        </w:rPr>
        <w:t xml:space="preserve"> my email, okay in general but may need some editorial updates.</w:t>
      </w:r>
    </w:p>
    <w:p w14:paraId="63CD9DB9" w14:textId="77777777" w:rsidR="00430BC4" w:rsidRDefault="00000000">
      <w:pPr>
        <w:rPr>
          <w:sz w:val="20"/>
          <w:szCs w:val="20"/>
        </w:rPr>
      </w:pPr>
      <w:r>
        <w:rPr>
          <w:sz w:val="20"/>
          <w:szCs w:val="20"/>
        </w:rPr>
        <w:t>Rufael work item code needs to be clarified</w:t>
      </w:r>
    </w:p>
    <w:p w14:paraId="6228ABA1" w14:textId="77777777" w:rsidR="00430BC4" w:rsidRDefault="00000000">
      <w:pPr>
        <w:rPr>
          <w:sz w:val="20"/>
          <w:szCs w:val="20"/>
        </w:rPr>
      </w:pPr>
      <w:r>
        <w:rPr>
          <w:sz w:val="20"/>
          <w:szCs w:val="20"/>
        </w:rPr>
        <w:t>Richard: expect agreement now. we can use TEI-19, GA4RTAR</w:t>
      </w:r>
    </w:p>
    <w:p w14:paraId="4D4D2F22" w14:textId="77777777" w:rsidR="00430BC4" w:rsidRDefault="00000000">
      <w:pPr>
        <w:rPr>
          <w:sz w:val="20"/>
          <w:szCs w:val="20"/>
        </w:rPr>
      </w:pPr>
      <w:r>
        <w:rPr>
          <w:sz w:val="20"/>
          <w:szCs w:val="20"/>
        </w:rPr>
        <w:t>revised to 1513</w:t>
      </w:r>
    </w:p>
    <w:p w14:paraId="2515F78E" w14:textId="77777777" w:rsidR="00430BC4" w:rsidRDefault="00000000">
      <w:pPr>
        <w:rPr>
          <w:sz w:val="20"/>
          <w:szCs w:val="20"/>
        </w:rPr>
      </w:pPr>
      <w:r>
        <w:rPr>
          <w:sz w:val="20"/>
          <w:szCs w:val="20"/>
          <w:u w:val="single"/>
        </w:rPr>
        <w:t>Decision</w:t>
      </w:r>
      <w:r>
        <w:rPr>
          <w:sz w:val="20"/>
          <w:szCs w:val="20"/>
        </w:rPr>
        <w:t xml:space="preserve">: </w:t>
      </w:r>
      <w:r w:rsidRPr="006343EA">
        <w:rPr>
          <w:sz w:val="20"/>
          <w:szCs w:val="20"/>
        </w:rPr>
        <w:t xml:space="preserve">1513 send to plenary </w:t>
      </w:r>
    </w:p>
    <w:p w14:paraId="56C6D202" w14:textId="77777777" w:rsidR="00430BC4" w:rsidRDefault="00430BC4">
      <w:pPr>
        <w:rPr>
          <w:b/>
        </w:rPr>
      </w:pPr>
    </w:p>
    <w:p w14:paraId="2473853F" w14:textId="77777777" w:rsidR="00430BC4" w:rsidRDefault="00430BC4">
      <w:pPr>
        <w:rPr>
          <w:b/>
        </w:rPr>
      </w:pPr>
    </w:p>
    <w:tbl>
      <w:tblPr>
        <w:tblStyle w:val="afffffffffffffe"/>
        <w:tblW w:w="9068" w:type="dxa"/>
        <w:tblLayout w:type="fixed"/>
        <w:tblLook w:val="0400" w:firstRow="0" w:lastRow="0" w:firstColumn="0" w:lastColumn="0" w:noHBand="0" w:noVBand="1"/>
      </w:tblPr>
      <w:tblGrid>
        <w:gridCol w:w="1306"/>
        <w:gridCol w:w="3225"/>
        <w:gridCol w:w="1996"/>
        <w:gridCol w:w="2541"/>
      </w:tblGrid>
      <w:tr w:rsidR="00430BC4" w14:paraId="32FA3350" w14:textId="77777777">
        <w:trPr>
          <w:trHeight w:val="300"/>
        </w:trPr>
        <w:tc>
          <w:tcPr>
            <w:tcW w:w="1306" w:type="dxa"/>
            <w:tcBorders>
              <w:top w:val="nil"/>
              <w:left w:val="single" w:sz="4" w:space="0" w:color="A6A6A6"/>
              <w:bottom w:val="single" w:sz="4" w:space="0" w:color="A6A6A6"/>
              <w:right w:val="single" w:sz="4" w:space="0" w:color="A6A6A6"/>
            </w:tcBorders>
          </w:tcPr>
          <w:p w14:paraId="7ECB98A6" w14:textId="77777777" w:rsidR="00430BC4" w:rsidRDefault="00000000">
            <w:pPr>
              <w:rPr>
                <w:b/>
                <w:color w:val="0000FF"/>
                <w:sz w:val="16"/>
                <w:szCs w:val="16"/>
                <w:u w:val="single"/>
              </w:rPr>
            </w:pPr>
            <w:hyperlink r:id="rId16">
              <w:r>
                <w:rPr>
                  <w:b/>
                  <w:color w:val="0000FF"/>
                  <w:sz w:val="16"/>
                  <w:szCs w:val="16"/>
                  <w:u w:val="single"/>
                </w:rPr>
                <w:t>S4-251254</w:t>
              </w:r>
            </w:hyperlink>
          </w:p>
        </w:tc>
        <w:tc>
          <w:tcPr>
            <w:tcW w:w="3225" w:type="dxa"/>
            <w:tcBorders>
              <w:top w:val="nil"/>
              <w:left w:val="nil"/>
              <w:bottom w:val="single" w:sz="4" w:space="0" w:color="A6A6A6"/>
              <w:right w:val="single" w:sz="4" w:space="0" w:color="A6A6A6"/>
            </w:tcBorders>
          </w:tcPr>
          <w:p w14:paraId="63AC258B" w14:textId="77777777" w:rsidR="00430BC4" w:rsidRDefault="00000000">
            <w:pPr>
              <w:rPr>
                <w:sz w:val="16"/>
                <w:szCs w:val="16"/>
              </w:rPr>
            </w:pPr>
            <w:r>
              <w:rPr>
                <w:sz w:val="16"/>
                <w:szCs w:val="16"/>
              </w:rPr>
              <w:t>[5G_RTP_Ph2] PDU handling and marking enhancements to Dynamic Policy API</w:t>
            </w:r>
          </w:p>
        </w:tc>
        <w:tc>
          <w:tcPr>
            <w:tcW w:w="1996" w:type="dxa"/>
            <w:tcBorders>
              <w:top w:val="nil"/>
              <w:left w:val="nil"/>
              <w:bottom w:val="single" w:sz="4" w:space="0" w:color="A6A6A6"/>
              <w:right w:val="single" w:sz="4" w:space="0" w:color="A6A6A6"/>
            </w:tcBorders>
          </w:tcPr>
          <w:p w14:paraId="5E292E78" w14:textId="77777777" w:rsidR="00430BC4" w:rsidRDefault="00000000">
            <w:pPr>
              <w:rPr>
                <w:sz w:val="16"/>
                <w:szCs w:val="16"/>
              </w:rPr>
            </w:pPr>
            <w:r>
              <w:rPr>
                <w:sz w:val="16"/>
                <w:szCs w:val="16"/>
              </w:rPr>
              <w:t xml:space="preserve">Lenovo, Nokia, </w:t>
            </w:r>
            <w:proofErr w:type="spellStart"/>
            <w:r>
              <w:rPr>
                <w:sz w:val="16"/>
                <w:szCs w:val="16"/>
              </w:rPr>
              <w:t>InterDigital</w:t>
            </w:r>
            <w:proofErr w:type="spellEnd"/>
            <w:r>
              <w:rPr>
                <w:sz w:val="16"/>
                <w:szCs w:val="16"/>
              </w:rPr>
              <w:t xml:space="preserve"> Communications, BBC</w:t>
            </w:r>
          </w:p>
        </w:tc>
        <w:tc>
          <w:tcPr>
            <w:tcW w:w="2541" w:type="dxa"/>
            <w:tcBorders>
              <w:top w:val="nil"/>
              <w:left w:val="nil"/>
              <w:bottom w:val="single" w:sz="4" w:space="0" w:color="A6A6A6"/>
              <w:right w:val="single" w:sz="4" w:space="0" w:color="A6A6A6"/>
            </w:tcBorders>
          </w:tcPr>
          <w:p w14:paraId="6CE89DCA" w14:textId="77777777" w:rsidR="00430BC4" w:rsidRDefault="00000000">
            <w:pPr>
              <w:rPr>
                <w:sz w:val="16"/>
                <w:szCs w:val="16"/>
              </w:rPr>
            </w:pPr>
            <w:r>
              <w:rPr>
                <w:sz w:val="16"/>
                <w:szCs w:val="16"/>
              </w:rPr>
              <w:t xml:space="preserve">5G_RTP_Ph2 </w:t>
            </w:r>
          </w:p>
        </w:tc>
      </w:tr>
    </w:tbl>
    <w:p w14:paraId="438F5150" w14:textId="77777777" w:rsidR="00430BC4" w:rsidRDefault="00430BC4">
      <w:pPr>
        <w:rPr>
          <w:b/>
        </w:rPr>
      </w:pPr>
    </w:p>
    <w:p w14:paraId="6C2F4E50" w14:textId="77777777" w:rsidR="00430BC4" w:rsidRDefault="00000000">
      <w:pPr>
        <w:rPr>
          <w:sz w:val="20"/>
          <w:szCs w:val="20"/>
        </w:rPr>
      </w:pPr>
      <w:r>
        <w:rPr>
          <w:sz w:val="20"/>
          <w:szCs w:val="20"/>
        </w:rPr>
        <w:t>Presenter: Andrei presented r1</w:t>
      </w:r>
    </w:p>
    <w:p w14:paraId="6DDC549C" w14:textId="77777777" w:rsidR="00430BC4" w:rsidRDefault="00000000">
      <w:pPr>
        <w:rPr>
          <w:sz w:val="20"/>
          <w:szCs w:val="20"/>
        </w:rPr>
      </w:pPr>
      <w:r>
        <w:rPr>
          <w:sz w:val="20"/>
          <w:szCs w:val="20"/>
        </w:rPr>
        <w:t xml:space="preserve">Discussion: </w:t>
      </w:r>
    </w:p>
    <w:p w14:paraId="38A6E71F" w14:textId="77777777" w:rsidR="00430BC4" w:rsidRDefault="00000000">
      <w:pPr>
        <w:rPr>
          <w:sz w:val="20"/>
          <w:szCs w:val="20"/>
        </w:rPr>
      </w:pPr>
      <w:r>
        <w:rPr>
          <w:sz w:val="20"/>
          <w:szCs w:val="20"/>
        </w:rPr>
        <w:t xml:space="preserve">Email: Rufael Mekuria and Serhan Guel discussing the absence of the </w:t>
      </w:r>
      <w:proofErr w:type="spellStart"/>
      <w:r>
        <w:rPr>
          <w:sz w:val="20"/>
          <w:szCs w:val="20"/>
        </w:rPr>
        <w:t>unmarkedPduInfo</w:t>
      </w:r>
      <w:proofErr w:type="spellEnd"/>
      <w:r>
        <w:rPr>
          <w:sz w:val="20"/>
          <w:szCs w:val="20"/>
        </w:rPr>
        <w:t xml:space="preserve"> object in TS 29.571. They proposed adding an editor’s note and clarified PSI </w:t>
      </w:r>
      <w:proofErr w:type="spellStart"/>
      <w:r>
        <w:rPr>
          <w:sz w:val="20"/>
          <w:szCs w:val="20"/>
        </w:rPr>
        <w:t>signaling</w:t>
      </w:r>
      <w:proofErr w:type="spellEnd"/>
      <w:r>
        <w:rPr>
          <w:sz w:val="20"/>
          <w:szCs w:val="20"/>
        </w:rPr>
        <w:t xml:space="preserve"> for non-video media types multiplexed with video. CT spec referenced is not yet available and hopefully available after next.</w:t>
      </w:r>
    </w:p>
    <w:p w14:paraId="75FD733D" w14:textId="77777777" w:rsidR="00430BC4" w:rsidRDefault="00000000">
      <w:pPr>
        <w:rPr>
          <w:sz w:val="20"/>
          <w:szCs w:val="20"/>
        </w:rPr>
      </w:pPr>
      <w:r>
        <w:rPr>
          <w:sz w:val="20"/>
          <w:szCs w:val="20"/>
        </w:rPr>
        <w:t xml:space="preserve">Richard: We shouldn't make any decision before the blocking point resolved. </w:t>
      </w:r>
    </w:p>
    <w:p w14:paraId="173AE958" w14:textId="77777777" w:rsidR="00430BC4" w:rsidRDefault="00000000">
      <w:pPr>
        <w:rPr>
          <w:sz w:val="20"/>
          <w:szCs w:val="20"/>
        </w:rPr>
      </w:pPr>
      <w:r>
        <w:rPr>
          <w:sz w:val="20"/>
          <w:szCs w:val="20"/>
        </w:rPr>
        <w:t xml:space="preserve">annex to add </w:t>
      </w:r>
    </w:p>
    <w:p w14:paraId="4A1683F3" w14:textId="77777777" w:rsidR="00430BC4" w:rsidRDefault="00000000">
      <w:pPr>
        <w:rPr>
          <w:sz w:val="20"/>
          <w:szCs w:val="20"/>
        </w:rPr>
      </w:pPr>
      <w:r>
        <w:rPr>
          <w:sz w:val="20"/>
          <w:szCs w:val="20"/>
        </w:rPr>
        <w:t xml:space="preserve">special power for </w:t>
      </w:r>
      <w:proofErr w:type="spellStart"/>
      <w:r>
        <w:rPr>
          <w:sz w:val="20"/>
          <w:szCs w:val="20"/>
        </w:rPr>
        <w:t>AhG</w:t>
      </w:r>
      <w:proofErr w:type="spellEnd"/>
      <w:r>
        <w:rPr>
          <w:sz w:val="20"/>
          <w:szCs w:val="20"/>
        </w:rPr>
        <w:t xml:space="preserve"> to work on endorsed </w:t>
      </w:r>
      <w:proofErr w:type="spellStart"/>
      <w:r>
        <w:rPr>
          <w:sz w:val="20"/>
          <w:szCs w:val="20"/>
        </w:rPr>
        <w:t>CR’s</w:t>
      </w:r>
      <w:proofErr w:type="spellEnd"/>
    </w:p>
    <w:p w14:paraId="5CD0D6D8" w14:textId="77777777" w:rsidR="00430BC4" w:rsidRDefault="00430BC4">
      <w:pPr>
        <w:rPr>
          <w:sz w:val="20"/>
          <w:szCs w:val="20"/>
        </w:rPr>
      </w:pPr>
    </w:p>
    <w:p w14:paraId="52CF06F1" w14:textId="77777777" w:rsidR="00430BC4" w:rsidRDefault="00000000">
      <w:pPr>
        <w:rPr>
          <w:sz w:val="20"/>
          <w:szCs w:val="20"/>
        </w:rPr>
      </w:pPr>
      <w:r>
        <w:rPr>
          <w:sz w:val="20"/>
          <w:szCs w:val="20"/>
          <w:u w:val="single"/>
        </w:rPr>
        <w:t>Decision</w:t>
      </w:r>
      <w:r>
        <w:rPr>
          <w:sz w:val="20"/>
          <w:szCs w:val="20"/>
        </w:rPr>
        <w:t xml:space="preserve">: revised to 1470, and 1470 is </w:t>
      </w:r>
      <w:r>
        <w:rPr>
          <w:b/>
          <w:sz w:val="20"/>
          <w:szCs w:val="20"/>
        </w:rPr>
        <w:t>endorsed</w:t>
      </w:r>
      <w:r>
        <w:rPr>
          <w:sz w:val="20"/>
          <w:szCs w:val="20"/>
        </w:rPr>
        <w:t xml:space="preserve"> </w:t>
      </w:r>
    </w:p>
    <w:p w14:paraId="6B4A29A9" w14:textId="77777777" w:rsidR="00430BC4" w:rsidRDefault="00430BC4">
      <w:pPr>
        <w:rPr>
          <w:b/>
        </w:rPr>
      </w:pPr>
    </w:p>
    <w:tbl>
      <w:tblPr>
        <w:tblStyle w:val="affffffffffffff"/>
        <w:tblW w:w="9068" w:type="dxa"/>
        <w:tblLayout w:type="fixed"/>
        <w:tblLook w:val="0400" w:firstRow="0" w:lastRow="0" w:firstColumn="0" w:lastColumn="0" w:noHBand="0" w:noVBand="1"/>
      </w:tblPr>
      <w:tblGrid>
        <w:gridCol w:w="1306"/>
        <w:gridCol w:w="3225"/>
        <w:gridCol w:w="1996"/>
        <w:gridCol w:w="2541"/>
      </w:tblGrid>
      <w:tr w:rsidR="00430BC4" w14:paraId="147F3875" w14:textId="77777777">
        <w:trPr>
          <w:trHeight w:val="600"/>
        </w:trPr>
        <w:tc>
          <w:tcPr>
            <w:tcW w:w="1306" w:type="dxa"/>
            <w:tcBorders>
              <w:top w:val="nil"/>
              <w:left w:val="single" w:sz="4" w:space="0" w:color="A6A6A6"/>
              <w:bottom w:val="single" w:sz="4" w:space="0" w:color="A6A6A6"/>
              <w:right w:val="single" w:sz="4" w:space="0" w:color="A6A6A6"/>
            </w:tcBorders>
          </w:tcPr>
          <w:p w14:paraId="172D17A2" w14:textId="77777777" w:rsidR="00430BC4" w:rsidRDefault="00000000">
            <w:pPr>
              <w:rPr>
                <w:b/>
                <w:color w:val="0000FF"/>
                <w:sz w:val="16"/>
                <w:szCs w:val="16"/>
                <w:u w:val="single"/>
              </w:rPr>
            </w:pPr>
            <w:hyperlink r:id="rId17">
              <w:r>
                <w:rPr>
                  <w:b/>
                  <w:color w:val="0000FF"/>
                  <w:sz w:val="16"/>
                  <w:szCs w:val="16"/>
                  <w:u w:val="single"/>
                </w:rPr>
                <w:t>S4-251296</w:t>
              </w:r>
            </w:hyperlink>
          </w:p>
        </w:tc>
        <w:tc>
          <w:tcPr>
            <w:tcW w:w="3225" w:type="dxa"/>
            <w:tcBorders>
              <w:top w:val="nil"/>
              <w:left w:val="nil"/>
              <w:bottom w:val="single" w:sz="4" w:space="0" w:color="A6A6A6"/>
              <w:right w:val="single" w:sz="4" w:space="0" w:color="A6A6A6"/>
            </w:tcBorders>
          </w:tcPr>
          <w:p w14:paraId="37F0503C" w14:textId="77777777" w:rsidR="00430BC4" w:rsidRDefault="00000000">
            <w:pPr>
              <w:rPr>
                <w:sz w:val="16"/>
                <w:szCs w:val="16"/>
              </w:rPr>
            </w:pPr>
            <w:r>
              <w:rPr>
                <w:sz w:val="16"/>
                <w:szCs w:val="16"/>
              </w:rPr>
              <w:t>[5G_RTP_Ph2] Enabling RTC support for dynamic traffic characteristics and multiplexed media identification</w:t>
            </w:r>
          </w:p>
        </w:tc>
        <w:tc>
          <w:tcPr>
            <w:tcW w:w="1996" w:type="dxa"/>
            <w:tcBorders>
              <w:top w:val="nil"/>
              <w:left w:val="nil"/>
              <w:bottom w:val="single" w:sz="4" w:space="0" w:color="A6A6A6"/>
              <w:right w:val="single" w:sz="4" w:space="0" w:color="A6A6A6"/>
            </w:tcBorders>
          </w:tcPr>
          <w:p w14:paraId="1942D1FC" w14:textId="77777777" w:rsidR="00430BC4" w:rsidRDefault="00000000">
            <w:pPr>
              <w:rPr>
                <w:sz w:val="16"/>
                <w:szCs w:val="16"/>
              </w:rPr>
            </w:pPr>
            <w:proofErr w:type="spellStart"/>
            <w:r>
              <w:rPr>
                <w:sz w:val="16"/>
                <w:szCs w:val="16"/>
              </w:rPr>
              <w:t>InterDigital</w:t>
            </w:r>
            <w:proofErr w:type="spellEnd"/>
            <w:r>
              <w:rPr>
                <w:sz w:val="16"/>
                <w:szCs w:val="16"/>
              </w:rPr>
              <w:t xml:space="preserve"> Communications</w:t>
            </w:r>
          </w:p>
        </w:tc>
        <w:tc>
          <w:tcPr>
            <w:tcW w:w="2541" w:type="dxa"/>
            <w:tcBorders>
              <w:top w:val="nil"/>
              <w:left w:val="nil"/>
              <w:bottom w:val="single" w:sz="4" w:space="0" w:color="A6A6A6"/>
              <w:right w:val="single" w:sz="4" w:space="0" w:color="A6A6A6"/>
            </w:tcBorders>
          </w:tcPr>
          <w:p w14:paraId="337E6F43" w14:textId="77777777" w:rsidR="00430BC4" w:rsidRDefault="00000000">
            <w:pPr>
              <w:rPr>
                <w:sz w:val="16"/>
                <w:szCs w:val="16"/>
              </w:rPr>
            </w:pPr>
            <w:r>
              <w:rPr>
                <w:sz w:val="16"/>
                <w:szCs w:val="16"/>
              </w:rPr>
              <w:t xml:space="preserve">5G_RTP_Ph2 </w:t>
            </w:r>
          </w:p>
        </w:tc>
      </w:tr>
    </w:tbl>
    <w:p w14:paraId="6FA58F2F" w14:textId="77777777" w:rsidR="00430BC4" w:rsidRDefault="00430BC4">
      <w:pPr>
        <w:rPr>
          <w:b/>
        </w:rPr>
      </w:pPr>
    </w:p>
    <w:p w14:paraId="3D72DE22" w14:textId="77777777" w:rsidR="00430BC4" w:rsidRDefault="00000000">
      <w:pPr>
        <w:rPr>
          <w:sz w:val="20"/>
          <w:szCs w:val="20"/>
        </w:rPr>
      </w:pPr>
      <w:proofErr w:type="spellStart"/>
      <w:proofErr w:type="gramStart"/>
      <w:r>
        <w:rPr>
          <w:sz w:val="20"/>
          <w:szCs w:val="20"/>
        </w:rPr>
        <w:t>Presenter:Srinivas</w:t>
      </w:r>
      <w:proofErr w:type="spellEnd"/>
      <w:proofErr w:type="gramEnd"/>
    </w:p>
    <w:p w14:paraId="7AC09318" w14:textId="77777777" w:rsidR="00430BC4" w:rsidRDefault="00000000">
      <w:pPr>
        <w:rPr>
          <w:sz w:val="20"/>
          <w:szCs w:val="20"/>
        </w:rPr>
      </w:pPr>
      <w:r>
        <w:rPr>
          <w:sz w:val="20"/>
          <w:szCs w:val="20"/>
        </w:rPr>
        <w:t xml:space="preserve">Email: </w:t>
      </w:r>
    </w:p>
    <w:p w14:paraId="48D7EA44" w14:textId="77777777" w:rsidR="00430BC4" w:rsidRDefault="00000000">
      <w:pPr>
        <w:ind w:left="720"/>
        <w:rPr>
          <w:sz w:val="20"/>
          <w:szCs w:val="20"/>
        </w:rPr>
      </w:pPr>
      <w:r>
        <w:rPr>
          <w:sz w:val="20"/>
          <w:szCs w:val="20"/>
        </w:rPr>
        <w:t>Feedback included missing bullet points in clause 5.3.2.1 and OpenAPI YAML code updates. The discussion highlighted dependencies on CT3’s API changes and the need for versioning updates</w:t>
      </w:r>
    </w:p>
    <w:p w14:paraId="1E4317EF" w14:textId="77777777" w:rsidR="00430BC4" w:rsidRDefault="00000000">
      <w:pPr>
        <w:ind w:left="720"/>
        <w:rPr>
          <w:sz w:val="20"/>
          <w:szCs w:val="20"/>
        </w:rPr>
      </w:pPr>
      <w:r>
        <w:rPr>
          <w:sz w:val="20"/>
          <w:szCs w:val="20"/>
        </w:rPr>
        <w:t xml:space="preserve">Template binding  </w:t>
      </w:r>
    </w:p>
    <w:p w14:paraId="0EF9EE84" w14:textId="77777777" w:rsidR="00430BC4" w:rsidRDefault="00000000">
      <w:pPr>
        <w:ind w:left="720"/>
        <w:rPr>
          <w:sz w:val="20"/>
          <w:szCs w:val="20"/>
        </w:rPr>
      </w:pPr>
      <w:r>
        <w:rPr>
          <w:sz w:val="20"/>
          <w:szCs w:val="20"/>
        </w:rPr>
        <w:t xml:space="preserve">comments from Richard on the </w:t>
      </w:r>
      <w:proofErr w:type="spellStart"/>
      <w:r>
        <w:rPr>
          <w:sz w:val="20"/>
          <w:szCs w:val="20"/>
        </w:rPr>
        <w:t>openAPI</w:t>
      </w:r>
      <w:proofErr w:type="spellEnd"/>
      <w:r>
        <w:rPr>
          <w:sz w:val="20"/>
          <w:szCs w:val="20"/>
        </w:rPr>
        <w:t xml:space="preserve"> that have been addressed.</w:t>
      </w:r>
    </w:p>
    <w:p w14:paraId="253FE465" w14:textId="77777777" w:rsidR="00430BC4" w:rsidRDefault="00000000">
      <w:pPr>
        <w:ind w:left="720"/>
        <w:rPr>
          <w:sz w:val="20"/>
          <w:szCs w:val="20"/>
        </w:rPr>
      </w:pPr>
      <w:r>
        <w:rPr>
          <w:sz w:val="20"/>
          <w:szCs w:val="20"/>
        </w:rPr>
        <w:t>Srinivas Gudumasu uploaded a revised version of the document (r01) including Lenovo changes and data type name changes agreed in MBS SWG CR 26510-CR0030r1.</w:t>
      </w:r>
    </w:p>
    <w:p w14:paraId="1F29B123" w14:textId="77777777" w:rsidR="00430BC4" w:rsidRDefault="00000000">
      <w:pPr>
        <w:ind w:left="720"/>
        <w:rPr>
          <w:sz w:val="20"/>
          <w:szCs w:val="20"/>
        </w:rPr>
      </w:pPr>
      <w:r>
        <w:rPr>
          <w:sz w:val="20"/>
          <w:szCs w:val="20"/>
        </w:rPr>
        <w:lastRenderedPageBreak/>
        <w:t xml:space="preserve">Richard Bradbury added missing clause 5.3.2.1 changes and replaced Andrei's code change with the artefact generated by the CI/CD pipeline. </w:t>
      </w:r>
    </w:p>
    <w:p w14:paraId="1D7D5945" w14:textId="77777777" w:rsidR="00430BC4" w:rsidRDefault="00000000">
      <w:pPr>
        <w:ind w:left="720"/>
        <w:rPr>
          <w:sz w:val="20"/>
          <w:szCs w:val="20"/>
        </w:rPr>
      </w:pPr>
      <w:r>
        <w:rPr>
          <w:sz w:val="20"/>
          <w:szCs w:val="20"/>
        </w:rPr>
        <w:t>R02 presented by Srinivas.</w:t>
      </w:r>
    </w:p>
    <w:p w14:paraId="6CD65F77" w14:textId="77777777" w:rsidR="00430BC4" w:rsidRDefault="00000000">
      <w:pPr>
        <w:rPr>
          <w:sz w:val="20"/>
          <w:szCs w:val="20"/>
        </w:rPr>
      </w:pPr>
      <w:r>
        <w:rPr>
          <w:sz w:val="20"/>
          <w:szCs w:val="20"/>
        </w:rPr>
        <w:t>Discussion:</w:t>
      </w:r>
    </w:p>
    <w:p w14:paraId="7719494B" w14:textId="77777777" w:rsidR="00430BC4" w:rsidRDefault="00000000">
      <w:pPr>
        <w:rPr>
          <w:b/>
          <w:sz w:val="20"/>
          <w:szCs w:val="20"/>
        </w:rPr>
      </w:pPr>
      <w:r>
        <w:rPr>
          <w:sz w:val="20"/>
          <w:szCs w:val="20"/>
          <w:u w:val="single"/>
        </w:rPr>
        <w:t>Decision</w:t>
      </w:r>
      <w:r>
        <w:rPr>
          <w:sz w:val="20"/>
          <w:szCs w:val="20"/>
        </w:rPr>
        <w:t xml:space="preserve">: revised </w:t>
      </w:r>
      <w:r w:rsidRPr="006343EA">
        <w:rPr>
          <w:sz w:val="20"/>
          <w:szCs w:val="20"/>
        </w:rPr>
        <w:t>to 1517, and 1517 is</w:t>
      </w:r>
      <w:r w:rsidRPr="006343EA">
        <w:rPr>
          <w:b/>
          <w:sz w:val="20"/>
          <w:szCs w:val="20"/>
        </w:rPr>
        <w:t xml:space="preserve"> endorsed</w:t>
      </w:r>
      <w:r>
        <w:rPr>
          <w:b/>
          <w:sz w:val="20"/>
          <w:szCs w:val="20"/>
        </w:rPr>
        <w:t xml:space="preserve"> </w:t>
      </w:r>
    </w:p>
    <w:p w14:paraId="201DC632" w14:textId="77777777" w:rsidR="00430BC4" w:rsidRDefault="00430BC4">
      <w:pPr>
        <w:rPr>
          <w:sz w:val="20"/>
          <w:szCs w:val="20"/>
        </w:rPr>
      </w:pPr>
    </w:p>
    <w:tbl>
      <w:tblPr>
        <w:tblStyle w:val="affffffffffffff0"/>
        <w:tblW w:w="9068" w:type="dxa"/>
        <w:tblLayout w:type="fixed"/>
        <w:tblLook w:val="0400" w:firstRow="0" w:lastRow="0" w:firstColumn="0" w:lastColumn="0" w:noHBand="0" w:noVBand="1"/>
      </w:tblPr>
      <w:tblGrid>
        <w:gridCol w:w="1306"/>
        <w:gridCol w:w="3225"/>
        <w:gridCol w:w="1996"/>
        <w:gridCol w:w="2541"/>
      </w:tblGrid>
      <w:tr w:rsidR="00430BC4" w14:paraId="7B79564F" w14:textId="77777777">
        <w:trPr>
          <w:trHeight w:val="487"/>
        </w:trPr>
        <w:tc>
          <w:tcPr>
            <w:tcW w:w="1306" w:type="dxa"/>
            <w:tcBorders>
              <w:top w:val="nil"/>
              <w:left w:val="single" w:sz="4" w:space="0" w:color="A6A6A6"/>
              <w:bottom w:val="single" w:sz="4" w:space="0" w:color="A6A6A6"/>
              <w:right w:val="single" w:sz="4" w:space="0" w:color="A6A6A6"/>
            </w:tcBorders>
          </w:tcPr>
          <w:p w14:paraId="3149410F" w14:textId="77777777" w:rsidR="00430BC4" w:rsidRDefault="00000000">
            <w:pPr>
              <w:rPr>
                <w:b/>
                <w:color w:val="0000FF"/>
                <w:sz w:val="16"/>
                <w:szCs w:val="16"/>
                <w:u w:val="single"/>
              </w:rPr>
            </w:pPr>
            <w:hyperlink r:id="rId18">
              <w:r>
                <w:rPr>
                  <w:b/>
                  <w:color w:val="0000FF"/>
                  <w:sz w:val="16"/>
                  <w:szCs w:val="16"/>
                  <w:u w:val="single"/>
                </w:rPr>
                <w:t>S4-251355</w:t>
              </w:r>
            </w:hyperlink>
          </w:p>
        </w:tc>
        <w:tc>
          <w:tcPr>
            <w:tcW w:w="3225" w:type="dxa"/>
            <w:tcBorders>
              <w:top w:val="nil"/>
              <w:left w:val="nil"/>
              <w:bottom w:val="single" w:sz="4" w:space="0" w:color="A6A6A6"/>
              <w:right w:val="single" w:sz="4" w:space="0" w:color="A6A6A6"/>
            </w:tcBorders>
          </w:tcPr>
          <w:p w14:paraId="6251AE92" w14:textId="77777777" w:rsidR="00430BC4" w:rsidRDefault="00000000">
            <w:pPr>
              <w:rPr>
                <w:sz w:val="16"/>
                <w:szCs w:val="16"/>
              </w:rPr>
            </w:pPr>
            <w:r>
              <w:rPr>
                <w:sz w:val="16"/>
                <w:szCs w:val="16"/>
              </w:rPr>
              <w:t>Clarification of data burst size and PDU set size accuracy</w:t>
            </w:r>
          </w:p>
        </w:tc>
        <w:tc>
          <w:tcPr>
            <w:tcW w:w="1996" w:type="dxa"/>
            <w:tcBorders>
              <w:top w:val="nil"/>
              <w:left w:val="nil"/>
              <w:bottom w:val="single" w:sz="4" w:space="0" w:color="A6A6A6"/>
              <w:right w:val="single" w:sz="4" w:space="0" w:color="A6A6A6"/>
            </w:tcBorders>
          </w:tcPr>
          <w:p w14:paraId="72A2F3DF" w14:textId="77777777" w:rsidR="00430BC4" w:rsidRDefault="00000000">
            <w:pPr>
              <w:rPr>
                <w:sz w:val="16"/>
                <w:szCs w:val="16"/>
              </w:rPr>
            </w:pPr>
            <w:r>
              <w:rPr>
                <w:sz w:val="16"/>
                <w:szCs w:val="16"/>
              </w:rPr>
              <w:t xml:space="preserve">Huawei, </w:t>
            </w:r>
            <w:proofErr w:type="spellStart"/>
            <w:r>
              <w:rPr>
                <w:sz w:val="16"/>
                <w:szCs w:val="16"/>
              </w:rPr>
              <w:t>HiSilicon</w:t>
            </w:r>
            <w:proofErr w:type="spellEnd"/>
          </w:p>
        </w:tc>
        <w:tc>
          <w:tcPr>
            <w:tcW w:w="2541" w:type="dxa"/>
            <w:tcBorders>
              <w:top w:val="nil"/>
              <w:left w:val="nil"/>
              <w:bottom w:val="single" w:sz="4" w:space="0" w:color="A6A6A6"/>
              <w:right w:val="single" w:sz="4" w:space="0" w:color="A6A6A6"/>
            </w:tcBorders>
          </w:tcPr>
          <w:p w14:paraId="7072B43C" w14:textId="77777777" w:rsidR="00430BC4" w:rsidRDefault="00000000">
            <w:pPr>
              <w:rPr>
                <w:sz w:val="16"/>
                <w:szCs w:val="16"/>
              </w:rPr>
            </w:pPr>
            <w:r>
              <w:rPr>
                <w:sz w:val="16"/>
                <w:szCs w:val="16"/>
              </w:rPr>
              <w:t xml:space="preserve">5G_RTP_Ph2 </w:t>
            </w:r>
          </w:p>
        </w:tc>
      </w:tr>
    </w:tbl>
    <w:p w14:paraId="78F0FFEB" w14:textId="77777777" w:rsidR="00430BC4" w:rsidRDefault="00430BC4">
      <w:pPr>
        <w:rPr>
          <w:b/>
        </w:rPr>
      </w:pPr>
    </w:p>
    <w:p w14:paraId="5096D7E0" w14:textId="77777777" w:rsidR="00430BC4" w:rsidRDefault="00000000">
      <w:pPr>
        <w:rPr>
          <w:sz w:val="20"/>
          <w:szCs w:val="20"/>
        </w:rPr>
      </w:pPr>
      <w:r>
        <w:rPr>
          <w:sz w:val="20"/>
          <w:szCs w:val="20"/>
        </w:rPr>
        <w:t xml:space="preserve">Presenter: Rufael </w:t>
      </w:r>
    </w:p>
    <w:p w14:paraId="45E48FCE" w14:textId="77777777" w:rsidR="00430BC4" w:rsidRDefault="00000000">
      <w:pPr>
        <w:rPr>
          <w:sz w:val="20"/>
          <w:szCs w:val="20"/>
        </w:rPr>
      </w:pPr>
      <w:r>
        <w:rPr>
          <w:sz w:val="20"/>
          <w:szCs w:val="20"/>
        </w:rPr>
        <w:t xml:space="preserve">Email: </w:t>
      </w:r>
    </w:p>
    <w:p w14:paraId="6C6DAD19" w14:textId="77777777" w:rsidR="00430BC4" w:rsidRDefault="00000000">
      <w:pPr>
        <w:ind w:left="720"/>
        <w:rPr>
          <w:sz w:val="20"/>
          <w:szCs w:val="20"/>
        </w:rPr>
      </w:pPr>
      <w:r>
        <w:rPr>
          <w:sz w:val="20"/>
          <w:szCs w:val="20"/>
        </w:rPr>
        <w:t>Rufael Mekuria and Bo Burman discussed a minor editorial fix for a missing word in the clause, and a revised document was shared</w:t>
      </w:r>
    </w:p>
    <w:p w14:paraId="46967B10" w14:textId="77777777" w:rsidR="00430BC4" w:rsidRDefault="00000000">
      <w:pPr>
        <w:ind w:left="720"/>
        <w:rPr>
          <w:sz w:val="20"/>
          <w:szCs w:val="20"/>
        </w:rPr>
      </w:pPr>
      <w:r>
        <w:rPr>
          <w:sz w:val="20"/>
          <w:szCs w:val="20"/>
        </w:rPr>
        <w:t xml:space="preserve">Discussion: </w:t>
      </w:r>
    </w:p>
    <w:p w14:paraId="15FBECB5" w14:textId="77777777" w:rsidR="00430BC4" w:rsidRDefault="00000000">
      <w:pPr>
        <w:ind w:left="720"/>
        <w:rPr>
          <w:sz w:val="20"/>
          <w:szCs w:val="20"/>
        </w:rPr>
      </w:pPr>
      <w:r>
        <w:rPr>
          <w:sz w:val="20"/>
          <w:szCs w:val="20"/>
        </w:rPr>
        <w:t xml:space="preserve">r1_NOK was presented. </w:t>
      </w:r>
    </w:p>
    <w:p w14:paraId="7CB491B3" w14:textId="77777777" w:rsidR="00430BC4" w:rsidRDefault="00000000">
      <w:pPr>
        <w:ind w:left="720"/>
        <w:rPr>
          <w:sz w:val="20"/>
          <w:szCs w:val="20"/>
        </w:rPr>
      </w:pPr>
      <w:r>
        <w:rPr>
          <w:sz w:val="20"/>
          <w:szCs w:val="20"/>
        </w:rPr>
        <w:t>Serhan clarified his comments.</w:t>
      </w:r>
    </w:p>
    <w:p w14:paraId="364677D7" w14:textId="77777777" w:rsidR="00430BC4" w:rsidRDefault="00000000">
      <w:pPr>
        <w:ind w:left="720"/>
        <w:rPr>
          <w:sz w:val="20"/>
          <w:szCs w:val="20"/>
        </w:rPr>
      </w:pPr>
      <w:r>
        <w:rPr>
          <w:sz w:val="20"/>
          <w:szCs w:val="20"/>
        </w:rPr>
        <w:t xml:space="preserve">Liangping: comments on details - what is the size or the error etc. </w:t>
      </w:r>
    </w:p>
    <w:p w14:paraId="487037AA" w14:textId="77777777" w:rsidR="00430BC4" w:rsidRDefault="00000000">
      <w:pPr>
        <w:ind w:left="720"/>
        <w:rPr>
          <w:sz w:val="20"/>
          <w:szCs w:val="20"/>
        </w:rPr>
      </w:pPr>
      <w:r>
        <w:rPr>
          <w:sz w:val="20"/>
          <w:szCs w:val="20"/>
        </w:rPr>
        <w:t xml:space="preserve">Rufael suggests </w:t>
      </w:r>
      <w:proofErr w:type="gramStart"/>
      <w:r>
        <w:rPr>
          <w:sz w:val="20"/>
          <w:szCs w:val="20"/>
        </w:rPr>
        <w:t>to park</w:t>
      </w:r>
      <w:proofErr w:type="gramEnd"/>
      <w:r>
        <w:rPr>
          <w:sz w:val="20"/>
          <w:szCs w:val="20"/>
        </w:rPr>
        <w:t xml:space="preserve"> it and addressing comments. </w:t>
      </w:r>
    </w:p>
    <w:p w14:paraId="14145651" w14:textId="77777777" w:rsidR="00430BC4" w:rsidRDefault="00000000">
      <w:pPr>
        <w:numPr>
          <w:ilvl w:val="0"/>
          <w:numId w:val="2"/>
        </w:numPr>
        <w:ind w:left="1440"/>
        <w:rPr>
          <w:sz w:val="20"/>
          <w:szCs w:val="20"/>
        </w:rPr>
      </w:pPr>
      <w:r>
        <w:rPr>
          <w:sz w:val="20"/>
          <w:szCs w:val="20"/>
        </w:rPr>
        <w:t xml:space="preserve">update the guidelines in 4.5.6 </w:t>
      </w:r>
    </w:p>
    <w:p w14:paraId="6B4027EE" w14:textId="77777777" w:rsidR="00430BC4" w:rsidRDefault="00000000">
      <w:pPr>
        <w:numPr>
          <w:ilvl w:val="0"/>
          <w:numId w:val="2"/>
        </w:numPr>
        <w:ind w:left="1440"/>
        <w:rPr>
          <w:sz w:val="20"/>
          <w:szCs w:val="20"/>
        </w:rPr>
      </w:pPr>
      <w:r>
        <w:rPr>
          <w:sz w:val="20"/>
          <w:szCs w:val="20"/>
        </w:rPr>
        <w:t xml:space="preserve">keep the definition rather simple following nokia recommendation </w:t>
      </w:r>
    </w:p>
    <w:p w14:paraId="1748D2BE" w14:textId="77777777" w:rsidR="00430BC4" w:rsidRDefault="00000000">
      <w:pPr>
        <w:ind w:left="720"/>
        <w:rPr>
          <w:sz w:val="20"/>
          <w:szCs w:val="20"/>
        </w:rPr>
      </w:pPr>
      <w:proofErr w:type="spellStart"/>
      <w:r>
        <w:rPr>
          <w:sz w:val="20"/>
          <w:szCs w:val="20"/>
        </w:rPr>
        <w:t>pdu</w:t>
      </w:r>
      <w:proofErr w:type="spellEnd"/>
      <w:r>
        <w:rPr>
          <w:sz w:val="20"/>
          <w:szCs w:val="20"/>
        </w:rPr>
        <w:t xml:space="preserve"> set size add S4 to cover </w:t>
      </w:r>
    </w:p>
    <w:p w14:paraId="5FC99179" w14:textId="77777777" w:rsidR="00430BC4" w:rsidRDefault="00000000">
      <w:pPr>
        <w:ind w:left="720"/>
        <w:rPr>
          <w:sz w:val="20"/>
          <w:szCs w:val="20"/>
        </w:rPr>
      </w:pPr>
      <w:r>
        <w:rPr>
          <w:sz w:val="20"/>
          <w:szCs w:val="20"/>
        </w:rPr>
        <w:t xml:space="preserve">r2 was presented. </w:t>
      </w:r>
    </w:p>
    <w:p w14:paraId="52DEAF9D" w14:textId="77777777" w:rsidR="00430BC4" w:rsidRDefault="00000000">
      <w:pPr>
        <w:ind w:left="720"/>
        <w:rPr>
          <w:sz w:val="20"/>
          <w:szCs w:val="20"/>
        </w:rPr>
      </w:pPr>
      <w:r>
        <w:rPr>
          <w:sz w:val="20"/>
          <w:szCs w:val="20"/>
        </w:rPr>
        <w:t>edits agreed during the online session.</w:t>
      </w:r>
    </w:p>
    <w:p w14:paraId="44040003" w14:textId="66C2105F" w:rsidR="00430BC4" w:rsidRDefault="00000000">
      <w:pPr>
        <w:rPr>
          <w:sz w:val="20"/>
          <w:szCs w:val="20"/>
        </w:rPr>
      </w:pPr>
      <w:r>
        <w:rPr>
          <w:sz w:val="20"/>
          <w:szCs w:val="20"/>
          <w:u w:val="single"/>
        </w:rPr>
        <w:t>Decision</w:t>
      </w:r>
      <w:r>
        <w:rPr>
          <w:sz w:val="20"/>
          <w:szCs w:val="20"/>
        </w:rPr>
        <w:t xml:space="preserve">: </w:t>
      </w:r>
      <w:r w:rsidRPr="006343EA">
        <w:rPr>
          <w:sz w:val="20"/>
          <w:szCs w:val="20"/>
        </w:rPr>
        <w:t>revised to 25152</w:t>
      </w:r>
      <w:r w:rsidR="007F7353">
        <w:rPr>
          <w:sz w:val="20"/>
          <w:szCs w:val="20"/>
        </w:rPr>
        <w:t>7</w:t>
      </w:r>
      <w:r w:rsidRPr="006343EA">
        <w:rPr>
          <w:sz w:val="20"/>
          <w:szCs w:val="20"/>
        </w:rPr>
        <w:t xml:space="preserve"> is </w:t>
      </w:r>
      <w:r w:rsidRPr="006343EA">
        <w:rPr>
          <w:b/>
          <w:sz w:val="20"/>
          <w:szCs w:val="20"/>
        </w:rPr>
        <w:t>agreed</w:t>
      </w:r>
      <w:r w:rsidRPr="006343EA">
        <w:rPr>
          <w:sz w:val="20"/>
          <w:szCs w:val="20"/>
        </w:rPr>
        <w:t xml:space="preserve"> (to plenary)</w:t>
      </w:r>
      <w:r>
        <w:rPr>
          <w:sz w:val="20"/>
          <w:szCs w:val="20"/>
        </w:rPr>
        <w:t xml:space="preserve"> </w:t>
      </w:r>
    </w:p>
    <w:p w14:paraId="68815518" w14:textId="77777777" w:rsidR="00430BC4" w:rsidRDefault="00430BC4">
      <w:pPr>
        <w:rPr>
          <w:b/>
        </w:rPr>
      </w:pPr>
    </w:p>
    <w:tbl>
      <w:tblPr>
        <w:tblStyle w:val="affffffffffffff1"/>
        <w:tblW w:w="9068" w:type="dxa"/>
        <w:tblLayout w:type="fixed"/>
        <w:tblLook w:val="0400" w:firstRow="0" w:lastRow="0" w:firstColumn="0" w:lastColumn="0" w:noHBand="0" w:noVBand="1"/>
      </w:tblPr>
      <w:tblGrid>
        <w:gridCol w:w="1306"/>
        <w:gridCol w:w="3225"/>
        <w:gridCol w:w="1996"/>
        <w:gridCol w:w="2541"/>
      </w:tblGrid>
      <w:tr w:rsidR="00430BC4" w14:paraId="1CDD7225" w14:textId="77777777">
        <w:trPr>
          <w:trHeight w:val="300"/>
        </w:trPr>
        <w:tc>
          <w:tcPr>
            <w:tcW w:w="1306" w:type="dxa"/>
            <w:tcBorders>
              <w:top w:val="nil"/>
              <w:left w:val="single" w:sz="4" w:space="0" w:color="A6A6A6"/>
              <w:bottom w:val="single" w:sz="4" w:space="0" w:color="A6A6A6"/>
              <w:right w:val="single" w:sz="4" w:space="0" w:color="A6A6A6"/>
            </w:tcBorders>
          </w:tcPr>
          <w:p w14:paraId="44AA6A09" w14:textId="77777777" w:rsidR="00430BC4" w:rsidRDefault="00000000">
            <w:pPr>
              <w:rPr>
                <w:b/>
                <w:color w:val="0000FF"/>
                <w:sz w:val="16"/>
                <w:szCs w:val="16"/>
                <w:u w:val="single"/>
              </w:rPr>
            </w:pPr>
            <w:hyperlink r:id="rId19">
              <w:r>
                <w:rPr>
                  <w:b/>
                  <w:color w:val="0000FF"/>
                  <w:sz w:val="16"/>
                  <w:szCs w:val="16"/>
                  <w:u w:val="single"/>
                </w:rPr>
                <w:t>S4-251356</w:t>
              </w:r>
            </w:hyperlink>
          </w:p>
        </w:tc>
        <w:tc>
          <w:tcPr>
            <w:tcW w:w="3225" w:type="dxa"/>
            <w:tcBorders>
              <w:top w:val="nil"/>
              <w:left w:val="nil"/>
              <w:bottom w:val="single" w:sz="4" w:space="0" w:color="A6A6A6"/>
              <w:right w:val="single" w:sz="4" w:space="0" w:color="A6A6A6"/>
            </w:tcBorders>
          </w:tcPr>
          <w:p w14:paraId="58B2BFD2" w14:textId="77777777" w:rsidR="00430BC4" w:rsidRDefault="00000000">
            <w:pPr>
              <w:rPr>
                <w:sz w:val="16"/>
                <w:szCs w:val="16"/>
              </w:rPr>
            </w:pPr>
            <w:r>
              <w:rPr>
                <w:sz w:val="16"/>
                <w:szCs w:val="16"/>
              </w:rPr>
              <w:t>Clarification on supporting retransmission in 5G RTP</w:t>
            </w:r>
          </w:p>
        </w:tc>
        <w:tc>
          <w:tcPr>
            <w:tcW w:w="1996" w:type="dxa"/>
            <w:tcBorders>
              <w:top w:val="nil"/>
              <w:left w:val="nil"/>
              <w:bottom w:val="single" w:sz="4" w:space="0" w:color="A6A6A6"/>
              <w:right w:val="single" w:sz="4" w:space="0" w:color="A6A6A6"/>
            </w:tcBorders>
          </w:tcPr>
          <w:p w14:paraId="5C75D259" w14:textId="77777777" w:rsidR="00430BC4" w:rsidRDefault="00000000">
            <w:pPr>
              <w:rPr>
                <w:sz w:val="16"/>
                <w:szCs w:val="16"/>
              </w:rPr>
            </w:pPr>
            <w:r>
              <w:rPr>
                <w:sz w:val="16"/>
                <w:szCs w:val="16"/>
              </w:rPr>
              <w:t xml:space="preserve">Huawei, </w:t>
            </w:r>
            <w:proofErr w:type="spellStart"/>
            <w:r>
              <w:rPr>
                <w:sz w:val="16"/>
                <w:szCs w:val="16"/>
              </w:rPr>
              <w:t>Hisilicon</w:t>
            </w:r>
            <w:proofErr w:type="spellEnd"/>
          </w:p>
        </w:tc>
        <w:tc>
          <w:tcPr>
            <w:tcW w:w="2541" w:type="dxa"/>
            <w:tcBorders>
              <w:top w:val="nil"/>
              <w:left w:val="nil"/>
              <w:bottom w:val="single" w:sz="4" w:space="0" w:color="A6A6A6"/>
              <w:right w:val="single" w:sz="4" w:space="0" w:color="A6A6A6"/>
            </w:tcBorders>
          </w:tcPr>
          <w:p w14:paraId="2F139239" w14:textId="77777777" w:rsidR="00430BC4" w:rsidRDefault="00000000">
            <w:pPr>
              <w:rPr>
                <w:sz w:val="16"/>
                <w:szCs w:val="16"/>
              </w:rPr>
            </w:pPr>
            <w:r>
              <w:rPr>
                <w:sz w:val="16"/>
                <w:szCs w:val="16"/>
              </w:rPr>
              <w:t xml:space="preserve">5G_RTP_Ph2 </w:t>
            </w:r>
          </w:p>
        </w:tc>
      </w:tr>
    </w:tbl>
    <w:p w14:paraId="7670BC52" w14:textId="77777777" w:rsidR="00430BC4" w:rsidRDefault="00430BC4">
      <w:pPr>
        <w:rPr>
          <w:b/>
        </w:rPr>
      </w:pPr>
    </w:p>
    <w:p w14:paraId="5DF58F8C" w14:textId="77777777" w:rsidR="00430BC4" w:rsidRDefault="00000000">
      <w:pPr>
        <w:rPr>
          <w:sz w:val="20"/>
          <w:szCs w:val="20"/>
        </w:rPr>
      </w:pPr>
      <w:proofErr w:type="spellStart"/>
      <w:proofErr w:type="gramStart"/>
      <w:r>
        <w:rPr>
          <w:sz w:val="20"/>
          <w:szCs w:val="20"/>
        </w:rPr>
        <w:t>Presenter:Rufael</w:t>
      </w:r>
      <w:proofErr w:type="spellEnd"/>
      <w:proofErr w:type="gramEnd"/>
    </w:p>
    <w:p w14:paraId="3090CE25" w14:textId="77777777" w:rsidR="00430BC4" w:rsidRDefault="00000000">
      <w:pPr>
        <w:rPr>
          <w:sz w:val="20"/>
          <w:szCs w:val="20"/>
        </w:rPr>
      </w:pPr>
      <w:r>
        <w:rPr>
          <w:sz w:val="20"/>
          <w:szCs w:val="20"/>
        </w:rPr>
        <w:t xml:space="preserve">Email: </w:t>
      </w:r>
    </w:p>
    <w:p w14:paraId="3E412494" w14:textId="77777777" w:rsidR="00430BC4" w:rsidRDefault="00000000">
      <w:pPr>
        <w:ind w:left="720"/>
        <w:rPr>
          <w:sz w:val="20"/>
          <w:szCs w:val="20"/>
        </w:rPr>
      </w:pPr>
      <w:r>
        <w:rPr>
          <w:sz w:val="20"/>
          <w:szCs w:val="20"/>
        </w:rPr>
        <w:t xml:space="preserve">Serhan Guel (Nokia) and Srinivas G responded with revisions and clarifications. The discussion addressed RTP retransmission in multiplexed scenarios, referencing RFC 4588, and emphasized differentiated QoS treatment for retransmission streams, with revision to cover page.  </w:t>
      </w:r>
    </w:p>
    <w:p w14:paraId="64251203" w14:textId="77777777" w:rsidR="00430BC4" w:rsidRDefault="00000000">
      <w:pPr>
        <w:numPr>
          <w:ilvl w:val="0"/>
          <w:numId w:val="1"/>
        </w:numPr>
        <w:ind w:left="1440"/>
        <w:rPr>
          <w:sz w:val="20"/>
          <w:szCs w:val="20"/>
        </w:rPr>
      </w:pPr>
      <w:r>
        <w:rPr>
          <w:sz w:val="20"/>
          <w:szCs w:val="20"/>
        </w:rPr>
        <w:t>interdigital adds addition</w:t>
      </w:r>
    </w:p>
    <w:p w14:paraId="7D30EB88" w14:textId="77777777" w:rsidR="00430BC4" w:rsidRDefault="00000000">
      <w:pPr>
        <w:ind w:left="720"/>
        <w:rPr>
          <w:sz w:val="20"/>
          <w:szCs w:val="20"/>
        </w:rPr>
      </w:pPr>
      <w:r>
        <w:rPr>
          <w:sz w:val="20"/>
          <w:szCs w:val="20"/>
        </w:rPr>
        <w:t xml:space="preserve">Discussion: </w:t>
      </w:r>
    </w:p>
    <w:p w14:paraId="58C8B691" w14:textId="77777777" w:rsidR="00430BC4" w:rsidRDefault="00000000">
      <w:pPr>
        <w:ind w:left="720"/>
        <w:rPr>
          <w:sz w:val="20"/>
          <w:szCs w:val="20"/>
        </w:rPr>
      </w:pPr>
      <w:r>
        <w:rPr>
          <w:sz w:val="20"/>
          <w:szCs w:val="20"/>
        </w:rPr>
        <w:t>Srinivas provided some suggestions.</w:t>
      </w:r>
    </w:p>
    <w:p w14:paraId="2710C3C0" w14:textId="77777777" w:rsidR="00430BC4" w:rsidRDefault="00000000">
      <w:pPr>
        <w:ind w:left="720"/>
        <w:rPr>
          <w:sz w:val="20"/>
          <w:szCs w:val="20"/>
        </w:rPr>
      </w:pPr>
      <w:r>
        <w:rPr>
          <w:sz w:val="20"/>
          <w:szCs w:val="20"/>
        </w:rPr>
        <w:t xml:space="preserve">Serhan added comments on the cover page. </w:t>
      </w:r>
    </w:p>
    <w:p w14:paraId="493265E1" w14:textId="77777777" w:rsidR="00430BC4" w:rsidRDefault="00000000">
      <w:pPr>
        <w:rPr>
          <w:sz w:val="20"/>
          <w:szCs w:val="20"/>
        </w:rPr>
      </w:pPr>
      <w:r>
        <w:rPr>
          <w:sz w:val="20"/>
          <w:szCs w:val="20"/>
          <w:u w:val="single"/>
        </w:rPr>
        <w:t>Decision</w:t>
      </w:r>
      <w:r>
        <w:rPr>
          <w:sz w:val="20"/>
          <w:szCs w:val="20"/>
        </w:rPr>
        <w:t xml:space="preserve">: revised </w:t>
      </w:r>
      <w:r w:rsidRPr="006343EA">
        <w:rPr>
          <w:sz w:val="20"/>
          <w:szCs w:val="20"/>
        </w:rPr>
        <w:t xml:space="preserve">to 251527 is </w:t>
      </w:r>
      <w:r w:rsidRPr="006343EA">
        <w:rPr>
          <w:b/>
          <w:sz w:val="20"/>
          <w:szCs w:val="20"/>
        </w:rPr>
        <w:t>agreed</w:t>
      </w:r>
      <w:r w:rsidRPr="006343EA">
        <w:rPr>
          <w:sz w:val="20"/>
          <w:szCs w:val="20"/>
        </w:rPr>
        <w:t xml:space="preserve"> (send to plenary)</w:t>
      </w:r>
    </w:p>
    <w:p w14:paraId="2D7B4D5E" w14:textId="77777777" w:rsidR="00430BC4" w:rsidRDefault="00430BC4">
      <w:pPr>
        <w:rPr>
          <w:b/>
        </w:rPr>
      </w:pPr>
    </w:p>
    <w:tbl>
      <w:tblPr>
        <w:tblStyle w:val="affffffffffffff2"/>
        <w:tblW w:w="9068" w:type="dxa"/>
        <w:tblLayout w:type="fixed"/>
        <w:tblLook w:val="0400" w:firstRow="0" w:lastRow="0" w:firstColumn="0" w:lastColumn="0" w:noHBand="0" w:noVBand="1"/>
      </w:tblPr>
      <w:tblGrid>
        <w:gridCol w:w="1306"/>
        <w:gridCol w:w="3225"/>
        <w:gridCol w:w="1996"/>
        <w:gridCol w:w="2541"/>
      </w:tblGrid>
      <w:tr w:rsidR="00430BC4" w14:paraId="79C1546F" w14:textId="77777777">
        <w:trPr>
          <w:trHeight w:val="300"/>
        </w:trPr>
        <w:tc>
          <w:tcPr>
            <w:tcW w:w="1306" w:type="dxa"/>
            <w:tcBorders>
              <w:top w:val="nil"/>
              <w:left w:val="single" w:sz="4" w:space="0" w:color="A6A6A6"/>
              <w:bottom w:val="single" w:sz="4" w:space="0" w:color="A6A6A6"/>
              <w:right w:val="single" w:sz="4" w:space="0" w:color="A6A6A6"/>
            </w:tcBorders>
          </w:tcPr>
          <w:p w14:paraId="6E53E6D0" w14:textId="77777777" w:rsidR="00430BC4" w:rsidRDefault="00000000">
            <w:pPr>
              <w:rPr>
                <w:b/>
                <w:color w:val="0000FF"/>
                <w:sz w:val="16"/>
                <w:szCs w:val="16"/>
                <w:u w:val="single"/>
              </w:rPr>
            </w:pPr>
            <w:hyperlink r:id="rId20">
              <w:r>
                <w:rPr>
                  <w:b/>
                  <w:color w:val="0000FF"/>
                  <w:sz w:val="16"/>
                  <w:szCs w:val="16"/>
                  <w:u w:val="single"/>
                </w:rPr>
                <w:t>S4-251357</w:t>
              </w:r>
            </w:hyperlink>
          </w:p>
        </w:tc>
        <w:tc>
          <w:tcPr>
            <w:tcW w:w="3225" w:type="dxa"/>
            <w:tcBorders>
              <w:top w:val="nil"/>
              <w:left w:val="nil"/>
              <w:bottom w:val="single" w:sz="4" w:space="0" w:color="A6A6A6"/>
              <w:right w:val="single" w:sz="4" w:space="0" w:color="A6A6A6"/>
            </w:tcBorders>
          </w:tcPr>
          <w:p w14:paraId="23CAA756" w14:textId="77777777" w:rsidR="00430BC4" w:rsidRDefault="00000000">
            <w:pPr>
              <w:rPr>
                <w:sz w:val="16"/>
                <w:szCs w:val="16"/>
              </w:rPr>
            </w:pPr>
            <w:r>
              <w:rPr>
                <w:sz w:val="16"/>
                <w:szCs w:val="16"/>
              </w:rPr>
              <w:t>Definition and accuracy of time to next burst</w:t>
            </w:r>
          </w:p>
        </w:tc>
        <w:tc>
          <w:tcPr>
            <w:tcW w:w="1996" w:type="dxa"/>
            <w:tcBorders>
              <w:top w:val="nil"/>
              <w:left w:val="nil"/>
              <w:bottom w:val="single" w:sz="4" w:space="0" w:color="A6A6A6"/>
              <w:right w:val="single" w:sz="4" w:space="0" w:color="A6A6A6"/>
            </w:tcBorders>
          </w:tcPr>
          <w:p w14:paraId="308245C4" w14:textId="77777777" w:rsidR="00430BC4" w:rsidRDefault="00000000">
            <w:pPr>
              <w:rPr>
                <w:sz w:val="16"/>
                <w:szCs w:val="16"/>
              </w:rPr>
            </w:pPr>
            <w:r>
              <w:rPr>
                <w:sz w:val="16"/>
                <w:szCs w:val="16"/>
              </w:rPr>
              <w:t xml:space="preserve">Huawei, </w:t>
            </w:r>
            <w:proofErr w:type="spellStart"/>
            <w:r>
              <w:rPr>
                <w:sz w:val="16"/>
                <w:szCs w:val="16"/>
              </w:rPr>
              <w:t>Hisililcon</w:t>
            </w:r>
            <w:proofErr w:type="spellEnd"/>
          </w:p>
        </w:tc>
        <w:tc>
          <w:tcPr>
            <w:tcW w:w="2541" w:type="dxa"/>
            <w:tcBorders>
              <w:top w:val="nil"/>
              <w:left w:val="nil"/>
              <w:bottom w:val="single" w:sz="4" w:space="0" w:color="A6A6A6"/>
              <w:right w:val="single" w:sz="4" w:space="0" w:color="A6A6A6"/>
            </w:tcBorders>
          </w:tcPr>
          <w:p w14:paraId="10BB3A89" w14:textId="77777777" w:rsidR="00430BC4" w:rsidRDefault="00000000">
            <w:pPr>
              <w:rPr>
                <w:sz w:val="16"/>
                <w:szCs w:val="16"/>
              </w:rPr>
            </w:pPr>
            <w:r>
              <w:rPr>
                <w:sz w:val="16"/>
                <w:szCs w:val="16"/>
              </w:rPr>
              <w:t xml:space="preserve">5G_RTP_Ph2 </w:t>
            </w:r>
          </w:p>
        </w:tc>
      </w:tr>
    </w:tbl>
    <w:p w14:paraId="08D12F26" w14:textId="77777777" w:rsidR="00430BC4" w:rsidRDefault="00430BC4">
      <w:pPr>
        <w:rPr>
          <w:sz w:val="20"/>
          <w:szCs w:val="20"/>
        </w:rPr>
      </w:pPr>
    </w:p>
    <w:p w14:paraId="5C0A6BFE" w14:textId="77777777" w:rsidR="00430BC4" w:rsidRDefault="00000000">
      <w:pPr>
        <w:rPr>
          <w:sz w:val="20"/>
          <w:szCs w:val="20"/>
        </w:rPr>
      </w:pPr>
      <w:proofErr w:type="spellStart"/>
      <w:proofErr w:type="gramStart"/>
      <w:r>
        <w:rPr>
          <w:sz w:val="20"/>
          <w:szCs w:val="20"/>
        </w:rPr>
        <w:t>Presenter:Rufael</w:t>
      </w:r>
      <w:proofErr w:type="spellEnd"/>
      <w:proofErr w:type="gramEnd"/>
      <w:r>
        <w:rPr>
          <w:sz w:val="20"/>
          <w:szCs w:val="20"/>
        </w:rPr>
        <w:t xml:space="preserve"> </w:t>
      </w:r>
    </w:p>
    <w:p w14:paraId="16DDC90A" w14:textId="77777777" w:rsidR="00430BC4" w:rsidRDefault="00000000">
      <w:pPr>
        <w:rPr>
          <w:sz w:val="20"/>
          <w:szCs w:val="20"/>
        </w:rPr>
      </w:pPr>
      <w:r>
        <w:rPr>
          <w:sz w:val="20"/>
          <w:szCs w:val="20"/>
        </w:rPr>
        <w:t xml:space="preserve">Email: Richard Bradbury and Liangping Ma provided revisions with request for clarifications and update to TTNB definition respectively. </w:t>
      </w:r>
    </w:p>
    <w:p w14:paraId="55764F56" w14:textId="77777777" w:rsidR="00430BC4" w:rsidRDefault="00000000">
      <w:pPr>
        <w:rPr>
          <w:sz w:val="20"/>
          <w:szCs w:val="20"/>
        </w:rPr>
      </w:pPr>
      <w:proofErr w:type="spellStart"/>
      <w:r>
        <w:rPr>
          <w:sz w:val="20"/>
          <w:szCs w:val="20"/>
        </w:rPr>
        <w:t>Laingping</w:t>
      </w:r>
      <w:proofErr w:type="spellEnd"/>
      <w:r>
        <w:rPr>
          <w:sz w:val="20"/>
          <w:szCs w:val="20"/>
        </w:rPr>
        <w:t>: we cannot predict TTNB accurately</w:t>
      </w:r>
    </w:p>
    <w:p w14:paraId="36CE73C1" w14:textId="77777777" w:rsidR="00430BC4" w:rsidRDefault="00000000">
      <w:pPr>
        <w:rPr>
          <w:sz w:val="20"/>
          <w:szCs w:val="20"/>
        </w:rPr>
      </w:pPr>
      <w:r>
        <w:rPr>
          <w:sz w:val="20"/>
          <w:szCs w:val="20"/>
        </w:rPr>
        <w:t>Rufael: some datasets had irregular framerates making estimation of TTNB difficult</w:t>
      </w:r>
    </w:p>
    <w:p w14:paraId="293B80F7" w14:textId="77777777" w:rsidR="00430BC4" w:rsidRDefault="00000000">
      <w:pPr>
        <w:rPr>
          <w:sz w:val="20"/>
          <w:szCs w:val="20"/>
        </w:rPr>
      </w:pPr>
      <w:r>
        <w:rPr>
          <w:sz w:val="20"/>
          <w:szCs w:val="20"/>
        </w:rPr>
        <w:t xml:space="preserve">Discussion: </w:t>
      </w:r>
    </w:p>
    <w:p w14:paraId="6ACF5301" w14:textId="77777777" w:rsidR="00430BC4" w:rsidRDefault="00000000">
      <w:pPr>
        <w:rPr>
          <w:sz w:val="20"/>
          <w:szCs w:val="20"/>
        </w:rPr>
      </w:pPr>
      <w:r>
        <w:rPr>
          <w:sz w:val="20"/>
          <w:szCs w:val="20"/>
        </w:rPr>
        <w:t>Richard/Liangping: discussion on definition of Time to next data burst</w:t>
      </w:r>
    </w:p>
    <w:p w14:paraId="2EB02DF2" w14:textId="77777777" w:rsidR="00430BC4" w:rsidRDefault="00000000">
      <w:pPr>
        <w:rPr>
          <w:sz w:val="20"/>
          <w:szCs w:val="20"/>
        </w:rPr>
      </w:pPr>
      <w:r>
        <w:rPr>
          <w:sz w:val="20"/>
          <w:szCs w:val="20"/>
        </w:rPr>
        <w:t xml:space="preserve">r4 was presented. </w:t>
      </w:r>
    </w:p>
    <w:p w14:paraId="37DF7C00" w14:textId="77777777" w:rsidR="00430BC4" w:rsidRDefault="00430BC4">
      <w:pPr>
        <w:rPr>
          <w:sz w:val="20"/>
          <w:szCs w:val="20"/>
        </w:rPr>
      </w:pPr>
    </w:p>
    <w:p w14:paraId="13A4D2BC" w14:textId="3240B610" w:rsidR="00430BC4" w:rsidRDefault="00000000">
      <w:pPr>
        <w:rPr>
          <w:sz w:val="20"/>
          <w:szCs w:val="20"/>
        </w:rPr>
      </w:pPr>
      <w:r>
        <w:rPr>
          <w:sz w:val="20"/>
          <w:szCs w:val="20"/>
          <w:u w:val="single"/>
        </w:rPr>
        <w:t>Decision</w:t>
      </w:r>
      <w:r>
        <w:rPr>
          <w:sz w:val="20"/>
          <w:szCs w:val="20"/>
        </w:rPr>
        <w:t>:  revised to</w:t>
      </w:r>
      <w:r w:rsidR="00C3763A">
        <w:rPr>
          <w:sz w:val="20"/>
          <w:szCs w:val="20"/>
        </w:rPr>
        <w:t xml:space="preserve"> </w:t>
      </w:r>
      <w:r w:rsidRPr="00C3763A">
        <w:rPr>
          <w:sz w:val="20"/>
          <w:szCs w:val="20"/>
        </w:rPr>
        <w:t xml:space="preserve">1528 </w:t>
      </w:r>
      <w:r>
        <w:rPr>
          <w:sz w:val="20"/>
          <w:szCs w:val="20"/>
        </w:rPr>
        <w:t>is</w:t>
      </w:r>
      <w:r w:rsidRPr="00C3763A">
        <w:rPr>
          <w:sz w:val="20"/>
          <w:szCs w:val="20"/>
        </w:rPr>
        <w:t xml:space="preserve"> agreed</w:t>
      </w:r>
      <w:r>
        <w:rPr>
          <w:sz w:val="20"/>
          <w:szCs w:val="20"/>
        </w:rPr>
        <w:t xml:space="preserve"> (send to plenary)</w:t>
      </w:r>
    </w:p>
    <w:p w14:paraId="35353BC2" w14:textId="77777777" w:rsidR="00430BC4" w:rsidRDefault="00430BC4">
      <w:pPr>
        <w:rPr>
          <w:b/>
        </w:rPr>
      </w:pPr>
    </w:p>
    <w:tbl>
      <w:tblPr>
        <w:tblStyle w:val="affffffffffffff3"/>
        <w:tblW w:w="9068" w:type="dxa"/>
        <w:tblLayout w:type="fixed"/>
        <w:tblLook w:val="0400" w:firstRow="0" w:lastRow="0" w:firstColumn="0" w:lastColumn="0" w:noHBand="0" w:noVBand="1"/>
      </w:tblPr>
      <w:tblGrid>
        <w:gridCol w:w="1306"/>
        <w:gridCol w:w="3225"/>
        <w:gridCol w:w="1996"/>
        <w:gridCol w:w="2541"/>
      </w:tblGrid>
      <w:tr w:rsidR="00430BC4" w14:paraId="34B3C2DB" w14:textId="77777777">
        <w:trPr>
          <w:trHeight w:val="629"/>
        </w:trPr>
        <w:tc>
          <w:tcPr>
            <w:tcW w:w="1306" w:type="dxa"/>
            <w:tcBorders>
              <w:top w:val="nil"/>
              <w:left w:val="single" w:sz="4" w:space="0" w:color="A6A6A6"/>
              <w:bottom w:val="single" w:sz="4" w:space="0" w:color="A6A6A6"/>
              <w:right w:val="single" w:sz="4" w:space="0" w:color="A6A6A6"/>
            </w:tcBorders>
          </w:tcPr>
          <w:p w14:paraId="56424390" w14:textId="77777777" w:rsidR="00430BC4" w:rsidRDefault="00000000">
            <w:pPr>
              <w:rPr>
                <w:b/>
                <w:color w:val="0000FF"/>
                <w:sz w:val="16"/>
                <w:szCs w:val="16"/>
                <w:u w:val="single"/>
              </w:rPr>
            </w:pPr>
            <w:hyperlink r:id="rId21">
              <w:r>
                <w:rPr>
                  <w:b/>
                  <w:color w:val="0000FF"/>
                  <w:sz w:val="16"/>
                  <w:szCs w:val="16"/>
                  <w:u w:val="single"/>
                </w:rPr>
                <w:t>S4-251363</w:t>
              </w:r>
            </w:hyperlink>
          </w:p>
        </w:tc>
        <w:tc>
          <w:tcPr>
            <w:tcW w:w="3225" w:type="dxa"/>
            <w:tcBorders>
              <w:top w:val="nil"/>
              <w:left w:val="nil"/>
              <w:bottom w:val="single" w:sz="4" w:space="0" w:color="A6A6A6"/>
              <w:right w:val="single" w:sz="4" w:space="0" w:color="A6A6A6"/>
            </w:tcBorders>
          </w:tcPr>
          <w:p w14:paraId="4726CD18" w14:textId="77777777" w:rsidR="00430BC4" w:rsidRDefault="00000000">
            <w:pPr>
              <w:rPr>
                <w:sz w:val="16"/>
                <w:szCs w:val="16"/>
              </w:rPr>
            </w:pPr>
            <w:r>
              <w:rPr>
                <w:sz w:val="16"/>
                <w:szCs w:val="16"/>
              </w:rPr>
              <w:t>[5G_RTP_PH2] Discussion on cases for unmarked PDU handling and PDU Set importance</w:t>
            </w:r>
          </w:p>
        </w:tc>
        <w:tc>
          <w:tcPr>
            <w:tcW w:w="1996" w:type="dxa"/>
            <w:tcBorders>
              <w:top w:val="nil"/>
              <w:left w:val="nil"/>
              <w:bottom w:val="single" w:sz="4" w:space="0" w:color="A6A6A6"/>
              <w:right w:val="single" w:sz="4" w:space="0" w:color="A6A6A6"/>
            </w:tcBorders>
          </w:tcPr>
          <w:p w14:paraId="3696ED22" w14:textId="77777777" w:rsidR="00430BC4" w:rsidRDefault="00000000">
            <w:pPr>
              <w:rPr>
                <w:sz w:val="16"/>
                <w:szCs w:val="16"/>
              </w:rPr>
            </w:pPr>
            <w:r>
              <w:rPr>
                <w:sz w:val="16"/>
                <w:szCs w:val="16"/>
              </w:rPr>
              <w:t>Huawei Technologies France</w:t>
            </w:r>
          </w:p>
        </w:tc>
        <w:tc>
          <w:tcPr>
            <w:tcW w:w="2541" w:type="dxa"/>
            <w:tcBorders>
              <w:top w:val="nil"/>
              <w:left w:val="nil"/>
              <w:bottom w:val="single" w:sz="4" w:space="0" w:color="A6A6A6"/>
              <w:right w:val="single" w:sz="4" w:space="0" w:color="A6A6A6"/>
            </w:tcBorders>
          </w:tcPr>
          <w:p w14:paraId="5713FBE7" w14:textId="77777777" w:rsidR="00430BC4" w:rsidRDefault="00000000">
            <w:pPr>
              <w:rPr>
                <w:sz w:val="16"/>
                <w:szCs w:val="16"/>
              </w:rPr>
            </w:pPr>
            <w:r>
              <w:rPr>
                <w:sz w:val="16"/>
                <w:szCs w:val="16"/>
              </w:rPr>
              <w:t xml:space="preserve">5G_RTP_Ph2 </w:t>
            </w:r>
          </w:p>
        </w:tc>
      </w:tr>
    </w:tbl>
    <w:p w14:paraId="6F4721A6" w14:textId="77777777" w:rsidR="00430BC4" w:rsidRDefault="00430BC4">
      <w:pPr>
        <w:rPr>
          <w:b/>
        </w:rPr>
      </w:pPr>
    </w:p>
    <w:p w14:paraId="16E2D232" w14:textId="77777777" w:rsidR="00430BC4" w:rsidRDefault="00000000">
      <w:pPr>
        <w:rPr>
          <w:sz w:val="20"/>
          <w:szCs w:val="20"/>
        </w:rPr>
      </w:pPr>
      <w:proofErr w:type="spellStart"/>
      <w:proofErr w:type="gramStart"/>
      <w:r>
        <w:rPr>
          <w:sz w:val="20"/>
          <w:szCs w:val="20"/>
        </w:rPr>
        <w:t>Presenter:Rufael</w:t>
      </w:r>
      <w:proofErr w:type="spellEnd"/>
      <w:proofErr w:type="gramEnd"/>
      <w:r>
        <w:rPr>
          <w:sz w:val="20"/>
          <w:szCs w:val="20"/>
        </w:rPr>
        <w:t xml:space="preserve"> </w:t>
      </w:r>
    </w:p>
    <w:p w14:paraId="16A6896E" w14:textId="77777777" w:rsidR="00430BC4" w:rsidRDefault="00000000">
      <w:pPr>
        <w:rPr>
          <w:sz w:val="20"/>
          <w:szCs w:val="20"/>
        </w:rPr>
      </w:pPr>
      <w:r>
        <w:rPr>
          <w:sz w:val="20"/>
          <w:szCs w:val="20"/>
        </w:rPr>
        <w:t xml:space="preserve">Email: Rufael Mekuria, Razvan Andrei Stoica and Serhan Guel discussed network complexity, </w:t>
      </w:r>
      <w:proofErr w:type="spellStart"/>
      <w:r>
        <w:rPr>
          <w:sz w:val="20"/>
          <w:szCs w:val="20"/>
        </w:rPr>
        <w:t>signaling</w:t>
      </w:r>
      <w:proofErr w:type="spellEnd"/>
      <w:r>
        <w:rPr>
          <w:sz w:val="20"/>
          <w:szCs w:val="20"/>
        </w:rPr>
        <w:t xml:space="preserve"> mechanisms, and the importance of clearly defined use cases to justify PSI </w:t>
      </w:r>
      <w:proofErr w:type="spellStart"/>
      <w:r>
        <w:rPr>
          <w:sz w:val="20"/>
          <w:szCs w:val="20"/>
        </w:rPr>
        <w:t>signaling</w:t>
      </w:r>
      <w:proofErr w:type="spellEnd"/>
      <w:r>
        <w:rPr>
          <w:sz w:val="20"/>
          <w:szCs w:val="20"/>
        </w:rPr>
        <w:t xml:space="preserve"> for low-volume traffic.</w:t>
      </w:r>
    </w:p>
    <w:p w14:paraId="0DF2FC75" w14:textId="77777777" w:rsidR="00430BC4" w:rsidRDefault="00000000">
      <w:pPr>
        <w:rPr>
          <w:sz w:val="20"/>
          <w:szCs w:val="20"/>
        </w:rPr>
      </w:pPr>
      <w:r>
        <w:rPr>
          <w:sz w:val="20"/>
          <w:szCs w:val="20"/>
        </w:rPr>
        <w:lastRenderedPageBreak/>
        <w:t xml:space="preserve">Discussion: </w:t>
      </w:r>
    </w:p>
    <w:p w14:paraId="3DCBD086" w14:textId="77777777" w:rsidR="00430BC4" w:rsidRDefault="00000000">
      <w:pPr>
        <w:rPr>
          <w:sz w:val="20"/>
          <w:szCs w:val="20"/>
        </w:rPr>
      </w:pPr>
      <w:r>
        <w:rPr>
          <w:sz w:val="20"/>
          <w:szCs w:val="20"/>
        </w:rPr>
        <w:t xml:space="preserve">Liangping: is it part of the LS? </w:t>
      </w:r>
    </w:p>
    <w:p w14:paraId="4F0B6B1D" w14:textId="77777777" w:rsidR="00430BC4" w:rsidRDefault="00000000">
      <w:pPr>
        <w:rPr>
          <w:sz w:val="20"/>
          <w:szCs w:val="20"/>
        </w:rPr>
      </w:pPr>
      <w:r>
        <w:rPr>
          <w:sz w:val="20"/>
          <w:szCs w:val="20"/>
        </w:rPr>
        <w:t xml:space="preserve">Rufael: not really - I want to collect comments, we can note it, but the purpose is to give examples and help SA2 to understand </w:t>
      </w:r>
    </w:p>
    <w:p w14:paraId="0419077D" w14:textId="77777777" w:rsidR="00430BC4" w:rsidRDefault="00000000">
      <w:pPr>
        <w:rPr>
          <w:sz w:val="20"/>
          <w:szCs w:val="20"/>
        </w:rPr>
      </w:pPr>
      <w:r>
        <w:rPr>
          <w:sz w:val="20"/>
          <w:szCs w:val="20"/>
        </w:rPr>
        <w:t>Serhan: not necessary to send another LS.</w:t>
      </w:r>
    </w:p>
    <w:p w14:paraId="4F40F29E" w14:textId="77777777" w:rsidR="00430BC4" w:rsidRDefault="00000000">
      <w:pPr>
        <w:rPr>
          <w:sz w:val="20"/>
          <w:szCs w:val="20"/>
        </w:rPr>
      </w:pPr>
      <w:r>
        <w:rPr>
          <w:sz w:val="20"/>
          <w:szCs w:val="20"/>
        </w:rPr>
        <w:t xml:space="preserve">Liangping: agree, it’s not necessary to send many LS on the same topic. Putting this </w:t>
      </w:r>
      <w:proofErr w:type="spellStart"/>
      <w:r>
        <w:rPr>
          <w:sz w:val="20"/>
          <w:szCs w:val="20"/>
        </w:rPr>
        <w:t>tdoc</w:t>
      </w:r>
      <w:proofErr w:type="spellEnd"/>
      <w:r>
        <w:rPr>
          <w:sz w:val="20"/>
          <w:szCs w:val="20"/>
        </w:rPr>
        <w:t xml:space="preserve"> (if agreed) into the TR and telling SA2 delegates informally may be enough to pass the information for their consideration on our LS.</w:t>
      </w:r>
    </w:p>
    <w:p w14:paraId="09A877AF" w14:textId="77777777" w:rsidR="00430BC4" w:rsidRDefault="00000000">
      <w:pPr>
        <w:rPr>
          <w:sz w:val="20"/>
          <w:szCs w:val="20"/>
        </w:rPr>
      </w:pPr>
      <w:r>
        <w:rPr>
          <w:sz w:val="20"/>
          <w:szCs w:val="20"/>
        </w:rPr>
        <w:t xml:space="preserve">r02 was presented. </w:t>
      </w:r>
    </w:p>
    <w:p w14:paraId="1F0437B6" w14:textId="77777777" w:rsidR="00430BC4" w:rsidRDefault="00000000">
      <w:pPr>
        <w:rPr>
          <w:sz w:val="20"/>
          <w:szCs w:val="20"/>
        </w:rPr>
      </w:pPr>
      <w:r>
        <w:rPr>
          <w:sz w:val="20"/>
          <w:szCs w:val="20"/>
          <w:u w:val="single"/>
        </w:rPr>
        <w:t>Decision</w:t>
      </w:r>
      <w:r>
        <w:rPr>
          <w:sz w:val="20"/>
          <w:szCs w:val="20"/>
        </w:rPr>
        <w:t xml:space="preserve">: </w:t>
      </w:r>
      <w:r>
        <w:rPr>
          <w:b/>
          <w:sz w:val="20"/>
          <w:szCs w:val="20"/>
        </w:rPr>
        <w:t>NOTED</w:t>
      </w:r>
      <w:r>
        <w:rPr>
          <w:sz w:val="20"/>
          <w:szCs w:val="20"/>
        </w:rPr>
        <w:t xml:space="preserve"> </w:t>
      </w:r>
    </w:p>
    <w:p w14:paraId="7FDA115D" w14:textId="77777777" w:rsidR="00430BC4" w:rsidRDefault="00430BC4">
      <w:pPr>
        <w:rPr>
          <w:b/>
        </w:rPr>
      </w:pPr>
    </w:p>
    <w:tbl>
      <w:tblPr>
        <w:tblStyle w:val="affffffffffffff4"/>
        <w:tblW w:w="9068" w:type="dxa"/>
        <w:tblLayout w:type="fixed"/>
        <w:tblLook w:val="0400" w:firstRow="0" w:lastRow="0" w:firstColumn="0" w:lastColumn="0" w:noHBand="0" w:noVBand="1"/>
      </w:tblPr>
      <w:tblGrid>
        <w:gridCol w:w="1306"/>
        <w:gridCol w:w="3225"/>
        <w:gridCol w:w="1996"/>
        <w:gridCol w:w="2541"/>
      </w:tblGrid>
      <w:tr w:rsidR="00430BC4" w14:paraId="2F56778F" w14:textId="77777777">
        <w:trPr>
          <w:trHeight w:val="629"/>
        </w:trPr>
        <w:tc>
          <w:tcPr>
            <w:tcW w:w="1306" w:type="dxa"/>
            <w:tcBorders>
              <w:top w:val="nil"/>
              <w:left w:val="single" w:sz="4" w:space="0" w:color="A6A6A6"/>
              <w:bottom w:val="single" w:sz="4" w:space="0" w:color="A6A6A6"/>
              <w:right w:val="single" w:sz="4" w:space="0" w:color="A6A6A6"/>
            </w:tcBorders>
          </w:tcPr>
          <w:p w14:paraId="6BD90B3A" w14:textId="77777777" w:rsidR="00430BC4" w:rsidRDefault="00000000">
            <w:pPr>
              <w:rPr>
                <w:b/>
                <w:color w:val="0000FF"/>
                <w:sz w:val="16"/>
                <w:szCs w:val="16"/>
                <w:u w:val="single"/>
              </w:rPr>
            </w:pPr>
            <w:hyperlink r:id="rId22">
              <w:r>
                <w:rPr>
                  <w:b/>
                  <w:color w:val="0000FF"/>
                  <w:sz w:val="16"/>
                  <w:szCs w:val="16"/>
                  <w:u w:val="single"/>
                </w:rPr>
                <w:t>S4-251378</w:t>
              </w:r>
            </w:hyperlink>
          </w:p>
        </w:tc>
        <w:tc>
          <w:tcPr>
            <w:tcW w:w="3225" w:type="dxa"/>
            <w:tcBorders>
              <w:top w:val="nil"/>
              <w:left w:val="nil"/>
              <w:bottom w:val="single" w:sz="4" w:space="0" w:color="A6A6A6"/>
              <w:right w:val="single" w:sz="4" w:space="0" w:color="A6A6A6"/>
            </w:tcBorders>
          </w:tcPr>
          <w:p w14:paraId="0090A663" w14:textId="77777777" w:rsidR="00430BC4" w:rsidRDefault="00000000">
            <w:pPr>
              <w:rPr>
                <w:sz w:val="16"/>
                <w:szCs w:val="16"/>
              </w:rPr>
            </w:pPr>
            <w:r>
              <w:rPr>
                <w:sz w:val="16"/>
                <w:szCs w:val="16"/>
              </w:rPr>
              <w:t>[5G_RTP_Ph2] The need for redefining Time to the Next Data Burst based on experimental results</w:t>
            </w:r>
          </w:p>
        </w:tc>
        <w:tc>
          <w:tcPr>
            <w:tcW w:w="1996" w:type="dxa"/>
            <w:tcBorders>
              <w:top w:val="nil"/>
              <w:left w:val="nil"/>
              <w:bottom w:val="single" w:sz="4" w:space="0" w:color="A6A6A6"/>
              <w:right w:val="single" w:sz="4" w:space="0" w:color="A6A6A6"/>
            </w:tcBorders>
          </w:tcPr>
          <w:p w14:paraId="484BD03F" w14:textId="77777777" w:rsidR="00430BC4" w:rsidRDefault="00000000">
            <w:pPr>
              <w:rPr>
                <w:sz w:val="16"/>
                <w:szCs w:val="16"/>
              </w:rPr>
            </w:pPr>
            <w:r>
              <w:rPr>
                <w:sz w:val="16"/>
                <w:szCs w:val="16"/>
              </w:rPr>
              <w:t xml:space="preserve">Qualcomm Innovation </w:t>
            </w:r>
            <w:proofErr w:type="spellStart"/>
            <w:r>
              <w:rPr>
                <w:sz w:val="16"/>
                <w:szCs w:val="16"/>
              </w:rPr>
              <w:t>Center</w:t>
            </w:r>
            <w:proofErr w:type="spellEnd"/>
            <w:r>
              <w:rPr>
                <w:sz w:val="16"/>
                <w:szCs w:val="16"/>
              </w:rPr>
              <w:t xml:space="preserve"> Inc</w:t>
            </w:r>
          </w:p>
        </w:tc>
        <w:tc>
          <w:tcPr>
            <w:tcW w:w="2541" w:type="dxa"/>
            <w:tcBorders>
              <w:top w:val="nil"/>
              <w:left w:val="nil"/>
              <w:bottom w:val="single" w:sz="4" w:space="0" w:color="A6A6A6"/>
              <w:right w:val="single" w:sz="4" w:space="0" w:color="A6A6A6"/>
            </w:tcBorders>
          </w:tcPr>
          <w:p w14:paraId="1F80E824" w14:textId="77777777" w:rsidR="00430BC4" w:rsidRDefault="00000000">
            <w:pPr>
              <w:rPr>
                <w:sz w:val="16"/>
                <w:szCs w:val="16"/>
              </w:rPr>
            </w:pPr>
            <w:r>
              <w:rPr>
                <w:sz w:val="16"/>
                <w:szCs w:val="16"/>
              </w:rPr>
              <w:t xml:space="preserve">5G_RTP_Ph2 </w:t>
            </w:r>
          </w:p>
        </w:tc>
      </w:tr>
    </w:tbl>
    <w:p w14:paraId="2335718F" w14:textId="77777777" w:rsidR="00430BC4" w:rsidRDefault="00430BC4">
      <w:pPr>
        <w:rPr>
          <w:b/>
        </w:rPr>
      </w:pPr>
    </w:p>
    <w:p w14:paraId="54522ECC" w14:textId="77777777" w:rsidR="00430BC4" w:rsidRDefault="00000000">
      <w:pPr>
        <w:rPr>
          <w:sz w:val="20"/>
          <w:szCs w:val="20"/>
        </w:rPr>
      </w:pPr>
      <w:proofErr w:type="spellStart"/>
      <w:proofErr w:type="gramStart"/>
      <w:r>
        <w:rPr>
          <w:sz w:val="20"/>
          <w:szCs w:val="20"/>
        </w:rPr>
        <w:t>Presenter:Liangping</w:t>
      </w:r>
      <w:proofErr w:type="spellEnd"/>
      <w:proofErr w:type="gramEnd"/>
      <w:r>
        <w:rPr>
          <w:sz w:val="20"/>
          <w:szCs w:val="20"/>
        </w:rPr>
        <w:t xml:space="preserve"> </w:t>
      </w:r>
    </w:p>
    <w:p w14:paraId="6FDA3C9F" w14:textId="77777777" w:rsidR="00430BC4" w:rsidRDefault="00000000">
      <w:pPr>
        <w:rPr>
          <w:sz w:val="20"/>
          <w:szCs w:val="20"/>
        </w:rPr>
      </w:pPr>
      <w:r>
        <w:rPr>
          <w:sz w:val="20"/>
          <w:szCs w:val="20"/>
        </w:rPr>
        <w:t xml:space="preserve">Email: Serhan Guel raised questions for clarification. </w:t>
      </w:r>
    </w:p>
    <w:p w14:paraId="22548AE9" w14:textId="77777777" w:rsidR="00430BC4" w:rsidRDefault="00000000">
      <w:pPr>
        <w:rPr>
          <w:sz w:val="20"/>
          <w:szCs w:val="20"/>
        </w:rPr>
      </w:pPr>
      <w:r>
        <w:rPr>
          <w:sz w:val="20"/>
          <w:szCs w:val="20"/>
        </w:rPr>
        <w:t xml:space="preserve">Discussion: </w:t>
      </w:r>
    </w:p>
    <w:p w14:paraId="2061DCE5" w14:textId="77777777" w:rsidR="00430BC4" w:rsidRDefault="00000000">
      <w:pPr>
        <w:rPr>
          <w:sz w:val="20"/>
          <w:szCs w:val="20"/>
        </w:rPr>
      </w:pPr>
      <w:r>
        <w:rPr>
          <w:sz w:val="20"/>
          <w:szCs w:val="20"/>
        </w:rPr>
        <w:t xml:space="preserve">Richard: more </w:t>
      </w:r>
      <w:proofErr w:type="gramStart"/>
      <w:r>
        <w:rPr>
          <w:sz w:val="20"/>
          <w:szCs w:val="20"/>
        </w:rPr>
        <w:t>self explanatory</w:t>
      </w:r>
      <w:proofErr w:type="gramEnd"/>
      <w:r>
        <w:rPr>
          <w:sz w:val="20"/>
          <w:szCs w:val="20"/>
        </w:rPr>
        <w:t xml:space="preserve"> name would be good</w:t>
      </w:r>
    </w:p>
    <w:p w14:paraId="65640545" w14:textId="77777777" w:rsidR="00430BC4" w:rsidRDefault="00000000">
      <w:pPr>
        <w:rPr>
          <w:sz w:val="20"/>
          <w:szCs w:val="20"/>
        </w:rPr>
      </w:pPr>
      <w:r>
        <w:rPr>
          <w:sz w:val="20"/>
          <w:szCs w:val="20"/>
        </w:rPr>
        <w:t xml:space="preserve">Andrei: what are the implications to other </w:t>
      </w:r>
      <w:proofErr w:type="spellStart"/>
      <w:r>
        <w:rPr>
          <w:sz w:val="20"/>
          <w:szCs w:val="20"/>
        </w:rPr>
        <w:t>WGs</w:t>
      </w:r>
      <w:proofErr w:type="spellEnd"/>
      <w:r>
        <w:rPr>
          <w:sz w:val="20"/>
          <w:szCs w:val="20"/>
        </w:rPr>
        <w:t xml:space="preserve"> - we need to be clear, many dependencies in other working groups and their specs</w:t>
      </w:r>
    </w:p>
    <w:p w14:paraId="492B1E3A" w14:textId="77777777" w:rsidR="00430BC4" w:rsidRDefault="00000000">
      <w:pPr>
        <w:rPr>
          <w:sz w:val="20"/>
          <w:szCs w:val="20"/>
        </w:rPr>
      </w:pPr>
      <w:r>
        <w:rPr>
          <w:sz w:val="20"/>
          <w:szCs w:val="20"/>
        </w:rPr>
        <w:t xml:space="preserve">Serhan: why sender always rely on </w:t>
      </w:r>
      <w:proofErr w:type="gramStart"/>
      <w:r>
        <w:rPr>
          <w:sz w:val="20"/>
          <w:szCs w:val="20"/>
        </w:rPr>
        <w:t>prediction ?</w:t>
      </w:r>
      <w:proofErr w:type="gramEnd"/>
      <w:r>
        <w:rPr>
          <w:sz w:val="20"/>
          <w:szCs w:val="20"/>
        </w:rPr>
        <w:t xml:space="preserve">; </w:t>
      </w:r>
    </w:p>
    <w:p w14:paraId="16338212" w14:textId="77777777" w:rsidR="00430BC4" w:rsidRDefault="00000000">
      <w:pPr>
        <w:rPr>
          <w:sz w:val="20"/>
          <w:szCs w:val="20"/>
        </w:rPr>
      </w:pPr>
      <w:r>
        <w:rPr>
          <w:sz w:val="20"/>
          <w:szCs w:val="20"/>
        </w:rPr>
        <w:t>LP -&gt; prediction is needed to avoid delay</w:t>
      </w:r>
    </w:p>
    <w:p w14:paraId="5111AEB3" w14:textId="77777777" w:rsidR="00430BC4" w:rsidRDefault="00000000">
      <w:pPr>
        <w:rPr>
          <w:sz w:val="20"/>
          <w:szCs w:val="20"/>
        </w:rPr>
      </w:pPr>
      <w:r>
        <w:rPr>
          <w:sz w:val="20"/>
          <w:szCs w:val="20"/>
        </w:rPr>
        <w:t>LP-&gt; SA4 should aim to resolve/fix some of these issues and communicate this prematurely to RAN</w:t>
      </w:r>
    </w:p>
    <w:p w14:paraId="2E67F1C7" w14:textId="77777777" w:rsidR="00430BC4" w:rsidRDefault="00000000">
      <w:pPr>
        <w:rPr>
          <w:sz w:val="20"/>
          <w:szCs w:val="20"/>
        </w:rPr>
      </w:pPr>
      <w:r>
        <w:rPr>
          <w:sz w:val="20"/>
          <w:szCs w:val="20"/>
        </w:rPr>
        <w:t xml:space="preserve">SABA: aim to resolve this offline </w:t>
      </w:r>
    </w:p>
    <w:p w14:paraId="64B33695" w14:textId="77777777" w:rsidR="00430BC4" w:rsidRDefault="00000000">
      <w:pPr>
        <w:rPr>
          <w:sz w:val="20"/>
          <w:szCs w:val="20"/>
        </w:rPr>
      </w:pPr>
      <w:r>
        <w:rPr>
          <w:sz w:val="20"/>
          <w:szCs w:val="20"/>
        </w:rPr>
        <w:t>r04 was presented. Liangping asked for agreement.</w:t>
      </w:r>
    </w:p>
    <w:p w14:paraId="4A41E36C" w14:textId="16AF9ACA" w:rsidR="00430BC4" w:rsidRDefault="00000000">
      <w:pPr>
        <w:rPr>
          <w:sz w:val="20"/>
          <w:szCs w:val="20"/>
        </w:rPr>
      </w:pPr>
      <w:r>
        <w:rPr>
          <w:sz w:val="20"/>
          <w:szCs w:val="20"/>
          <w:u w:val="single"/>
        </w:rPr>
        <w:t>Decision</w:t>
      </w:r>
      <w:r>
        <w:rPr>
          <w:sz w:val="20"/>
          <w:szCs w:val="20"/>
        </w:rPr>
        <w:t xml:space="preserve">: revised </w:t>
      </w:r>
      <w:r w:rsidR="00C3763A">
        <w:rPr>
          <w:sz w:val="20"/>
          <w:szCs w:val="20"/>
        </w:rPr>
        <w:t xml:space="preserve">and </w:t>
      </w:r>
      <w:proofErr w:type="gramStart"/>
      <w:r w:rsidR="00C3763A">
        <w:rPr>
          <w:sz w:val="20"/>
          <w:szCs w:val="20"/>
        </w:rPr>
        <w:t xml:space="preserve">revision </w:t>
      </w:r>
      <w:r>
        <w:rPr>
          <w:sz w:val="20"/>
          <w:szCs w:val="20"/>
          <w:shd w:val="clear" w:color="auto" w:fill="666666"/>
        </w:rPr>
        <w:t xml:space="preserve"> </w:t>
      </w:r>
      <w:r>
        <w:rPr>
          <w:sz w:val="20"/>
          <w:szCs w:val="20"/>
        </w:rPr>
        <w:t>is</w:t>
      </w:r>
      <w:proofErr w:type="gramEnd"/>
      <w:r>
        <w:rPr>
          <w:sz w:val="20"/>
          <w:szCs w:val="20"/>
        </w:rPr>
        <w:t xml:space="preserve"> </w:t>
      </w:r>
      <w:r>
        <w:rPr>
          <w:b/>
          <w:sz w:val="20"/>
          <w:szCs w:val="20"/>
        </w:rPr>
        <w:t>Agreed</w:t>
      </w:r>
      <w:r>
        <w:rPr>
          <w:sz w:val="20"/>
          <w:szCs w:val="20"/>
        </w:rPr>
        <w:t xml:space="preserve"> </w:t>
      </w:r>
    </w:p>
    <w:p w14:paraId="5CBE7249" w14:textId="77777777" w:rsidR="00430BC4" w:rsidRDefault="00430BC4">
      <w:pPr>
        <w:rPr>
          <w:b/>
        </w:rPr>
      </w:pPr>
    </w:p>
    <w:tbl>
      <w:tblPr>
        <w:tblStyle w:val="affffffffffffff5"/>
        <w:tblW w:w="9068" w:type="dxa"/>
        <w:tblLayout w:type="fixed"/>
        <w:tblLook w:val="0400" w:firstRow="0" w:lastRow="0" w:firstColumn="0" w:lastColumn="0" w:noHBand="0" w:noVBand="1"/>
      </w:tblPr>
      <w:tblGrid>
        <w:gridCol w:w="1306"/>
        <w:gridCol w:w="3225"/>
        <w:gridCol w:w="1996"/>
        <w:gridCol w:w="2541"/>
      </w:tblGrid>
      <w:tr w:rsidR="00430BC4" w14:paraId="763063CE" w14:textId="77777777">
        <w:trPr>
          <w:trHeight w:val="983"/>
        </w:trPr>
        <w:tc>
          <w:tcPr>
            <w:tcW w:w="1306" w:type="dxa"/>
            <w:tcBorders>
              <w:top w:val="nil"/>
              <w:left w:val="single" w:sz="4" w:space="0" w:color="A6A6A6"/>
              <w:bottom w:val="single" w:sz="4" w:space="0" w:color="A6A6A6"/>
              <w:right w:val="single" w:sz="4" w:space="0" w:color="A6A6A6"/>
            </w:tcBorders>
          </w:tcPr>
          <w:p w14:paraId="11334260" w14:textId="77777777" w:rsidR="00430BC4" w:rsidRDefault="00000000">
            <w:pPr>
              <w:rPr>
                <w:b/>
                <w:color w:val="0000FF"/>
                <w:sz w:val="16"/>
                <w:szCs w:val="16"/>
                <w:u w:val="single"/>
              </w:rPr>
            </w:pPr>
            <w:hyperlink r:id="rId23">
              <w:r>
                <w:rPr>
                  <w:b/>
                  <w:color w:val="0000FF"/>
                  <w:sz w:val="16"/>
                  <w:szCs w:val="16"/>
                  <w:u w:val="single"/>
                </w:rPr>
                <w:t>S4-251400</w:t>
              </w:r>
            </w:hyperlink>
          </w:p>
        </w:tc>
        <w:tc>
          <w:tcPr>
            <w:tcW w:w="3225" w:type="dxa"/>
            <w:tcBorders>
              <w:top w:val="nil"/>
              <w:left w:val="nil"/>
              <w:bottom w:val="single" w:sz="4" w:space="0" w:color="A6A6A6"/>
              <w:right w:val="single" w:sz="4" w:space="0" w:color="A6A6A6"/>
            </w:tcBorders>
          </w:tcPr>
          <w:p w14:paraId="768606E8" w14:textId="77777777" w:rsidR="00430BC4" w:rsidRDefault="00000000">
            <w:pPr>
              <w:rPr>
                <w:sz w:val="16"/>
                <w:szCs w:val="16"/>
              </w:rPr>
            </w:pPr>
            <w:r>
              <w:rPr>
                <w:sz w:val="16"/>
                <w:szCs w:val="16"/>
              </w:rPr>
              <w:t>[5G_RTP_Ph2] Data burst size indication update in RTP header extension for dynamically changing traffic characteristics</w:t>
            </w:r>
          </w:p>
        </w:tc>
        <w:tc>
          <w:tcPr>
            <w:tcW w:w="1996" w:type="dxa"/>
            <w:tcBorders>
              <w:top w:val="nil"/>
              <w:left w:val="nil"/>
              <w:bottom w:val="single" w:sz="4" w:space="0" w:color="A6A6A6"/>
              <w:right w:val="single" w:sz="4" w:space="0" w:color="A6A6A6"/>
            </w:tcBorders>
          </w:tcPr>
          <w:p w14:paraId="0EC3EEAA" w14:textId="77777777" w:rsidR="00430BC4" w:rsidRDefault="00000000">
            <w:pPr>
              <w:rPr>
                <w:sz w:val="16"/>
                <w:szCs w:val="16"/>
              </w:rPr>
            </w:pPr>
            <w:r>
              <w:rPr>
                <w:sz w:val="16"/>
                <w:szCs w:val="16"/>
              </w:rPr>
              <w:t>Qualcomm Incorporated</w:t>
            </w:r>
          </w:p>
        </w:tc>
        <w:tc>
          <w:tcPr>
            <w:tcW w:w="2541" w:type="dxa"/>
            <w:tcBorders>
              <w:top w:val="nil"/>
              <w:left w:val="nil"/>
              <w:bottom w:val="single" w:sz="4" w:space="0" w:color="A6A6A6"/>
              <w:right w:val="single" w:sz="4" w:space="0" w:color="A6A6A6"/>
            </w:tcBorders>
          </w:tcPr>
          <w:p w14:paraId="0DA7B751" w14:textId="77777777" w:rsidR="00430BC4" w:rsidRDefault="00000000">
            <w:pPr>
              <w:rPr>
                <w:sz w:val="16"/>
                <w:szCs w:val="16"/>
              </w:rPr>
            </w:pPr>
            <w:r>
              <w:rPr>
                <w:sz w:val="16"/>
                <w:szCs w:val="16"/>
              </w:rPr>
              <w:t xml:space="preserve">5G_RTP_Ph2 </w:t>
            </w:r>
          </w:p>
        </w:tc>
      </w:tr>
    </w:tbl>
    <w:p w14:paraId="3971DDAF" w14:textId="77777777" w:rsidR="00430BC4" w:rsidRDefault="00430BC4">
      <w:pPr>
        <w:rPr>
          <w:b/>
        </w:rPr>
      </w:pPr>
    </w:p>
    <w:p w14:paraId="60524230" w14:textId="77777777" w:rsidR="00430BC4" w:rsidRDefault="00000000">
      <w:pPr>
        <w:rPr>
          <w:sz w:val="20"/>
          <w:szCs w:val="20"/>
        </w:rPr>
      </w:pPr>
      <w:r>
        <w:rPr>
          <w:sz w:val="20"/>
          <w:szCs w:val="20"/>
        </w:rPr>
        <w:t>Presenter: Liangping</w:t>
      </w:r>
    </w:p>
    <w:p w14:paraId="4EC20D71" w14:textId="77777777" w:rsidR="00430BC4" w:rsidRDefault="00000000">
      <w:pPr>
        <w:rPr>
          <w:sz w:val="20"/>
          <w:szCs w:val="20"/>
        </w:rPr>
      </w:pPr>
      <w:r>
        <w:rPr>
          <w:sz w:val="20"/>
          <w:szCs w:val="20"/>
        </w:rPr>
        <w:t xml:space="preserve">Email: Serhan Guel commented on 5G Core changes needed and Bo Burman commented that a clarification of the U-bit needs to be added. </w:t>
      </w:r>
    </w:p>
    <w:p w14:paraId="058A985F" w14:textId="77777777" w:rsidR="00430BC4" w:rsidRDefault="00000000">
      <w:pPr>
        <w:rPr>
          <w:sz w:val="20"/>
          <w:szCs w:val="20"/>
        </w:rPr>
      </w:pPr>
      <w:r>
        <w:rPr>
          <w:sz w:val="20"/>
          <w:szCs w:val="20"/>
        </w:rPr>
        <w:t>Andrei: affects implementations a lot, it seems simple but may affect implementations a lot.</w:t>
      </w:r>
    </w:p>
    <w:p w14:paraId="310432B4" w14:textId="77777777" w:rsidR="00430BC4" w:rsidRDefault="00000000">
      <w:pPr>
        <w:rPr>
          <w:sz w:val="20"/>
          <w:szCs w:val="20"/>
        </w:rPr>
      </w:pPr>
      <w:r>
        <w:rPr>
          <w:sz w:val="20"/>
          <w:szCs w:val="20"/>
        </w:rPr>
        <w:t xml:space="preserve">Discussion: </w:t>
      </w:r>
    </w:p>
    <w:p w14:paraId="0919F418" w14:textId="77777777" w:rsidR="00430BC4" w:rsidRDefault="00000000">
      <w:pPr>
        <w:rPr>
          <w:sz w:val="20"/>
          <w:szCs w:val="20"/>
        </w:rPr>
      </w:pPr>
      <w:r>
        <w:rPr>
          <w:sz w:val="20"/>
          <w:szCs w:val="20"/>
        </w:rPr>
        <w:t xml:space="preserve">Liangping: should we send LS to SA2 on this function? </w:t>
      </w:r>
    </w:p>
    <w:p w14:paraId="43B5E1E2" w14:textId="77777777" w:rsidR="00430BC4" w:rsidRDefault="00000000">
      <w:pPr>
        <w:rPr>
          <w:sz w:val="20"/>
          <w:szCs w:val="20"/>
        </w:rPr>
      </w:pPr>
      <w:r>
        <w:rPr>
          <w:sz w:val="20"/>
          <w:szCs w:val="20"/>
        </w:rPr>
        <w:t xml:space="preserve">Qi: Did we agree on this before?  </w:t>
      </w:r>
    </w:p>
    <w:p w14:paraId="33A7788A" w14:textId="77777777" w:rsidR="00430BC4" w:rsidRDefault="00000000">
      <w:pPr>
        <w:rPr>
          <w:sz w:val="20"/>
          <w:szCs w:val="20"/>
        </w:rPr>
      </w:pPr>
      <w:r>
        <w:rPr>
          <w:sz w:val="20"/>
          <w:szCs w:val="20"/>
        </w:rPr>
        <w:t xml:space="preserve">Saba: </w:t>
      </w:r>
      <w:proofErr w:type="gramStart"/>
      <w:r>
        <w:rPr>
          <w:sz w:val="20"/>
          <w:szCs w:val="20"/>
        </w:rPr>
        <w:t>yes</w:t>
      </w:r>
      <w:proofErr w:type="gramEnd"/>
      <w:r>
        <w:rPr>
          <w:sz w:val="20"/>
          <w:szCs w:val="20"/>
        </w:rPr>
        <w:t xml:space="preserve"> in the e-meeting but there were unaddressed comments from Huawei and Lenovo</w:t>
      </w:r>
    </w:p>
    <w:p w14:paraId="3AC80D04" w14:textId="77777777" w:rsidR="00430BC4" w:rsidRDefault="00000000">
      <w:pPr>
        <w:rPr>
          <w:sz w:val="20"/>
          <w:szCs w:val="20"/>
        </w:rPr>
      </w:pPr>
      <w:r>
        <w:rPr>
          <w:sz w:val="20"/>
          <w:szCs w:val="20"/>
        </w:rPr>
        <w:t>Qi: RAN and SA2 work already closed for release 19 can be for future release</w:t>
      </w:r>
    </w:p>
    <w:p w14:paraId="27A825DA" w14:textId="77777777" w:rsidR="00430BC4" w:rsidRDefault="00000000">
      <w:pPr>
        <w:rPr>
          <w:sz w:val="20"/>
          <w:szCs w:val="20"/>
        </w:rPr>
      </w:pPr>
      <w:r>
        <w:rPr>
          <w:sz w:val="20"/>
          <w:szCs w:val="20"/>
        </w:rPr>
        <w:t>Serhan: support for the core is needed it currently does not exist</w:t>
      </w:r>
    </w:p>
    <w:p w14:paraId="78C0D609" w14:textId="77777777" w:rsidR="00430BC4" w:rsidRDefault="00000000">
      <w:pPr>
        <w:rPr>
          <w:sz w:val="20"/>
          <w:szCs w:val="20"/>
        </w:rPr>
      </w:pPr>
      <w:r>
        <w:rPr>
          <w:sz w:val="20"/>
          <w:szCs w:val="20"/>
        </w:rPr>
        <w:t>R01 was presented.</w:t>
      </w:r>
    </w:p>
    <w:p w14:paraId="18E0202B" w14:textId="77777777" w:rsidR="00430BC4" w:rsidRDefault="00000000">
      <w:pPr>
        <w:rPr>
          <w:sz w:val="20"/>
          <w:szCs w:val="20"/>
        </w:rPr>
      </w:pPr>
      <w:r>
        <w:rPr>
          <w:sz w:val="20"/>
          <w:szCs w:val="20"/>
        </w:rPr>
        <w:t>Andrei: same comments as before.</w:t>
      </w:r>
    </w:p>
    <w:p w14:paraId="693EBFB3" w14:textId="77777777" w:rsidR="00430BC4" w:rsidRDefault="00000000">
      <w:pPr>
        <w:rPr>
          <w:sz w:val="20"/>
          <w:szCs w:val="20"/>
        </w:rPr>
      </w:pPr>
      <w:r>
        <w:rPr>
          <w:sz w:val="20"/>
          <w:szCs w:val="20"/>
        </w:rPr>
        <w:t>Rufael suggested moving this topic to R20.</w:t>
      </w:r>
    </w:p>
    <w:p w14:paraId="274D2B11" w14:textId="77777777" w:rsidR="00430BC4" w:rsidRDefault="00000000">
      <w:pPr>
        <w:rPr>
          <w:b/>
          <w:sz w:val="20"/>
          <w:szCs w:val="20"/>
        </w:rPr>
      </w:pPr>
      <w:r>
        <w:rPr>
          <w:sz w:val="20"/>
          <w:szCs w:val="20"/>
          <w:u w:val="single"/>
        </w:rPr>
        <w:t>Decision</w:t>
      </w:r>
      <w:r>
        <w:rPr>
          <w:sz w:val="20"/>
          <w:szCs w:val="20"/>
        </w:rPr>
        <w:t xml:space="preserve">: </w:t>
      </w:r>
      <w:r>
        <w:rPr>
          <w:b/>
          <w:sz w:val="20"/>
          <w:szCs w:val="20"/>
        </w:rPr>
        <w:t>NOTED</w:t>
      </w:r>
    </w:p>
    <w:p w14:paraId="5679FA60" w14:textId="77777777" w:rsidR="00430BC4" w:rsidRDefault="00430BC4">
      <w:pPr>
        <w:rPr>
          <w:b/>
        </w:rPr>
      </w:pPr>
    </w:p>
    <w:p w14:paraId="20870E7E" w14:textId="77777777" w:rsidR="00430BC4" w:rsidRDefault="00430BC4">
      <w:pPr>
        <w:rPr>
          <w:b/>
        </w:rPr>
      </w:pPr>
    </w:p>
    <w:p w14:paraId="7843B48A" w14:textId="77777777" w:rsidR="00430BC4" w:rsidRDefault="00430BC4">
      <w:pPr>
        <w:rPr>
          <w:b/>
        </w:rPr>
      </w:pPr>
    </w:p>
    <w:p w14:paraId="5871F7E2" w14:textId="77777777" w:rsidR="00430BC4" w:rsidRDefault="00000000">
      <w:pPr>
        <w:pStyle w:val="Heading3"/>
      </w:pPr>
      <w:r>
        <w:t xml:space="preserve">10.7 </w:t>
      </w:r>
      <w:proofErr w:type="spellStart"/>
      <w:r>
        <w:t>AvCall</w:t>
      </w:r>
      <w:proofErr w:type="spellEnd"/>
      <w:r>
        <w:t>-MED (Avatar Communications in AR Calls)</w:t>
      </w:r>
    </w:p>
    <w:p w14:paraId="273F8CB8" w14:textId="77777777" w:rsidR="00430BC4" w:rsidRDefault="00430BC4">
      <w:pPr>
        <w:rPr>
          <w:b/>
          <w:color w:val="000000"/>
        </w:rPr>
      </w:pPr>
    </w:p>
    <w:tbl>
      <w:tblPr>
        <w:tblStyle w:val="affffffffffffff6"/>
        <w:tblW w:w="9068" w:type="dxa"/>
        <w:tblLayout w:type="fixed"/>
        <w:tblLook w:val="0400" w:firstRow="0" w:lastRow="0" w:firstColumn="0" w:lastColumn="0" w:noHBand="0" w:noVBand="1"/>
      </w:tblPr>
      <w:tblGrid>
        <w:gridCol w:w="1306"/>
        <w:gridCol w:w="3225"/>
        <w:gridCol w:w="1996"/>
        <w:gridCol w:w="2541"/>
      </w:tblGrid>
      <w:tr w:rsidR="00430BC4" w14:paraId="65BA41EE" w14:textId="77777777">
        <w:trPr>
          <w:trHeight w:val="453"/>
        </w:trPr>
        <w:tc>
          <w:tcPr>
            <w:tcW w:w="1306" w:type="dxa"/>
            <w:tcBorders>
              <w:top w:val="nil"/>
              <w:left w:val="single" w:sz="4" w:space="0" w:color="A6A6A6"/>
              <w:bottom w:val="single" w:sz="4" w:space="0" w:color="A6A6A6"/>
              <w:right w:val="single" w:sz="4" w:space="0" w:color="A6A6A6"/>
            </w:tcBorders>
          </w:tcPr>
          <w:p w14:paraId="4C062CBC" w14:textId="77777777" w:rsidR="00430BC4" w:rsidRDefault="00000000">
            <w:pPr>
              <w:rPr>
                <w:b/>
                <w:color w:val="0000FF"/>
                <w:sz w:val="16"/>
                <w:szCs w:val="16"/>
                <w:u w:val="single"/>
              </w:rPr>
            </w:pPr>
            <w:hyperlink r:id="rId24">
              <w:r>
                <w:rPr>
                  <w:b/>
                  <w:color w:val="0000FF"/>
                  <w:sz w:val="16"/>
                  <w:szCs w:val="16"/>
                  <w:u w:val="single"/>
                </w:rPr>
                <w:t>S4-251297</w:t>
              </w:r>
            </w:hyperlink>
          </w:p>
        </w:tc>
        <w:tc>
          <w:tcPr>
            <w:tcW w:w="3225" w:type="dxa"/>
            <w:tcBorders>
              <w:top w:val="nil"/>
              <w:left w:val="nil"/>
              <w:bottom w:val="single" w:sz="4" w:space="0" w:color="A6A6A6"/>
              <w:right w:val="single" w:sz="4" w:space="0" w:color="A6A6A6"/>
            </w:tcBorders>
          </w:tcPr>
          <w:p w14:paraId="23EF037D"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2D base avatar profile</w:t>
            </w:r>
          </w:p>
        </w:tc>
        <w:tc>
          <w:tcPr>
            <w:tcW w:w="1996" w:type="dxa"/>
            <w:tcBorders>
              <w:top w:val="nil"/>
              <w:left w:val="nil"/>
              <w:bottom w:val="single" w:sz="4" w:space="0" w:color="A6A6A6"/>
              <w:right w:val="single" w:sz="4" w:space="0" w:color="A6A6A6"/>
            </w:tcBorders>
          </w:tcPr>
          <w:p w14:paraId="23658810" w14:textId="77777777" w:rsidR="00430BC4" w:rsidRDefault="00000000">
            <w:pPr>
              <w:rPr>
                <w:sz w:val="16"/>
                <w:szCs w:val="16"/>
              </w:rPr>
            </w:pPr>
            <w:r>
              <w:rPr>
                <w:sz w:val="16"/>
                <w:szCs w:val="16"/>
              </w:rPr>
              <w:t>QUALCOMM Europe Inc. - Spain</w:t>
            </w:r>
          </w:p>
        </w:tc>
        <w:tc>
          <w:tcPr>
            <w:tcW w:w="2541" w:type="dxa"/>
            <w:tcBorders>
              <w:top w:val="nil"/>
              <w:left w:val="nil"/>
              <w:bottom w:val="single" w:sz="4" w:space="0" w:color="A6A6A6"/>
              <w:right w:val="single" w:sz="4" w:space="0" w:color="A6A6A6"/>
            </w:tcBorders>
          </w:tcPr>
          <w:p w14:paraId="09218364"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358046EA" w14:textId="77777777" w:rsidR="00430BC4" w:rsidRDefault="00000000">
      <w:pPr>
        <w:rPr>
          <w:sz w:val="20"/>
          <w:szCs w:val="20"/>
        </w:rPr>
      </w:pPr>
      <w:proofErr w:type="spellStart"/>
      <w:proofErr w:type="gramStart"/>
      <w:r>
        <w:rPr>
          <w:sz w:val="20"/>
          <w:szCs w:val="20"/>
        </w:rPr>
        <w:t>Presenter:Imed</w:t>
      </w:r>
      <w:proofErr w:type="spellEnd"/>
      <w:proofErr w:type="gramEnd"/>
    </w:p>
    <w:p w14:paraId="152D57BA" w14:textId="77777777" w:rsidR="00430BC4" w:rsidRDefault="00000000">
      <w:pPr>
        <w:rPr>
          <w:sz w:val="20"/>
          <w:szCs w:val="20"/>
        </w:rPr>
      </w:pPr>
      <w:r>
        <w:rPr>
          <w:sz w:val="20"/>
          <w:szCs w:val="20"/>
        </w:rPr>
        <w:t xml:space="preserve">Email: </w:t>
      </w:r>
    </w:p>
    <w:p w14:paraId="078B3073" w14:textId="77777777" w:rsidR="00430BC4" w:rsidRDefault="00000000">
      <w:pPr>
        <w:rPr>
          <w:sz w:val="20"/>
          <w:szCs w:val="20"/>
        </w:rPr>
      </w:pPr>
      <w:r>
        <w:rPr>
          <w:sz w:val="20"/>
          <w:szCs w:val="20"/>
        </w:rPr>
        <w:t>Gazi Illahi (Nokia) requested clarifications regarding the proposal, including where the proposed changes fit in the base CR, the consideration of DNN-based 2D avatars as documented in TR 26.813, and the rationale behind mandating PNG and JPEG support.</w:t>
      </w:r>
    </w:p>
    <w:p w14:paraId="01CE4FE6" w14:textId="77777777" w:rsidR="00430BC4" w:rsidRDefault="00000000">
      <w:pPr>
        <w:rPr>
          <w:sz w:val="20"/>
          <w:szCs w:val="20"/>
        </w:rPr>
      </w:pPr>
      <w:r>
        <w:rPr>
          <w:sz w:val="20"/>
          <w:szCs w:val="20"/>
        </w:rPr>
        <w:t xml:space="preserve">Discussion: </w:t>
      </w:r>
    </w:p>
    <w:p w14:paraId="62DBCCCC" w14:textId="77777777" w:rsidR="00430BC4" w:rsidRDefault="00000000">
      <w:pPr>
        <w:rPr>
          <w:sz w:val="20"/>
          <w:szCs w:val="20"/>
        </w:rPr>
      </w:pPr>
      <w:r>
        <w:rPr>
          <w:sz w:val="20"/>
          <w:szCs w:val="20"/>
        </w:rPr>
        <w:lastRenderedPageBreak/>
        <w:t>r01 is presented.</w:t>
      </w:r>
    </w:p>
    <w:p w14:paraId="254C8854" w14:textId="77777777" w:rsidR="00430BC4" w:rsidRDefault="00000000">
      <w:pPr>
        <w:rPr>
          <w:sz w:val="20"/>
          <w:szCs w:val="20"/>
        </w:rPr>
      </w:pPr>
      <w:r>
        <w:rPr>
          <w:sz w:val="20"/>
          <w:szCs w:val="20"/>
        </w:rPr>
        <w:t>Gazi: Section 5.5 in TS 26.114 only talks about HEVC. We didn’t study 2D avatar animation based on facial landmarks.</w:t>
      </w:r>
    </w:p>
    <w:p w14:paraId="0416BD4F" w14:textId="77777777" w:rsidR="00430BC4" w:rsidRDefault="00000000">
      <w:pPr>
        <w:rPr>
          <w:sz w:val="20"/>
          <w:szCs w:val="20"/>
        </w:rPr>
      </w:pPr>
      <w:r>
        <w:rPr>
          <w:sz w:val="20"/>
          <w:szCs w:val="20"/>
        </w:rPr>
        <w:t xml:space="preserve">Suggested to add note </w:t>
      </w:r>
      <w:proofErr w:type="gramStart"/>
      <w:r>
        <w:rPr>
          <w:sz w:val="20"/>
          <w:szCs w:val="20"/>
        </w:rPr>
        <w:t>and  [</w:t>
      </w:r>
      <w:proofErr w:type="gramEnd"/>
      <w:r>
        <w:rPr>
          <w:sz w:val="20"/>
          <w:szCs w:val="20"/>
        </w:rPr>
        <w:t xml:space="preserve"> ] to address comments from Gazi (email discussion). </w:t>
      </w:r>
    </w:p>
    <w:p w14:paraId="77693B6A" w14:textId="2CD64B09" w:rsidR="00430BC4" w:rsidRDefault="00000000">
      <w:pPr>
        <w:rPr>
          <w:sz w:val="20"/>
          <w:szCs w:val="20"/>
        </w:rPr>
      </w:pPr>
      <w:r>
        <w:rPr>
          <w:sz w:val="20"/>
          <w:szCs w:val="20"/>
          <w:u w:val="single"/>
        </w:rPr>
        <w:t>Decision</w:t>
      </w:r>
      <w:r>
        <w:rPr>
          <w:sz w:val="20"/>
          <w:szCs w:val="20"/>
        </w:rPr>
        <w:t xml:space="preserve">: revised to </w:t>
      </w:r>
      <w:r w:rsidR="00C3763A">
        <w:rPr>
          <w:sz w:val="20"/>
          <w:szCs w:val="20"/>
        </w:rPr>
        <w:t>and revision</w:t>
      </w:r>
      <w:r>
        <w:rPr>
          <w:sz w:val="20"/>
          <w:szCs w:val="20"/>
        </w:rPr>
        <w:t xml:space="preserve"> is </w:t>
      </w:r>
      <w:r>
        <w:rPr>
          <w:b/>
          <w:sz w:val="20"/>
          <w:szCs w:val="20"/>
        </w:rPr>
        <w:t>agreed</w:t>
      </w:r>
      <w:r>
        <w:rPr>
          <w:sz w:val="20"/>
          <w:szCs w:val="20"/>
        </w:rPr>
        <w:t xml:space="preserve"> to be integrated to CR with </w:t>
      </w:r>
      <w:proofErr w:type="gramStart"/>
      <w:r>
        <w:rPr>
          <w:sz w:val="20"/>
          <w:szCs w:val="20"/>
        </w:rPr>
        <w:t>[ ]</w:t>
      </w:r>
      <w:proofErr w:type="gramEnd"/>
      <w:r>
        <w:rPr>
          <w:sz w:val="20"/>
          <w:szCs w:val="20"/>
        </w:rPr>
        <w:t xml:space="preserve"> .</w:t>
      </w:r>
    </w:p>
    <w:p w14:paraId="1B1948CC" w14:textId="77777777" w:rsidR="00430BC4" w:rsidRDefault="00430BC4">
      <w:pPr>
        <w:rPr>
          <w:b/>
          <w:color w:val="000000"/>
        </w:rPr>
      </w:pPr>
    </w:p>
    <w:p w14:paraId="340A742E" w14:textId="77777777" w:rsidR="00430BC4" w:rsidRDefault="00430BC4">
      <w:pPr>
        <w:rPr>
          <w:b/>
          <w:color w:val="000000"/>
        </w:rPr>
      </w:pPr>
    </w:p>
    <w:tbl>
      <w:tblPr>
        <w:tblStyle w:val="affffffffffffff7"/>
        <w:tblW w:w="9068" w:type="dxa"/>
        <w:tblLayout w:type="fixed"/>
        <w:tblLook w:val="0400" w:firstRow="0" w:lastRow="0" w:firstColumn="0" w:lastColumn="0" w:noHBand="0" w:noVBand="1"/>
      </w:tblPr>
      <w:tblGrid>
        <w:gridCol w:w="1306"/>
        <w:gridCol w:w="3225"/>
        <w:gridCol w:w="1996"/>
        <w:gridCol w:w="2541"/>
      </w:tblGrid>
      <w:tr w:rsidR="00430BC4" w14:paraId="289890B7" w14:textId="77777777">
        <w:trPr>
          <w:trHeight w:val="501"/>
        </w:trPr>
        <w:tc>
          <w:tcPr>
            <w:tcW w:w="1306" w:type="dxa"/>
            <w:tcBorders>
              <w:top w:val="nil"/>
              <w:left w:val="single" w:sz="4" w:space="0" w:color="A6A6A6"/>
              <w:bottom w:val="single" w:sz="4" w:space="0" w:color="A6A6A6"/>
              <w:right w:val="single" w:sz="4" w:space="0" w:color="A6A6A6"/>
            </w:tcBorders>
          </w:tcPr>
          <w:p w14:paraId="1017D9C9" w14:textId="77777777" w:rsidR="00430BC4" w:rsidRDefault="00000000">
            <w:pPr>
              <w:rPr>
                <w:b/>
                <w:color w:val="0000FF"/>
                <w:sz w:val="16"/>
                <w:szCs w:val="16"/>
                <w:u w:val="single"/>
              </w:rPr>
            </w:pPr>
            <w:hyperlink r:id="rId25">
              <w:r>
                <w:rPr>
                  <w:b/>
                  <w:color w:val="0000FF"/>
                  <w:sz w:val="16"/>
                  <w:szCs w:val="16"/>
                  <w:u w:val="single"/>
                </w:rPr>
                <w:t>S4-251298</w:t>
              </w:r>
            </w:hyperlink>
          </w:p>
        </w:tc>
        <w:tc>
          <w:tcPr>
            <w:tcW w:w="3225" w:type="dxa"/>
            <w:tcBorders>
              <w:top w:val="nil"/>
              <w:left w:val="nil"/>
              <w:bottom w:val="single" w:sz="4" w:space="0" w:color="A6A6A6"/>
              <w:right w:val="single" w:sz="4" w:space="0" w:color="A6A6A6"/>
            </w:tcBorders>
          </w:tcPr>
          <w:p w14:paraId="7E0ABC06"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3D base avatar profile</w:t>
            </w:r>
          </w:p>
        </w:tc>
        <w:tc>
          <w:tcPr>
            <w:tcW w:w="1996" w:type="dxa"/>
            <w:tcBorders>
              <w:top w:val="nil"/>
              <w:left w:val="nil"/>
              <w:bottom w:val="single" w:sz="4" w:space="0" w:color="A6A6A6"/>
              <w:right w:val="single" w:sz="4" w:space="0" w:color="A6A6A6"/>
            </w:tcBorders>
          </w:tcPr>
          <w:p w14:paraId="7CDC215F" w14:textId="77777777" w:rsidR="00430BC4" w:rsidRDefault="00000000">
            <w:pPr>
              <w:rPr>
                <w:sz w:val="16"/>
                <w:szCs w:val="16"/>
              </w:rPr>
            </w:pPr>
            <w:r>
              <w:rPr>
                <w:sz w:val="16"/>
                <w:szCs w:val="16"/>
              </w:rPr>
              <w:t>QUALCOMM Europe Inc. - Spain</w:t>
            </w:r>
          </w:p>
        </w:tc>
        <w:tc>
          <w:tcPr>
            <w:tcW w:w="2541" w:type="dxa"/>
            <w:tcBorders>
              <w:top w:val="nil"/>
              <w:left w:val="nil"/>
              <w:bottom w:val="single" w:sz="4" w:space="0" w:color="A6A6A6"/>
              <w:right w:val="single" w:sz="4" w:space="0" w:color="A6A6A6"/>
            </w:tcBorders>
          </w:tcPr>
          <w:p w14:paraId="23F928A2"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7FF4895A" w14:textId="77777777" w:rsidR="00430BC4" w:rsidRDefault="00430BC4">
      <w:pPr>
        <w:rPr>
          <w:b/>
          <w:color w:val="000000"/>
        </w:rPr>
      </w:pPr>
    </w:p>
    <w:p w14:paraId="63464FD5" w14:textId="77777777" w:rsidR="00430BC4" w:rsidRDefault="00000000">
      <w:pPr>
        <w:rPr>
          <w:sz w:val="20"/>
          <w:szCs w:val="20"/>
        </w:rPr>
      </w:pPr>
      <w:proofErr w:type="spellStart"/>
      <w:proofErr w:type="gramStart"/>
      <w:r>
        <w:rPr>
          <w:sz w:val="20"/>
          <w:szCs w:val="20"/>
        </w:rPr>
        <w:t>Presenter:Imed</w:t>
      </w:r>
      <w:proofErr w:type="spellEnd"/>
      <w:proofErr w:type="gramEnd"/>
    </w:p>
    <w:p w14:paraId="1B718E40" w14:textId="77777777" w:rsidR="00430BC4" w:rsidRDefault="00000000">
      <w:pPr>
        <w:rPr>
          <w:sz w:val="20"/>
          <w:szCs w:val="20"/>
        </w:rPr>
      </w:pPr>
      <w:r>
        <w:rPr>
          <w:sz w:val="20"/>
          <w:szCs w:val="20"/>
        </w:rPr>
        <w:t>Email:</w:t>
      </w:r>
    </w:p>
    <w:p w14:paraId="6E6AE7FE" w14:textId="77777777" w:rsidR="00430BC4" w:rsidRDefault="00000000">
      <w:pPr>
        <w:rPr>
          <w:sz w:val="20"/>
          <w:szCs w:val="20"/>
        </w:rPr>
      </w:pPr>
      <w:r>
        <w:rPr>
          <w:sz w:val="20"/>
          <w:szCs w:val="20"/>
        </w:rPr>
        <w:t>Gazi Illahi (Nokia) requested clarifications on several aspects of the 3D profile, including support for LBS, constraints on skinning weights, joint influences, texture data formats, and the requirement for multiple LoDs.</w:t>
      </w:r>
    </w:p>
    <w:p w14:paraId="1652E4B3" w14:textId="77777777" w:rsidR="00430BC4" w:rsidRDefault="00000000">
      <w:pPr>
        <w:rPr>
          <w:sz w:val="20"/>
          <w:szCs w:val="20"/>
        </w:rPr>
      </w:pPr>
      <w:r>
        <w:rPr>
          <w:sz w:val="20"/>
          <w:szCs w:val="20"/>
        </w:rPr>
        <w:t xml:space="preserve">Gazi Illahi (Nokia) expressed concerns about the requirement for </w:t>
      </w:r>
      <w:proofErr w:type="gramStart"/>
      <w:r>
        <w:rPr>
          <w:sz w:val="20"/>
          <w:szCs w:val="20"/>
        </w:rPr>
        <w:t>binary .</w:t>
      </w:r>
      <w:proofErr w:type="spellStart"/>
      <w:r>
        <w:rPr>
          <w:sz w:val="20"/>
          <w:szCs w:val="20"/>
        </w:rPr>
        <w:t>glb</w:t>
      </w:r>
      <w:proofErr w:type="spellEnd"/>
      <w:proofErr w:type="gramEnd"/>
      <w:r>
        <w:rPr>
          <w:sz w:val="20"/>
          <w:szCs w:val="20"/>
        </w:rPr>
        <w:t xml:space="preserve"> geometry without compression, potential network traffic and latency issues, and the need for further study and evaluation of mesh formats and their security aspects. </w:t>
      </w:r>
    </w:p>
    <w:p w14:paraId="051C7063" w14:textId="77777777" w:rsidR="00430BC4" w:rsidRDefault="00000000">
      <w:pPr>
        <w:rPr>
          <w:sz w:val="20"/>
          <w:szCs w:val="20"/>
        </w:rPr>
      </w:pPr>
      <w:r>
        <w:rPr>
          <w:sz w:val="20"/>
          <w:szCs w:val="20"/>
        </w:rPr>
        <w:t xml:space="preserve">Discussion: </w:t>
      </w:r>
    </w:p>
    <w:p w14:paraId="2F1032C6" w14:textId="77777777" w:rsidR="00430BC4" w:rsidRDefault="00000000">
      <w:pPr>
        <w:rPr>
          <w:sz w:val="20"/>
          <w:szCs w:val="20"/>
        </w:rPr>
      </w:pPr>
      <w:r>
        <w:rPr>
          <w:sz w:val="20"/>
          <w:szCs w:val="20"/>
        </w:rPr>
        <w:t>Imed replied to Gazi’s email.</w:t>
      </w:r>
    </w:p>
    <w:p w14:paraId="1B78A13C" w14:textId="77777777" w:rsidR="00430BC4" w:rsidRDefault="00000000">
      <w:pPr>
        <w:rPr>
          <w:sz w:val="20"/>
          <w:szCs w:val="20"/>
        </w:rPr>
      </w:pPr>
      <w:r>
        <w:rPr>
          <w:sz w:val="20"/>
          <w:szCs w:val="20"/>
        </w:rPr>
        <w:t>Gazi: Fine to have constraints in the profile definitions. But we need motivation for the constraints, they seem arbitrary. I had a comment on binary representations of meshes and their compression.</w:t>
      </w:r>
    </w:p>
    <w:p w14:paraId="7DCE4353" w14:textId="77777777" w:rsidR="00430BC4" w:rsidRDefault="00000000">
      <w:pPr>
        <w:rPr>
          <w:sz w:val="20"/>
          <w:szCs w:val="20"/>
        </w:rPr>
      </w:pPr>
      <w:r>
        <w:rPr>
          <w:sz w:val="20"/>
          <w:szCs w:val="20"/>
        </w:rPr>
        <w:t>Imed: We are not dismissing compression aspects but those have not been studied yet. This is left to Rel-20.</w:t>
      </w:r>
    </w:p>
    <w:p w14:paraId="6CF9C0C2" w14:textId="77777777" w:rsidR="00430BC4" w:rsidRDefault="00000000">
      <w:pPr>
        <w:rPr>
          <w:sz w:val="20"/>
          <w:szCs w:val="20"/>
        </w:rPr>
      </w:pPr>
      <w:r>
        <w:rPr>
          <w:sz w:val="20"/>
          <w:szCs w:val="20"/>
        </w:rPr>
        <w:t>r01_nok_IDC was presented by Gaelle.</w:t>
      </w:r>
    </w:p>
    <w:p w14:paraId="4464CB30" w14:textId="77777777" w:rsidR="00430BC4" w:rsidRDefault="00000000">
      <w:pPr>
        <w:rPr>
          <w:sz w:val="20"/>
          <w:szCs w:val="20"/>
        </w:rPr>
      </w:pPr>
      <w:r>
        <w:rPr>
          <w:sz w:val="20"/>
          <w:szCs w:val="20"/>
        </w:rPr>
        <w:t>Gaelle proposed some structure change, and the editor's note in 5.6.2.1 is going to be moved to (?).</w:t>
      </w:r>
    </w:p>
    <w:p w14:paraId="69D3BBE3" w14:textId="77777777" w:rsidR="00430BC4" w:rsidRDefault="00000000">
      <w:pPr>
        <w:rPr>
          <w:b/>
          <w:sz w:val="20"/>
          <w:szCs w:val="20"/>
        </w:rPr>
      </w:pPr>
      <w:r>
        <w:rPr>
          <w:b/>
          <w:sz w:val="20"/>
          <w:szCs w:val="20"/>
        </w:rPr>
        <w:t xml:space="preserve">Proposed edits were </w:t>
      </w:r>
      <w:proofErr w:type="gramStart"/>
      <w:r>
        <w:rPr>
          <w:b/>
          <w:sz w:val="20"/>
          <w:szCs w:val="20"/>
        </w:rPr>
        <w:t>agreed ,</w:t>
      </w:r>
      <w:proofErr w:type="gramEnd"/>
      <w:r>
        <w:rPr>
          <w:b/>
          <w:sz w:val="20"/>
          <w:szCs w:val="20"/>
        </w:rPr>
        <w:t xml:space="preserve"> NOTE in 5.6.2.2 is revised. </w:t>
      </w:r>
      <w:proofErr w:type="gramStart"/>
      <w:r>
        <w:rPr>
          <w:b/>
          <w:sz w:val="20"/>
          <w:szCs w:val="20"/>
        </w:rPr>
        <w:t>[ ]</w:t>
      </w:r>
      <w:proofErr w:type="gramEnd"/>
      <w:r>
        <w:rPr>
          <w:b/>
          <w:sz w:val="20"/>
          <w:szCs w:val="20"/>
        </w:rPr>
        <w:t xml:space="preserve"> is added. </w:t>
      </w:r>
    </w:p>
    <w:p w14:paraId="7ADBF04B" w14:textId="52E71067" w:rsidR="00430BC4" w:rsidRDefault="00000000">
      <w:pPr>
        <w:rPr>
          <w:sz w:val="20"/>
          <w:szCs w:val="20"/>
        </w:rPr>
      </w:pPr>
      <w:r>
        <w:rPr>
          <w:sz w:val="20"/>
          <w:szCs w:val="20"/>
          <w:u w:val="single"/>
        </w:rPr>
        <w:t>Decision</w:t>
      </w:r>
      <w:r>
        <w:rPr>
          <w:sz w:val="20"/>
          <w:szCs w:val="20"/>
        </w:rPr>
        <w:t xml:space="preserve">: revised </w:t>
      </w:r>
      <w:r w:rsidR="00C3763A">
        <w:rPr>
          <w:sz w:val="20"/>
          <w:szCs w:val="20"/>
        </w:rPr>
        <w:t>and revision</w:t>
      </w:r>
      <w:r>
        <w:rPr>
          <w:sz w:val="20"/>
          <w:szCs w:val="20"/>
        </w:rPr>
        <w:t xml:space="preserve"> is </w:t>
      </w:r>
      <w:r>
        <w:rPr>
          <w:b/>
          <w:sz w:val="20"/>
          <w:szCs w:val="20"/>
        </w:rPr>
        <w:t>agreed</w:t>
      </w:r>
      <w:r>
        <w:rPr>
          <w:sz w:val="20"/>
          <w:szCs w:val="20"/>
        </w:rPr>
        <w:t xml:space="preserve"> to be integrated to CR with </w:t>
      </w:r>
      <w:proofErr w:type="gramStart"/>
      <w:r>
        <w:rPr>
          <w:sz w:val="20"/>
          <w:szCs w:val="20"/>
        </w:rPr>
        <w:t>[ ]</w:t>
      </w:r>
      <w:proofErr w:type="gramEnd"/>
      <w:r>
        <w:rPr>
          <w:sz w:val="20"/>
          <w:szCs w:val="20"/>
        </w:rPr>
        <w:t xml:space="preserve"> .</w:t>
      </w:r>
    </w:p>
    <w:p w14:paraId="629E5E9C" w14:textId="77777777" w:rsidR="00430BC4" w:rsidRDefault="00430BC4">
      <w:pPr>
        <w:rPr>
          <w:b/>
          <w:color w:val="000000"/>
        </w:rPr>
      </w:pPr>
    </w:p>
    <w:p w14:paraId="70A08021" w14:textId="77777777" w:rsidR="00430BC4" w:rsidRDefault="00430BC4">
      <w:pPr>
        <w:rPr>
          <w:b/>
          <w:color w:val="000000"/>
        </w:rPr>
      </w:pPr>
    </w:p>
    <w:tbl>
      <w:tblPr>
        <w:tblStyle w:val="affffffffffffff8"/>
        <w:tblW w:w="9068" w:type="dxa"/>
        <w:tblLayout w:type="fixed"/>
        <w:tblLook w:val="0400" w:firstRow="0" w:lastRow="0" w:firstColumn="0" w:lastColumn="0" w:noHBand="0" w:noVBand="1"/>
      </w:tblPr>
      <w:tblGrid>
        <w:gridCol w:w="1306"/>
        <w:gridCol w:w="3225"/>
        <w:gridCol w:w="1996"/>
        <w:gridCol w:w="2541"/>
      </w:tblGrid>
      <w:tr w:rsidR="00430BC4" w14:paraId="1D51CCE1" w14:textId="77777777">
        <w:trPr>
          <w:trHeight w:val="550"/>
        </w:trPr>
        <w:tc>
          <w:tcPr>
            <w:tcW w:w="1306" w:type="dxa"/>
            <w:tcBorders>
              <w:top w:val="nil"/>
              <w:left w:val="single" w:sz="4" w:space="0" w:color="A6A6A6"/>
              <w:bottom w:val="single" w:sz="4" w:space="0" w:color="A6A6A6"/>
              <w:right w:val="single" w:sz="4" w:space="0" w:color="A6A6A6"/>
            </w:tcBorders>
          </w:tcPr>
          <w:p w14:paraId="58605CAF" w14:textId="77777777" w:rsidR="00430BC4" w:rsidRDefault="00000000">
            <w:pPr>
              <w:rPr>
                <w:b/>
                <w:color w:val="0000FF"/>
                <w:sz w:val="16"/>
                <w:szCs w:val="16"/>
                <w:u w:val="single"/>
              </w:rPr>
            </w:pPr>
            <w:hyperlink r:id="rId26">
              <w:r>
                <w:rPr>
                  <w:b/>
                  <w:color w:val="0000FF"/>
                  <w:sz w:val="16"/>
                  <w:szCs w:val="16"/>
                  <w:u w:val="single"/>
                </w:rPr>
                <w:t>S4-251299</w:t>
              </w:r>
            </w:hyperlink>
          </w:p>
        </w:tc>
        <w:tc>
          <w:tcPr>
            <w:tcW w:w="3225" w:type="dxa"/>
            <w:tcBorders>
              <w:top w:val="nil"/>
              <w:left w:val="nil"/>
              <w:bottom w:val="single" w:sz="4" w:space="0" w:color="A6A6A6"/>
              <w:right w:val="single" w:sz="4" w:space="0" w:color="A6A6A6"/>
            </w:tcBorders>
          </w:tcPr>
          <w:p w14:paraId="03D09898"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SDP negotiation of Avatars</w:t>
            </w:r>
          </w:p>
        </w:tc>
        <w:tc>
          <w:tcPr>
            <w:tcW w:w="1996" w:type="dxa"/>
            <w:tcBorders>
              <w:top w:val="nil"/>
              <w:left w:val="nil"/>
              <w:bottom w:val="single" w:sz="4" w:space="0" w:color="A6A6A6"/>
              <w:right w:val="single" w:sz="4" w:space="0" w:color="A6A6A6"/>
            </w:tcBorders>
          </w:tcPr>
          <w:p w14:paraId="747AABB9" w14:textId="77777777" w:rsidR="00430BC4" w:rsidRDefault="00000000">
            <w:pPr>
              <w:rPr>
                <w:sz w:val="16"/>
                <w:szCs w:val="16"/>
              </w:rPr>
            </w:pPr>
            <w:r>
              <w:rPr>
                <w:sz w:val="16"/>
                <w:szCs w:val="16"/>
              </w:rPr>
              <w:t>QUALCOMM Europe Inc. - Spain</w:t>
            </w:r>
          </w:p>
        </w:tc>
        <w:tc>
          <w:tcPr>
            <w:tcW w:w="2541" w:type="dxa"/>
            <w:tcBorders>
              <w:top w:val="nil"/>
              <w:left w:val="nil"/>
              <w:bottom w:val="single" w:sz="4" w:space="0" w:color="A6A6A6"/>
              <w:right w:val="single" w:sz="4" w:space="0" w:color="A6A6A6"/>
            </w:tcBorders>
          </w:tcPr>
          <w:p w14:paraId="211AD45E"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662D8617" w14:textId="77777777" w:rsidR="00430BC4" w:rsidRDefault="00430BC4">
      <w:pPr>
        <w:rPr>
          <w:b/>
          <w:color w:val="000000"/>
        </w:rPr>
      </w:pPr>
    </w:p>
    <w:p w14:paraId="7B7DFC97" w14:textId="77777777" w:rsidR="00430BC4" w:rsidRDefault="00000000">
      <w:pPr>
        <w:rPr>
          <w:sz w:val="20"/>
          <w:szCs w:val="20"/>
        </w:rPr>
      </w:pPr>
      <w:r>
        <w:rPr>
          <w:sz w:val="20"/>
          <w:szCs w:val="20"/>
        </w:rPr>
        <w:t>Presenter: Imed</w:t>
      </w:r>
    </w:p>
    <w:p w14:paraId="2B501DB3" w14:textId="77777777" w:rsidR="00430BC4" w:rsidRDefault="00000000">
      <w:pPr>
        <w:rPr>
          <w:sz w:val="20"/>
          <w:szCs w:val="20"/>
        </w:rPr>
      </w:pPr>
      <w:r>
        <w:rPr>
          <w:sz w:val="20"/>
          <w:szCs w:val="20"/>
        </w:rPr>
        <w:t xml:space="preserve">Email: </w:t>
      </w:r>
    </w:p>
    <w:p w14:paraId="3B9024C9" w14:textId="77777777" w:rsidR="00430BC4" w:rsidRDefault="00000000">
      <w:pPr>
        <w:rPr>
          <w:sz w:val="20"/>
          <w:szCs w:val="20"/>
        </w:rPr>
      </w:pPr>
      <w:r>
        <w:rPr>
          <w:sz w:val="20"/>
          <w:szCs w:val="20"/>
        </w:rPr>
        <w:t>Bo Burman provided feedback on Imed Bouazizi's contribution regarding SDP negotiation of avatars.</w:t>
      </w:r>
    </w:p>
    <w:p w14:paraId="23DFF4CF" w14:textId="77777777" w:rsidR="00430BC4" w:rsidRDefault="00000000">
      <w:pPr>
        <w:rPr>
          <w:sz w:val="20"/>
          <w:szCs w:val="20"/>
        </w:rPr>
      </w:pPr>
      <w:r>
        <w:rPr>
          <w:sz w:val="20"/>
          <w:szCs w:val="20"/>
        </w:rPr>
        <w:t xml:space="preserve">Bo questioned the application of new a= lines to all </w:t>
      </w:r>
      <w:proofErr w:type="spellStart"/>
      <w:r>
        <w:rPr>
          <w:sz w:val="20"/>
          <w:szCs w:val="20"/>
        </w:rPr>
        <w:t>DCs</w:t>
      </w:r>
      <w:proofErr w:type="spellEnd"/>
      <w:r>
        <w:rPr>
          <w:sz w:val="20"/>
          <w:szCs w:val="20"/>
        </w:rPr>
        <w:t xml:space="preserve"> in a media description and suggested using per-DC a=</w:t>
      </w:r>
      <w:proofErr w:type="spellStart"/>
      <w:r>
        <w:rPr>
          <w:sz w:val="20"/>
          <w:szCs w:val="20"/>
        </w:rPr>
        <w:t>dcsa</w:t>
      </w:r>
      <w:proofErr w:type="spellEnd"/>
      <w:r>
        <w:rPr>
          <w:sz w:val="20"/>
          <w:szCs w:val="20"/>
        </w:rPr>
        <w:t xml:space="preserve"> for attributes.</w:t>
      </w:r>
    </w:p>
    <w:p w14:paraId="61BF6F1B" w14:textId="77777777" w:rsidR="00430BC4" w:rsidRDefault="00000000">
      <w:pPr>
        <w:rPr>
          <w:sz w:val="20"/>
          <w:szCs w:val="20"/>
        </w:rPr>
      </w:pPr>
      <w:r>
        <w:rPr>
          <w:sz w:val="20"/>
          <w:szCs w:val="20"/>
        </w:rPr>
        <w:t xml:space="preserve">Imed agreed that avatar parameters should only apply to avatar DC and suggested adding </w:t>
      </w:r>
      <w:proofErr w:type="spellStart"/>
      <w:r>
        <w:rPr>
          <w:sz w:val="20"/>
          <w:szCs w:val="20"/>
        </w:rPr>
        <w:t>signaling</w:t>
      </w:r>
      <w:proofErr w:type="spellEnd"/>
      <w:r>
        <w:rPr>
          <w:sz w:val="20"/>
          <w:szCs w:val="20"/>
        </w:rPr>
        <w:t xml:space="preserve"> as parameters to the existing 3gpp-req-app as app-dc-info.</w:t>
      </w:r>
    </w:p>
    <w:p w14:paraId="08164AB6" w14:textId="77777777" w:rsidR="00430BC4" w:rsidRDefault="00000000">
      <w:pPr>
        <w:rPr>
          <w:sz w:val="20"/>
          <w:szCs w:val="20"/>
        </w:rPr>
      </w:pPr>
      <w:r>
        <w:rPr>
          <w:sz w:val="20"/>
          <w:szCs w:val="20"/>
        </w:rPr>
        <w:t>Bo recommended ensuring new attributes apply only to avatar DC and identifying those.</w:t>
      </w:r>
    </w:p>
    <w:p w14:paraId="5A3CCACF" w14:textId="77777777" w:rsidR="00430BC4" w:rsidRDefault="00000000">
      <w:pPr>
        <w:rPr>
          <w:sz w:val="20"/>
          <w:szCs w:val="20"/>
        </w:rPr>
      </w:pPr>
      <w:r>
        <w:rPr>
          <w:sz w:val="20"/>
          <w:szCs w:val="20"/>
        </w:rPr>
        <w:t>Bo questioned the need for both subprotocol and label in the a=</w:t>
      </w:r>
      <w:proofErr w:type="spellStart"/>
      <w:r>
        <w:rPr>
          <w:sz w:val="20"/>
          <w:szCs w:val="20"/>
        </w:rPr>
        <w:t>dcmap</w:t>
      </w:r>
      <w:proofErr w:type="spellEnd"/>
      <w:r>
        <w:rPr>
          <w:sz w:val="20"/>
          <w:szCs w:val="20"/>
        </w:rPr>
        <w:t xml:space="preserve"> line, suggesting the label could distinguish multiplexed avatars.</w:t>
      </w:r>
    </w:p>
    <w:p w14:paraId="693D44DB" w14:textId="77777777" w:rsidR="00430BC4" w:rsidRDefault="00000000">
      <w:pPr>
        <w:rPr>
          <w:sz w:val="20"/>
          <w:szCs w:val="20"/>
        </w:rPr>
      </w:pPr>
      <w:r>
        <w:rPr>
          <w:sz w:val="20"/>
          <w:szCs w:val="20"/>
        </w:rPr>
        <w:t>Imed agreed with Bo's suggestions and acknowledged the potential use of the label parameter for distinguishing avatars.</w:t>
      </w:r>
    </w:p>
    <w:p w14:paraId="6E8787B5" w14:textId="77777777" w:rsidR="00430BC4" w:rsidRDefault="00000000">
      <w:pPr>
        <w:rPr>
          <w:sz w:val="20"/>
          <w:szCs w:val="20"/>
        </w:rPr>
      </w:pPr>
      <w:r>
        <w:rPr>
          <w:sz w:val="20"/>
          <w:szCs w:val="20"/>
        </w:rPr>
        <w:t xml:space="preserve">Discussion: </w:t>
      </w:r>
    </w:p>
    <w:p w14:paraId="606E1826" w14:textId="77777777" w:rsidR="00430BC4" w:rsidRDefault="00000000">
      <w:pPr>
        <w:rPr>
          <w:sz w:val="20"/>
          <w:szCs w:val="20"/>
        </w:rPr>
      </w:pPr>
      <w:r>
        <w:rPr>
          <w:sz w:val="20"/>
          <w:szCs w:val="20"/>
        </w:rPr>
        <w:t>r01 is discussed</w:t>
      </w:r>
    </w:p>
    <w:p w14:paraId="7AA14B22" w14:textId="77777777" w:rsidR="00430BC4" w:rsidRDefault="00000000">
      <w:pPr>
        <w:rPr>
          <w:sz w:val="20"/>
          <w:szCs w:val="20"/>
        </w:rPr>
      </w:pPr>
      <w:r>
        <w:rPr>
          <w:sz w:val="20"/>
          <w:szCs w:val="20"/>
        </w:rPr>
        <w:t xml:space="preserve">Huanyu: in the feature tag should be defined in SA2 and CT, not SA4. </w:t>
      </w:r>
    </w:p>
    <w:p w14:paraId="18CC55AF" w14:textId="77777777" w:rsidR="00430BC4" w:rsidRDefault="00000000">
      <w:pPr>
        <w:rPr>
          <w:sz w:val="20"/>
          <w:szCs w:val="20"/>
        </w:rPr>
      </w:pPr>
      <w:r>
        <w:rPr>
          <w:sz w:val="20"/>
          <w:szCs w:val="20"/>
        </w:rPr>
        <w:t xml:space="preserve">Imed: if needed I don’t mind </w:t>
      </w:r>
      <w:proofErr w:type="gramStart"/>
      <w:r>
        <w:rPr>
          <w:sz w:val="20"/>
          <w:szCs w:val="20"/>
        </w:rPr>
        <w:t>to send</w:t>
      </w:r>
      <w:proofErr w:type="gramEnd"/>
      <w:r>
        <w:rPr>
          <w:sz w:val="20"/>
          <w:szCs w:val="20"/>
        </w:rPr>
        <w:t xml:space="preserve"> LS to mentioned </w:t>
      </w:r>
      <w:proofErr w:type="spellStart"/>
      <w:r>
        <w:rPr>
          <w:sz w:val="20"/>
          <w:szCs w:val="20"/>
        </w:rPr>
        <w:t>WGs</w:t>
      </w:r>
      <w:proofErr w:type="spellEnd"/>
    </w:p>
    <w:p w14:paraId="71FFD7A3" w14:textId="77777777" w:rsidR="00430BC4" w:rsidRDefault="00000000">
      <w:pPr>
        <w:rPr>
          <w:sz w:val="20"/>
          <w:szCs w:val="20"/>
        </w:rPr>
      </w:pPr>
      <w:r>
        <w:rPr>
          <w:sz w:val="20"/>
          <w:szCs w:val="20"/>
        </w:rPr>
        <w:t xml:space="preserve">Huanyu: I also have a list of detailed questions, maybe we can handle it offline. </w:t>
      </w:r>
    </w:p>
    <w:p w14:paraId="7F0089D6" w14:textId="77777777" w:rsidR="00430BC4" w:rsidRDefault="00000000">
      <w:pPr>
        <w:rPr>
          <w:sz w:val="20"/>
          <w:szCs w:val="20"/>
        </w:rPr>
      </w:pPr>
      <w:r>
        <w:rPr>
          <w:sz w:val="20"/>
          <w:szCs w:val="20"/>
        </w:rPr>
        <w:t xml:space="preserve">Eric: We need parameters to indicate what ADC is going to use, but </w:t>
      </w:r>
      <w:proofErr w:type="gramStart"/>
      <w:r>
        <w:rPr>
          <w:sz w:val="20"/>
          <w:szCs w:val="20"/>
        </w:rPr>
        <w:t>without  detailed</w:t>
      </w:r>
      <w:proofErr w:type="gramEnd"/>
      <w:r>
        <w:rPr>
          <w:sz w:val="20"/>
          <w:szCs w:val="20"/>
        </w:rPr>
        <w:t xml:space="preserve"> media profile it is not feasible. </w:t>
      </w:r>
    </w:p>
    <w:p w14:paraId="52B4E03C" w14:textId="77777777" w:rsidR="00430BC4" w:rsidRDefault="00000000">
      <w:pPr>
        <w:rPr>
          <w:sz w:val="20"/>
          <w:szCs w:val="20"/>
        </w:rPr>
      </w:pPr>
      <w:r>
        <w:rPr>
          <w:sz w:val="20"/>
          <w:szCs w:val="20"/>
        </w:rPr>
        <w:t xml:space="preserve">Imed: it is stage-3 WID. welcome to have alternative proposals on this subject. </w:t>
      </w:r>
    </w:p>
    <w:p w14:paraId="000B43A1" w14:textId="77777777" w:rsidR="00430BC4" w:rsidRDefault="00000000">
      <w:pPr>
        <w:rPr>
          <w:sz w:val="20"/>
          <w:szCs w:val="20"/>
        </w:rPr>
      </w:pPr>
      <w:r>
        <w:rPr>
          <w:sz w:val="20"/>
          <w:szCs w:val="20"/>
        </w:rPr>
        <w:t xml:space="preserve">Ahmed: I think we already agreed on the format, what exactly we’re negotiating here? </w:t>
      </w:r>
    </w:p>
    <w:p w14:paraId="4B2E2532" w14:textId="77777777" w:rsidR="00430BC4" w:rsidRDefault="00000000">
      <w:pPr>
        <w:rPr>
          <w:sz w:val="20"/>
          <w:szCs w:val="20"/>
        </w:rPr>
      </w:pPr>
      <w:r>
        <w:rPr>
          <w:sz w:val="20"/>
          <w:szCs w:val="20"/>
        </w:rPr>
        <w:t>Gazi: questions on “max-avatar-support”</w:t>
      </w:r>
    </w:p>
    <w:p w14:paraId="4455C15D" w14:textId="77777777" w:rsidR="00430BC4" w:rsidRDefault="00000000">
      <w:pPr>
        <w:rPr>
          <w:sz w:val="20"/>
          <w:szCs w:val="20"/>
        </w:rPr>
      </w:pPr>
      <w:r>
        <w:rPr>
          <w:sz w:val="20"/>
          <w:szCs w:val="20"/>
        </w:rPr>
        <w:t xml:space="preserve">Imed: idea is for </w:t>
      </w:r>
      <w:proofErr w:type="gramStart"/>
      <w:r>
        <w:rPr>
          <w:sz w:val="20"/>
          <w:szCs w:val="20"/>
        </w:rPr>
        <w:t>one to many</w:t>
      </w:r>
      <w:proofErr w:type="gramEnd"/>
      <w:r>
        <w:rPr>
          <w:sz w:val="20"/>
          <w:szCs w:val="20"/>
        </w:rPr>
        <w:t xml:space="preserve"> session</w:t>
      </w:r>
    </w:p>
    <w:p w14:paraId="28E7D7DD" w14:textId="77777777" w:rsidR="00430BC4" w:rsidRDefault="00000000">
      <w:pPr>
        <w:rPr>
          <w:sz w:val="20"/>
          <w:szCs w:val="20"/>
        </w:rPr>
      </w:pPr>
      <w:r>
        <w:rPr>
          <w:sz w:val="20"/>
          <w:szCs w:val="20"/>
        </w:rPr>
        <w:t xml:space="preserve">Eric: we need to be </w:t>
      </w:r>
      <w:proofErr w:type="gramStart"/>
      <w:r>
        <w:rPr>
          <w:sz w:val="20"/>
          <w:szCs w:val="20"/>
        </w:rPr>
        <w:t>more clear</w:t>
      </w:r>
      <w:proofErr w:type="gramEnd"/>
      <w:r>
        <w:rPr>
          <w:sz w:val="20"/>
          <w:szCs w:val="20"/>
        </w:rPr>
        <w:t xml:space="preserve"> about supported animation frameworks (during negotiation)</w:t>
      </w:r>
    </w:p>
    <w:p w14:paraId="61511346" w14:textId="77777777" w:rsidR="00430BC4" w:rsidRDefault="00000000">
      <w:pPr>
        <w:rPr>
          <w:sz w:val="20"/>
          <w:szCs w:val="20"/>
        </w:rPr>
      </w:pPr>
      <w:r>
        <w:rPr>
          <w:sz w:val="20"/>
          <w:szCs w:val="20"/>
        </w:rPr>
        <w:t>Imed: open the possibility for animation frameworks, e.g. ML based framework</w:t>
      </w:r>
    </w:p>
    <w:p w14:paraId="7E5D4409" w14:textId="77777777" w:rsidR="00430BC4" w:rsidRDefault="00000000">
      <w:pPr>
        <w:rPr>
          <w:sz w:val="20"/>
          <w:szCs w:val="20"/>
        </w:rPr>
      </w:pPr>
      <w:r>
        <w:rPr>
          <w:sz w:val="20"/>
          <w:szCs w:val="20"/>
        </w:rPr>
        <w:t xml:space="preserve">Imed presented the updated version. Suggest </w:t>
      </w:r>
      <w:proofErr w:type="gramStart"/>
      <w:r>
        <w:rPr>
          <w:sz w:val="20"/>
          <w:szCs w:val="20"/>
        </w:rPr>
        <w:t>to work</w:t>
      </w:r>
      <w:proofErr w:type="gramEnd"/>
      <w:r>
        <w:rPr>
          <w:sz w:val="20"/>
          <w:szCs w:val="20"/>
        </w:rPr>
        <w:t xml:space="preserve"> on it on Sep. meeting.</w:t>
      </w:r>
    </w:p>
    <w:p w14:paraId="5B0804C7" w14:textId="7A2BF003" w:rsidR="00430BC4" w:rsidRDefault="00000000">
      <w:pPr>
        <w:rPr>
          <w:b/>
          <w:sz w:val="20"/>
          <w:szCs w:val="20"/>
        </w:rPr>
      </w:pPr>
      <w:r>
        <w:rPr>
          <w:sz w:val="20"/>
          <w:szCs w:val="20"/>
          <w:u w:val="single"/>
        </w:rPr>
        <w:t>Decision</w:t>
      </w:r>
      <w:r>
        <w:rPr>
          <w:sz w:val="20"/>
          <w:szCs w:val="20"/>
        </w:rPr>
        <w:t xml:space="preserve">: revised </w:t>
      </w:r>
      <w:r w:rsidR="00C3763A">
        <w:rPr>
          <w:sz w:val="20"/>
          <w:szCs w:val="20"/>
        </w:rPr>
        <w:t>and revision</w:t>
      </w:r>
      <w:r>
        <w:rPr>
          <w:sz w:val="20"/>
          <w:szCs w:val="20"/>
        </w:rPr>
        <w:t xml:space="preserve"> is </w:t>
      </w:r>
      <w:r>
        <w:rPr>
          <w:b/>
          <w:sz w:val="20"/>
          <w:szCs w:val="20"/>
        </w:rPr>
        <w:t>NOTED</w:t>
      </w:r>
    </w:p>
    <w:p w14:paraId="5DAC3BB4" w14:textId="77777777" w:rsidR="00430BC4" w:rsidRDefault="00430BC4">
      <w:pPr>
        <w:rPr>
          <w:b/>
          <w:color w:val="000000"/>
        </w:rPr>
      </w:pPr>
    </w:p>
    <w:tbl>
      <w:tblPr>
        <w:tblStyle w:val="affffffffffffff9"/>
        <w:tblW w:w="9068" w:type="dxa"/>
        <w:tblLayout w:type="fixed"/>
        <w:tblLook w:val="0400" w:firstRow="0" w:lastRow="0" w:firstColumn="0" w:lastColumn="0" w:noHBand="0" w:noVBand="1"/>
      </w:tblPr>
      <w:tblGrid>
        <w:gridCol w:w="1306"/>
        <w:gridCol w:w="3225"/>
        <w:gridCol w:w="1996"/>
        <w:gridCol w:w="2541"/>
      </w:tblGrid>
      <w:tr w:rsidR="00430BC4" w14:paraId="096ADA21" w14:textId="77777777">
        <w:trPr>
          <w:trHeight w:val="505"/>
        </w:trPr>
        <w:tc>
          <w:tcPr>
            <w:tcW w:w="1306" w:type="dxa"/>
            <w:tcBorders>
              <w:top w:val="nil"/>
              <w:left w:val="single" w:sz="4" w:space="0" w:color="A6A6A6"/>
              <w:bottom w:val="single" w:sz="4" w:space="0" w:color="A6A6A6"/>
              <w:right w:val="single" w:sz="4" w:space="0" w:color="A6A6A6"/>
            </w:tcBorders>
          </w:tcPr>
          <w:p w14:paraId="337B5A6F" w14:textId="77777777" w:rsidR="00430BC4" w:rsidRDefault="00000000">
            <w:pPr>
              <w:rPr>
                <w:b/>
                <w:color w:val="0000FF"/>
                <w:sz w:val="16"/>
                <w:szCs w:val="16"/>
                <w:u w:val="single"/>
              </w:rPr>
            </w:pPr>
            <w:hyperlink r:id="rId27">
              <w:r>
                <w:rPr>
                  <w:b/>
                  <w:color w:val="0000FF"/>
                  <w:sz w:val="16"/>
                  <w:szCs w:val="16"/>
                  <w:u w:val="single"/>
                </w:rPr>
                <w:t>S4-251300</w:t>
              </w:r>
            </w:hyperlink>
          </w:p>
        </w:tc>
        <w:tc>
          <w:tcPr>
            <w:tcW w:w="3225" w:type="dxa"/>
            <w:tcBorders>
              <w:top w:val="nil"/>
              <w:left w:val="nil"/>
              <w:bottom w:val="single" w:sz="4" w:space="0" w:color="A6A6A6"/>
              <w:right w:val="single" w:sz="4" w:space="0" w:color="A6A6A6"/>
            </w:tcBorders>
          </w:tcPr>
          <w:p w14:paraId="1E491956"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BAR Interface</w:t>
            </w:r>
          </w:p>
        </w:tc>
        <w:tc>
          <w:tcPr>
            <w:tcW w:w="1996" w:type="dxa"/>
            <w:tcBorders>
              <w:top w:val="nil"/>
              <w:left w:val="nil"/>
              <w:bottom w:val="single" w:sz="4" w:space="0" w:color="A6A6A6"/>
              <w:right w:val="single" w:sz="4" w:space="0" w:color="A6A6A6"/>
            </w:tcBorders>
          </w:tcPr>
          <w:p w14:paraId="755DB6E1" w14:textId="77777777" w:rsidR="00430BC4" w:rsidRDefault="00000000">
            <w:pPr>
              <w:rPr>
                <w:sz w:val="16"/>
                <w:szCs w:val="16"/>
              </w:rPr>
            </w:pPr>
            <w:r>
              <w:rPr>
                <w:sz w:val="16"/>
                <w:szCs w:val="16"/>
              </w:rPr>
              <w:t>QUALCOMM Europe Inc. - Spain</w:t>
            </w:r>
          </w:p>
        </w:tc>
        <w:tc>
          <w:tcPr>
            <w:tcW w:w="2541" w:type="dxa"/>
            <w:tcBorders>
              <w:top w:val="nil"/>
              <w:left w:val="nil"/>
              <w:bottom w:val="single" w:sz="4" w:space="0" w:color="A6A6A6"/>
              <w:right w:val="single" w:sz="4" w:space="0" w:color="A6A6A6"/>
            </w:tcBorders>
          </w:tcPr>
          <w:p w14:paraId="273DD03F"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633EE446" w14:textId="77777777" w:rsidR="00430BC4" w:rsidRDefault="00430BC4">
      <w:pPr>
        <w:rPr>
          <w:b/>
          <w:color w:val="000000"/>
        </w:rPr>
      </w:pPr>
    </w:p>
    <w:p w14:paraId="7EC84BC9" w14:textId="77777777" w:rsidR="00430BC4" w:rsidRDefault="00000000">
      <w:pPr>
        <w:rPr>
          <w:sz w:val="20"/>
          <w:szCs w:val="20"/>
        </w:rPr>
      </w:pPr>
      <w:proofErr w:type="spellStart"/>
      <w:proofErr w:type="gramStart"/>
      <w:r>
        <w:rPr>
          <w:sz w:val="20"/>
          <w:szCs w:val="20"/>
        </w:rPr>
        <w:t>Presenter:Imed</w:t>
      </w:r>
      <w:proofErr w:type="spellEnd"/>
      <w:proofErr w:type="gramEnd"/>
      <w:r>
        <w:rPr>
          <w:sz w:val="20"/>
          <w:szCs w:val="20"/>
        </w:rPr>
        <w:t xml:space="preserve"> </w:t>
      </w:r>
    </w:p>
    <w:p w14:paraId="65104F9C" w14:textId="77777777" w:rsidR="00430BC4" w:rsidRDefault="00000000">
      <w:pPr>
        <w:rPr>
          <w:sz w:val="20"/>
          <w:szCs w:val="20"/>
        </w:rPr>
      </w:pPr>
      <w:r>
        <w:rPr>
          <w:sz w:val="20"/>
          <w:szCs w:val="20"/>
        </w:rPr>
        <w:t xml:space="preserve">Email: </w:t>
      </w:r>
    </w:p>
    <w:p w14:paraId="3DCAFB99" w14:textId="77777777" w:rsidR="00430BC4" w:rsidRDefault="00000000">
      <w:pPr>
        <w:rPr>
          <w:sz w:val="20"/>
          <w:szCs w:val="20"/>
        </w:rPr>
      </w:pPr>
      <w:r>
        <w:rPr>
          <w:sz w:val="20"/>
          <w:szCs w:val="20"/>
        </w:rPr>
        <w:t xml:space="preserve">Imed Bouazizi and Eric Yip expressed concerns about the complexity and error-prone nature of byte-based patches proposed by </w:t>
      </w:r>
      <w:proofErr w:type="spellStart"/>
      <w:r>
        <w:rPr>
          <w:sz w:val="20"/>
          <w:szCs w:val="20"/>
        </w:rPr>
        <w:t>InterDigital</w:t>
      </w:r>
      <w:proofErr w:type="spellEnd"/>
      <w:r>
        <w:rPr>
          <w:sz w:val="20"/>
          <w:szCs w:val="20"/>
        </w:rPr>
        <w:t>.</w:t>
      </w:r>
    </w:p>
    <w:p w14:paraId="2F22F3F3" w14:textId="77777777" w:rsidR="00430BC4" w:rsidRDefault="00000000">
      <w:pPr>
        <w:rPr>
          <w:sz w:val="20"/>
          <w:szCs w:val="20"/>
        </w:rPr>
      </w:pPr>
      <w:r>
        <w:rPr>
          <w:sz w:val="20"/>
          <w:szCs w:val="20"/>
        </w:rPr>
        <w:t>They suggested following a traditional RESTful design for modifying and updating assets in their entirety.</w:t>
      </w:r>
    </w:p>
    <w:p w14:paraId="6AF5832C" w14:textId="77777777" w:rsidR="00430BC4" w:rsidRDefault="00000000">
      <w:pPr>
        <w:rPr>
          <w:sz w:val="20"/>
          <w:szCs w:val="20"/>
        </w:rPr>
      </w:pPr>
      <w:r>
        <w:rPr>
          <w:sz w:val="20"/>
          <w:szCs w:val="20"/>
        </w:rPr>
        <w:t>Ahmed Hamza raised questions about the format of avatar data stored in the BAR and the complexity of the proposed patching method.</w:t>
      </w:r>
    </w:p>
    <w:p w14:paraId="67B61D47" w14:textId="77777777" w:rsidR="00430BC4" w:rsidRDefault="00000000">
      <w:pPr>
        <w:rPr>
          <w:sz w:val="20"/>
          <w:szCs w:val="20"/>
        </w:rPr>
      </w:pPr>
      <w:r>
        <w:rPr>
          <w:sz w:val="20"/>
          <w:szCs w:val="20"/>
        </w:rPr>
        <w:t>Eric Yip clarified that different users should have access to different components (assets) from a certain ARF file.</w:t>
      </w:r>
    </w:p>
    <w:p w14:paraId="508E1504" w14:textId="77777777" w:rsidR="00430BC4" w:rsidRDefault="00000000">
      <w:pPr>
        <w:rPr>
          <w:sz w:val="20"/>
          <w:szCs w:val="20"/>
        </w:rPr>
      </w:pPr>
      <w:r>
        <w:rPr>
          <w:sz w:val="20"/>
          <w:szCs w:val="20"/>
        </w:rPr>
        <w:t xml:space="preserve">An offline discussion was suggested to discuss the way forward on the merge. </w:t>
      </w:r>
    </w:p>
    <w:p w14:paraId="75C92DB1" w14:textId="77777777" w:rsidR="00430BC4" w:rsidRDefault="00000000">
      <w:pPr>
        <w:rPr>
          <w:sz w:val="20"/>
          <w:szCs w:val="20"/>
        </w:rPr>
      </w:pPr>
      <w:r>
        <w:rPr>
          <w:sz w:val="20"/>
          <w:szCs w:val="20"/>
        </w:rPr>
        <w:t xml:space="preserve">Discussion: </w:t>
      </w:r>
    </w:p>
    <w:p w14:paraId="41EAC714" w14:textId="77777777" w:rsidR="00430BC4" w:rsidRDefault="00430BC4">
      <w:pPr>
        <w:rPr>
          <w:b/>
          <w:sz w:val="20"/>
          <w:szCs w:val="20"/>
        </w:rPr>
      </w:pPr>
    </w:p>
    <w:p w14:paraId="66E413C5" w14:textId="02A39B34" w:rsidR="00430BC4" w:rsidRDefault="00000000">
      <w:pPr>
        <w:rPr>
          <w:sz w:val="20"/>
          <w:szCs w:val="20"/>
        </w:rPr>
      </w:pPr>
      <w:r>
        <w:rPr>
          <w:sz w:val="20"/>
          <w:szCs w:val="20"/>
          <w:u w:val="single"/>
        </w:rPr>
        <w:t>Decision</w:t>
      </w:r>
      <w:r>
        <w:rPr>
          <w:sz w:val="20"/>
          <w:szCs w:val="20"/>
        </w:rPr>
        <w:t>: merged to (rev of 1347)</w:t>
      </w:r>
    </w:p>
    <w:p w14:paraId="56D74DAC" w14:textId="77777777" w:rsidR="00430BC4" w:rsidRDefault="00430BC4">
      <w:pPr>
        <w:rPr>
          <w:b/>
        </w:rPr>
      </w:pPr>
    </w:p>
    <w:p w14:paraId="1CCBA8E9" w14:textId="77777777" w:rsidR="00430BC4" w:rsidRDefault="00430BC4">
      <w:pPr>
        <w:rPr>
          <w:b/>
        </w:rPr>
      </w:pPr>
    </w:p>
    <w:tbl>
      <w:tblPr>
        <w:tblStyle w:val="affffffffffffffa"/>
        <w:tblW w:w="9068" w:type="dxa"/>
        <w:tblLayout w:type="fixed"/>
        <w:tblLook w:val="0400" w:firstRow="0" w:lastRow="0" w:firstColumn="0" w:lastColumn="0" w:noHBand="0" w:noVBand="1"/>
      </w:tblPr>
      <w:tblGrid>
        <w:gridCol w:w="1306"/>
        <w:gridCol w:w="3225"/>
        <w:gridCol w:w="1996"/>
        <w:gridCol w:w="2541"/>
      </w:tblGrid>
      <w:tr w:rsidR="00430BC4" w14:paraId="26F23763" w14:textId="77777777">
        <w:trPr>
          <w:trHeight w:val="233"/>
        </w:trPr>
        <w:tc>
          <w:tcPr>
            <w:tcW w:w="1306" w:type="dxa"/>
            <w:tcBorders>
              <w:top w:val="nil"/>
              <w:left w:val="single" w:sz="4" w:space="0" w:color="A6A6A6"/>
              <w:bottom w:val="single" w:sz="4" w:space="0" w:color="A6A6A6"/>
              <w:right w:val="single" w:sz="4" w:space="0" w:color="A6A6A6"/>
            </w:tcBorders>
          </w:tcPr>
          <w:p w14:paraId="4C1BBBED" w14:textId="77777777" w:rsidR="00430BC4" w:rsidRDefault="00000000">
            <w:pPr>
              <w:rPr>
                <w:b/>
                <w:color w:val="0000FF"/>
                <w:sz w:val="16"/>
                <w:szCs w:val="16"/>
                <w:u w:val="single"/>
              </w:rPr>
            </w:pPr>
            <w:hyperlink r:id="rId28">
              <w:r>
                <w:rPr>
                  <w:b/>
                  <w:color w:val="0000FF"/>
                  <w:sz w:val="16"/>
                  <w:szCs w:val="16"/>
                  <w:u w:val="single"/>
                </w:rPr>
                <w:t>S4-251369</w:t>
              </w:r>
            </w:hyperlink>
          </w:p>
        </w:tc>
        <w:tc>
          <w:tcPr>
            <w:tcW w:w="3225" w:type="dxa"/>
            <w:tcBorders>
              <w:top w:val="nil"/>
              <w:left w:val="nil"/>
              <w:bottom w:val="single" w:sz="4" w:space="0" w:color="A6A6A6"/>
              <w:right w:val="single" w:sz="4" w:space="0" w:color="A6A6A6"/>
            </w:tcBorders>
          </w:tcPr>
          <w:p w14:paraId="5F053F4C"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Base Avatar Repository API</w:t>
            </w:r>
          </w:p>
        </w:tc>
        <w:tc>
          <w:tcPr>
            <w:tcW w:w="1996" w:type="dxa"/>
            <w:tcBorders>
              <w:top w:val="nil"/>
              <w:left w:val="nil"/>
              <w:bottom w:val="single" w:sz="4" w:space="0" w:color="A6A6A6"/>
              <w:right w:val="single" w:sz="4" w:space="0" w:color="A6A6A6"/>
            </w:tcBorders>
          </w:tcPr>
          <w:p w14:paraId="675A3C65" w14:textId="77777777" w:rsidR="00430BC4" w:rsidRDefault="00000000">
            <w:pPr>
              <w:rPr>
                <w:sz w:val="16"/>
                <w:szCs w:val="16"/>
              </w:rPr>
            </w:pPr>
            <w:proofErr w:type="spellStart"/>
            <w:r>
              <w:rPr>
                <w:sz w:val="16"/>
                <w:szCs w:val="16"/>
              </w:rPr>
              <w:t>InterDigital</w:t>
            </w:r>
            <w:proofErr w:type="spellEnd"/>
            <w:r>
              <w:rPr>
                <w:sz w:val="16"/>
                <w:szCs w:val="16"/>
              </w:rPr>
              <w:t xml:space="preserve"> Canada</w:t>
            </w:r>
          </w:p>
        </w:tc>
        <w:tc>
          <w:tcPr>
            <w:tcW w:w="2541" w:type="dxa"/>
            <w:tcBorders>
              <w:top w:val="nil"/>
              <w:left w:val="nil"/>
              <w:bottom w:val="single" w:sz="4" w:space="0" w:color="A6A6A6"/>
              <w:right w:val="single" w:sz="4" w:space="0" w:color="A6A6A6"/>
            </w:tcBorders>
          </w:tcPr>
          <w:p w14:paraId="0BCBDD37"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3543917B" w14:textId="77777777" w:rsidR="00430BC4" w:rsidRDefault="00430BC4">
      <w:pPr>
        <w:rPr>
          <w:b/>
        </w:rPr>
      </w:pPr>
    </w:p>
    <w:p w14:paraId="7C30DE37" w14:textId="77777777" w:rsidR="00430BC4" w:rsidRDefault="00000000">
      <w:pPr>
        <w:rPr>
          <w:sz w:val="20"/>
          <w:szCs w:val="20"/>
        </w:rPr>
      </w:pPr>
      <w:r>
        <w:rPr>
          <w:sz w:val="20"/>
          <w:szCs w:val="20"/>
        </w:rPr>
        <w:t>Presenter:</w:t>
      </w:r>
    </w:p>
    <w:p w14:paraId="79C9EF92" w14:textId="77777777" w:rsidR="00430BC4" w:rsidRDefault="00000000">
      <w:pPr>
        <w:rPr>
          <w:sz w:val="20"/>
          <w:szCs w:val="20"/>
        </w:rPr>
      </w:pPr>
      <w:r>
        <w:rPr>
          <w:sz w:val="20"/>
          <w:szCs w:val="20"/>
        </w:rPr>
        <w:t>Email: Same as 1300</w:t>
      </w:r>
    </w:p>
    <w:p w14:paraId="52F89D2A" w14:textId="77777777" w:rsidR="00430BC4" w:rsidRDefault="00000000">
      <w:pPr>
        <w:rPr>
          <w:sz w:val="20"/>
          <w:szCs w:val="20"/>
        </w:rPr>
      </w:pPr>
      <w:r>
        <w:rPr>
          <w:sz w:val="20"/>
          <w:szCs w:val="20"/>
        </w:rPr>
        <w:t xml:space="preserve">Discussion: </w:t>
      </w:r>
    </w:p>
    <w:p w14:paraId="26B2281B" w14:textId="77777777" w:rsidR="00430BC4" w:rsidRDefault="00430BC4">
      <w:pPr>
        <w:rPr>
          <w:sz w:val="20"/>
          <w:szCs w:val="20"/>
        </w:rPr>
      </w:pPr>
    </w:p>
    <w:p w14:paraId="1BB9511A" w14:textId="5985D3F5" w:rsidR="00430BC4" w:rsidRDefault="00000000">
      <w:pPr>
        <w:rPr>
          <w:sz w:val="20"/>
          <w:szCs w:val="20"/>
        </w:rPr>
      </w:pPr>
      <w:r>
        <w:rPr>
          <w:sz w:val="20"/>
          <w:szCs w:val="20"/>
          <w:u w:val="single"/>
        </w:rPr>
        <w:t>Decision</w:t>
      </w:r>
      <w:r>
        <w:rPr>
          <w:sz w:val="20"/>
          <w:szCs w:val="20"/>
        </w:rPr>
        <w:t>: merged to (rev of 1347)</w:t>
      </w:r>
    </w:p>
    <w:p w14:paraId="2F691C40" w14:textId="77777777" w:rsidR="00430BC4" w:rsidRDefault="00430BC4">
      <w:pPr>
        <w:rPr>
          <w:sz w:val="20"/>
          <w:szCs w:val="20"/>
        </w:rPr>
      </w:pPr>
    </w:p>
    <w:p w14:paraId="6E6D99DD" w14:textId="77777777" w:rsidR="00430BC4" w:rsidRDefault="00430BC4">
      <w:pPr>
        <w:rPr>
          <w:b/>
        </w:rPr>
      </w:pPr>
    </w:p>
    <w:tbl>
      <w:tblPr>
        <w:tblStyle w:val="affffffffffffffb"/>
        <w:tblW w:w="9068" w:type="dxa"/>
        <w:tblLayout w:type="fixed"/>
        <w:tblLook w:val="0400" w:firstRow="0" w:lastRow="0" w:firstColumn="0" w:lastColumn="0" w:noHBand="0" w:noVBand="1"/>
      </w:tblPr>
      <w:tblGrid>
        <w:gridCol w:w="1306"/>
        <w:gridCol w:w="3225"/>
        <w:gridCol w:w="1996"/>
        <w:gridCol w:w="2541"/>
      </w:tblGrid>
      <w:tr w:rsidR="00430BC4" w14:paraId="7D3AC469" w14:textId="77777777">
        <w:trPr>
          <w:trHeight w:val="400"/>
        </w:trPr>
        <w:tc>
          <w:tcPr>
            <w:tcW w:w="1306" w:type="dxa"/>
            <w:tcBorders>
              <w:top w:val="nil"/>
              <w:left w:val="single" w:sz="4" w:space="0" w:color="A6A6A6"/>
              <w:bottom w:val="single" w:sz="4" w:space="0" w:color="A6A6A6"/>
              <w:right w:val="single" w:sz="4" w:space="0" w:color="A6A6A6"/>
            </w:tcBorders>
          </w:tcPr>
          <w:bookmarkStart w:id="4" w:name="_heading=h.ie3s5siubusk" w:colFirst="0" w:colLast="0"/>
          <w:bookmarkEnd w:id="4"/>
          <w:p w14:paraId="7DB4B296" w14:textId="77777777" w:rsidR="00430BC4" w:rsidRDefault="00000000">
            <w:pPr>
              <w:rPr>
                <w:b/>
                <w:color w:val="0000FF"/>
                <w:sz w:val="16"/>
                <w:szCs w:val="16"/>
                <w:u w:val="single"/>
              </w:rPr>
            </w:pPr>
            <w:r>
              <w:fldChar w:fldCharType="begin"/>
            </w:r>
            <w:r>
              <w:instrText>HYPERLINK "https://www.3gpp.org/ftp/tsg_sa/WG4_CODEC/TSGS4_133-e/Docs/S4-251347.zip" \h</w:instrText>
            </w:r>
            <w:r>
              <w:fldChar w:fldCharType="separate"/>
            </w:r>
            <w:r>
              <w:rPr>
                <w:b/>
                <w:color w:val="0000FF"/>
                <w:sz w:val="16"/>
                <w:szCs w:val="16"/>
                <w:u w:val="single"/>
              </w:rPr>
              <w:t>S4-251347</w:t>
            </w:r>
            <w:r>
              <w:fldChar w:fldCharType="end"/>
            </w:r>
          </w:p>
        </w:tc>
        <w:tc>
          <w:tcPr>
            <w:tcW w:w="3225" w:type="dxa"/>
            <w:tcBorders>
              <w:top w:val="nil"/>
              <w:left w:val="nil"/>
              <w:bottom w:val="single" w:sz="4" w:space="0" w:color="A6A6A6"/>
              <w:right w:val="single" w:sz="4" w:space="0" w:color="A6A6A6"/>
            </w:tcBorders>
          </w:tcPr>
          <w:p w14:paraId="183415B6"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On BAR API</w:t>
            </w:r>
          </w:p>
        </w:tc>
        <w:tc>
          <w:tcPr>
            <w:tcW w:w="1996" w:type="dxa"/>
            <w:tcBorders>
              <w:top w:val="nil"/>
              <w:left w:val="nil"/>
              <w:bottom w:val="single" w:sz="4" w:space="0" w:color="A6A6A6"/>
              <w:right w:val="single" w:sz="4" w:space="0" w:color="A6A6A6"/>
            </w:tcBorders>
          </w:tcPr>
          <w:p w14:paraId="2131AC47" w14:textId="77777777" w:rsidR="00430BC4" w:rsidRDefault="00000000">
            <w:pPr>
              <w:rPr>
                <w:sz w:val="16"/>
                <w:szCs w:val="16"/>
              </w:rPr>
            </w:pPr>
            <w:r>
              <w:rPr>
                <w:sz w:val="16"/>
                <w:szCs w:val="16"/>
              </w:rPr>
              <w:t>Samsung R&amp;D Institute India</w:t>
            </w:r>
          </w:p>
        </w:tc>
        <w:tc>
          <w:tcPr>
            <w:tcW w:w="2541" w:type="dxa"/>
            <w:tcBorders>
              <w:top w:val="nil"/>
              <w:left w:val="nil"/>
              <w:bottom w:val="single" w:sz="4" w:space="0" w:color="A6A6A6"/>
              <w:right w:val="single" w:sz="4" w:space="0" w:color="A6A6A6"/>
            </w:tcBorders>
          </w:tcPr>
          <w:p w14:paraId="09AAEC60"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528DF06C" w14:textId="77777777" w:rsidR="00430BC4" w:rsidRDefault="00430BC4">
      <w:pPr>
        <w:rPr>
          <w:b/>
        </w:rPr>
      </w:pPr>
    </w:p>
    <w:p w14:paraId="2A4D37E0" w14:textId="77777777" w:rsidR="00430BC4" w:rsidRDefault="00000000">
      <w:pPr>
        <w:rPr>
          <w:sz w:val="20"/>
          <w:szCs w:val="20"/>
        </w:rPr>
      </w:pPr>
      <w:r>
        <w:rPr>
          <w:sz w:val="20"/>
          <w:szCs w:val="20"/>
        </w:rPr>
        <w:t>Presenter:</w:t>
      </w:r>
    </w:p>
    <w:p w14:paraId="6F6561A4" w14:textId="77777777" w:rsidR="00430BC4" w:rsidRDefault="00000000">
      <w:pPr>
        <w:rPr>
          <w:sz w:val="20"/>
          <w:szCs w:val="20"/>
        </w:rPr>
      </w:pPr>
      <w:r>
        <w:rPr>
          <w:sz w:val="20"/>
          <w:szCs w:val="20"/>
        </w:rPr>
        <w:t>Email: Same as 1300</w:t>
      </w:r>
    </w:p>
    <w:p w14:paraId="1F5FC58B" w14:textId="77777777" w:rsidR="00430BC4" w:rsidRDefault="00000000">
      <w:pPr>
        <w:rPr>
          <w:sz w:val="20"/>
          <w:szCs w:val="20"/>
        </w:rPr>
      </w:pPr>
      <w:r>
        <w:rPr>
          <w:sz w:val="20"/>
          <w:szCs w:val="20"/>
        </w:rPr>
        <w:t xml:space="preserve">Discussion: </w:t>
      </w:r>
    </w:p>
    <w:p w14:paraId="382A2DCD" w14:textId="77777777" w:rsidR="00430BC4" w:rsidRDefault="00000000">
      <w:pPr>
        <w:rPr>
          <w:sz w:val="20"/>
          <w:szCs w:val="20"/>
        </w:rPr>
      </w:pPr>
      <w:r>
        <w:rPr>
          <w:sz w:val="20"/>
          <w:szCs w:val="20"/>
        </w:rPr>
        <w:t xml:space="preserve">r01_Nok version was presented. </w:t>
      </w:r>
    </w:p>
    <w:p w14:paraId="452BF62D" w14:textId="77777777" w:rsidR="00430BC4" w:rsidRDefault="00000000">
      <w:pPr>
        <w:rPr>
          <w:sz w:val="20"/>
          <w:szCs w:val="20"/>
        </w:rPr>
      </w:pPr>
      <w:r>
        <w:rPr>
          <w:sz w:val="20"/>
          <w:szCs w:val="20"/>
        </w:rPr>
        <w:t xml:space="preserve">Editor’s note is added at the beginning. + </w:t>
      </w:r>
      <w:proofErr w:type="spellStart"/>
      <w:r>
        <w:rPr>
          <w:sz w:val="20"/>
          <w:szCs w:val="20"/>
        </w:rPr>
        <w:t>LoD</w:t>
      </w:r>
      <w:proofErr w:type="spellEnd"/>
      <w:r>
        <w:rPr>
          <w:sz w:val="20"/>
          <w:szCs w:val="20"/>
        </w:rPr>
        <w:t xml:space="preserve"> to be removed in A.x.2.1.2.1. </w:t>
      </w:r>
    </w:p>
    <w:p w14:paraId="428FFAFB" w14:textId="1F534FF4" w:rsidR="00430BC4" w:rsidRDefault="00000000">
      <w:pPr>
        <w:rPr>
          <w:sz w:val="20"/>
          <w:szCs w:val="20"/>
        </w:rPr>
      </w:pPr>
      <w:r>
        <w:rPr>
          <w:sz w:val="20"/>
          <w:szCs w:val="20"/>
          <w:u w:val="single"/>
        </w:rPr>
        <w:t>Decision</w:t>
      </w:r>
      <w:r>
        <w:rPr>
          <w:sz w:val="20"/>
          <w:szCs w:val="20"/>
        </w:rPr>
        <w:t xml:space="preserve">: revised </w:t>
      </w:r>
      <w:r w:rsidR="00C3763A">
        <w:rPr>
          <w:sz w:val="20"/>
          <w:szCs w:val="20"/>
        </w:rPr>
        <w:t xml:space="preserve">and revision </w:t>
      </w:r>
      <w:r>
        <w:rPr>
          <w:sz w:val="20"/>
          <w:szCs w:val="20"/>
        </w:rPr>
        <w:t xml:space="preserve">is </w:t>
      </w:r>
      <w:r>
        <w:rPr>
          <w:b/>
          <w:sz w:val="20"/>
          <w:szCs w:val="20"/>
        </w:rPr>
        <w:t>agreed</w:t>
      </w:r>
      <w:r>
        <w:rPr>
          <w:sz w:val="20"/>
          <w:szCs w:val="20"/>
        </w:rPr>
        <w:t xml:space="preserve"> to be integrated to CR. </w:t>
      </w:r>
    </w:p>
    <w:p w14:paraId="289C58D6" w14:textId="77777777" w:rsidR="00430BC4" w:rsidRDefault="00430BC4">
      <w:pPr>
        <w:rPr>
          <w:sz w:val="20"/>
          <w:szCs w:val="20"/>
        </w:rPr>
      </w:pPr>
    </w:p>
    <w:p w14:paraId="1108C191" w14:textId="77777777" w:rsidR="00430BC4" w:rsidRDefault="00430BC4">
      <w:pPr>
        <w:rPr>
          <w:sz w:val="20"/>
          <w:szCs w:val="20"/>
        </w:rPr>
      </w:pPr>
    </w:p>
    <w:tbl>
      <w:tblPr>
        <w:tblStyle w:val="affffffffffffffc"/>
        <w:tblW w:w="9068" w:type="dxa"/>
        <w:tblLayout w:type="fixed"/>
        <w:tblLook w:val="0400" w:firstRow="0" w:lastRow="0" w:firstColumn="0" w:lastColumn="0" w:noHBand="0" w:noVBand="1"/>
      </w:tblPr>
      <w:tblGrid>
        <w:gridCol w:w="1306"/>
        <w:gridCol w:w="3225"/>
        <w:gridCol w:w="1996"/>
        <w:gridCol w:w="2541"/>
      </w:tblGrid>
      <w:tr w:rsidR="00430BC4" w14:paraId="48A36A6C" w14:textId="77777777">
        <w:trPr>
          <w:trHeight w:val="981"/>
        </w:trPr>
        <w:tc>
          <w:tcPr>
            <w:tcW w:w="1306" w:type="dxa"/>
            <w:tcBorders>
              <w:top w:val="nil"/>
              <w:left w:val="single" w:sz="4" w:space="0" w:color="A6A6A6"/>
              <w:bottom w:val="single" w:sz="4" w:space="0" w:color="A6A6A6"/>
              <w:right w:val="single" w:sz="4" w:space="0" w:color="A6A6A6"/>
            </w:tcBorders>
          </w:tcPr>
          <w:bookmarkStart w:id="5" w:name="_heading=h.u1ptloj8advu" w:colFirst="0" w:colLast="0"/>
          <w:bookmarkEnd w:id="5"/>
          <w:p w14:paraId="17F69784" w14:textId="77777777" w:rsidR="00430BC4" w:rsidRDefault="00000000">
            <w:pPr>
              <w:rPr>
                <w:b/>
                <w:color w:val="0000FF"/>
                <w:sz w:val="16"/>
                <w:szCs w:val="16"/>
                <w:u w:val="single"/>
              </w:rPr>
            </w:pPr>
            <w:r>
              <w:fldChar w:fldCharType="begin"/>
            </w:r>
            <w:r>
              <w:instrText>HYPERLINK "https://www.3gpp.org/ftp/tsg_sa/WG4_CODEC/TSGS4_133-e/Docs/S4-251301.zip" \h</w:instrText>
            </w:r>
            <w:r>
              <w:fldChar w:fldCharType="separate"/>
            </w:r>
            <w:r>
              <w:rPr>
                <w:b/>
                <w:color w:val="0000FF"/>
                <w:sz w:val="16"/>
                <w:szCs w:val="16"/>
                <w:u w:val="single"/>
              </w:rPr>
              <w:t>S4-251301</w:t>
            </w:r>
            <w:r>
              <w:fldChar w:fldCharType="end"/>
            </w:r>
          </w:p>
        </w:tc>
        <w:tc>
          <w:tcPr>
            <w:tcW w:w="3225" w:type="dxa"/>
            <w:tcBorders>
              <w:top w:val="nil"/>
              <w:left w:val="nil"/>
              <w:bottom w:val="single" w:sz="4" w:space="0" w:color="A6A6A6"/>
              <w:right w:val="single" w:sz="4" w:space="0" w:color="A6A6A6"/>
            </w:tcBorders>
          </w:tcPr>
          <w:p w14:paraId="6A1F7380"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Avatar Integration in Scene Description</w:t>
            </w:r>
          </w:p>
        </w:tc>
        <w:tc>
          <w:tcPr>
            <w:tcW w:w="1996" w:type="dxa"/>
            <w:tcBorders>
              <w:top w:val="nil"/>
              <w:left w:val="nil"/>
              <w:bottom w:val="single" w:sz="4" w:space="0" w:color="A6A6A6"/>
              <w:right w:val="single" w:sz="4" w:space="0" w:color="A6A6A6"/>
            </w:tcBorders>
          </w:tcPr>
          <w:p w14:paraId="539ED974" w14:textId="77777777" w:rsidR="00430BC4" w:rsidRDefault="00000000">
            <w:pPr>
              <w:rPr>
                <w:sz w:val="16"/>
                <w:szCs w:val="16"/>
              </w:rPr>
            </w:pPr>
            <w:r>
              <w:rPr>
                <w:sz w:val="16"/>
                <w:szCs w:val="16"/>
              </w:rPr>
              <w:t>QUALCOMM Europe Inc. - Spain</w:t>
            </w:r>
          </w:p>
        </w:tc>
        <w:tc>
          <w:tcPr>
            <w:tcW w:w="2541" w:type="dxa"/>
            <w:tcBorders>
              <w:top w:val="nil"/>
              <w:left w:val="nil"/>
              <w:bottom w:val="single" w:sz="4" w:space="0" w:color="A6A6A6"/>
              <w:right w:val="single" w:sz="4" w:space="0" w:color="A6A6A6"/>
            </w:tcBorders>
          </w:tcPr>
          <w:p w14:paraId="10091CD2"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40368BAC" w14:textId="77777777" w:rsidR="00430BC4" w:rsidRDefault="00430BC4">
      <w:pPr>
        <w:rPr>
          <w:b/>
          <w:color w:val="000000"/>
        </w:rPr>
      </w:pPr>
    </w:p>
    <w:p w14:paraId="0799288B" w14:textId="77777777" w:rsidR="00430BC4" w:rsidRDefault="00000000">
      <w:pPr>
        <w:rPr>
          <w:sz w:val="20"/>
          <w:szCs w:val="20"/>
        </w:rPr>
      </w:pPr>
      <w:proofErr w:type="spellStart"/>
      <w:proofErr w:type="gramStart"/>
      <w:r>
        <w:rPr>
          <w:sz w:val="20"/>
          <w:szCs w:val="20"/>
        </w:rPr>
        <w:t>Presenter:Imed</w:t>
      </w:r>
      <w:proofErr w:type="spellEnd"/>
      <w:proofErr w:type="gramEnd"/>
    </w:p>
    <w:p w14:paraId="19B514EB" w14:textId="77777777" w:rsidR="00430BC4" w:rsidRDefault="00000000">
      <w:pPr>
        <w:rPr>
          <w:sz w:val="20"/>
          <w:szCs w:val="20"/>
        </w:rPr>
      </w:pPr>
      <w:r>
        <w:rPr>
          <w:sz w:val="20"/>
          <w:szCs w:val="20"/>
        </w:rPr>
        <w:t xml:space="preserve">Email: </w:t>
      </w:r>
    </w:p>
    <w:p w14:paraId="52F04C98" w14:textId="77777777" w:rsidR="00430BC4" w:rsidRDefault="00000000">
      <w:pPr>
        <w:rPr>
          <w:sz w:val="20"/>
          <w:szCs w:val="20"/>
        </w:rPr>
      </w:pPr>
      <w:r>
        <w:rPr>
          <w:sz w:val="20"/>
          <w:szCs w:val="20"/>
        </w:rPr>
        <w:t>Huan-yu Su from Huawei commented that using avatar-nodes in SIP/SDP modification would create new requirements for UE and recommended using a data channel instead.</w:t>
      </w:r>
    </w:p>
    <w:p w14:paraId="67B73929" w14:textId="77777777" w:rsidR="00430BC4" w:rsidRDefault="00000000">
      <w:pPr>
        <w:rPr>
          <w:sz w:val="20"/>
          <w:szCs w:val="20"/>
        </w:rPr>
      </w:pPr>
      <w:r>
        <w:rPr>
          <w:sz w:val="20"/>
          <w:szCs w:val="20"/>
        </w:rPr>
        <w:t xml:space="preserve">Imed Bouazizi responded, clarifying that TS 26.264 already supports scene description and that new features naturally set requirements on the UE if it supports that functionality. </w:t>
      </w:r>
    </w:p>
    <w:p w14:paraId="7B18C0D8" w14:textId="77777777" w:rsidR="00430BC4" w:rsidRDefault="00000000">
      <w:pPr>
        <w:rPr>
          <w:sz w:val="20"/>
          <w:szCs w:val="20"/>
        </w:rPr>
      </w:pPr>
      <w:r>
        <w:rPr>
          <w:sz w:val="20"/>
          <w:szCs w:val="20"/>
        </w:rPr>
        <w:t xml:space="preserve">Discussion: </w:t>
      </w:r>
    </w:p>
    <w:p w14:paraId="7FAB0E55" w14:textId="77777777" w:rsidR="00430BC4" w:rsidRDefault="00000000">
      <w:pPr>
        <w:rPr>
          <w:sz w:val="20"/>
          <w:szCs w:val="20"/>
        </w:rPr>
      </w:pPr>
      <w:r>
        <w:rPr>
          <w:sz w:val="20"/>
          <w:szCs w:val="20"/>
        </w:rPr>
        <w:t xml:space="preserve">Gazi: Scene description may not be needed for some sessions. Is the first </w:t>
      </w:r>
      <w:proofErr w:type="gramStart"/>
      <w:r>
        <w:rPr>
          <w:sz w:val="20"/>
          <w:szCs w:val="20"/>
        </w:rPr>
        <w:t>sentence</w:t>
      </w:r>
      <w:proofErr w:type="gramEnd"/>
      <w:r>
        <w:rPr>
          <w:sz w:val="20"/>
          <w:szCs w:val="20"/>
        </w:rPr>
        <w:t xml:space="preserve"> okay?</w:t>
      </w:r>
    </w:p>
    <w:p w14:paraId="6051DA6C" w14:textId="77777777" w:rsidR="00430BC4" w:rsidRDefault="00000000">
      <w:pPr>
        <w:rPr>
          <w:sz w:val="20"/>
          <w:szCs w:val="20"/>
        </w:rPr>
      </w:pPr>
      <w:r>
        <w:rPr>
          <w:sz w:val="20"/>
          <w:szCs w:val="20"/>
        </w:rPr>
        <w:t>Imed: Agreed.</w:t>
      </w:r>
    </w:p>
    <w:p w14:paraId="3F3551B4" w14:textId="77777777" w:rsidR="00430BC4" w:rsidRDefault="00000000">
      <w:pPr>
        <w:rPr>
          <w:sz w:val="20"/>
          <w:szCs w:val="20"/>
        </w:rPr>
      </w:pPr>
      <w:r>
        <w:rPr>
          <w:sz w:val="20"/>
          <w:szCs w:val="20"/>
        </w:rPr>
        <w:t>Huanyu: We have further comments, let’s check in offline.</w:t>
      </w:r>
    </w:p>
    <w:p w14:paraId="7B8C3284" w14:textId="77777777" w:rsidR="00430BC4" w:rsidRDefault="00000000">
      <w:pPr>
        <w:rPr>
          <w:sz w:val="20"/>
          <w:szCs w:val="20"/>
        </w:rPr>
      </w:pPr>
      <w:r>
        <w:rPr>
          <w:sz w:val="20"/>
          <w:szCs w:val="20"/>
        </w:rPr>
        <w:t xml:space="preserve">Imed presented revision. </w:t>
      </w:r>
    </w:p>
    <w:p w14:paraId="4C7AE0C6" w14:textId="77777777" w:rsidR="00430BC4" w:rsidRDefault="00000000">
      <w:pPr>
        <w:rPr>
          <w:sz w:val="20"/>
          <w:szCs w:val="20"/>
        </w:rPr>
      </w:pPr>
      <w:r>
        <w:rPr>
          <w:sz w:val="20"/>
          <w:szCs w:val="20"/>
        </w:rPr>
        <w:t>Huanyu: same comments remain.</w:t>
      </w:r>
    </w:p>
    <w:p w14:paraId="210DD849" w14:textId="69EEA9B1" w:rsidR="00430BC4" w:rsidRDefault="00000000">
      <w:pPr>
        <w:rPr>
          <w:sz w:val="20"/>
          <w:szCs w:val="20"/>
        </w:rPr>
      </w:pPr>
      <w:r>
        <w:rPr>
          <w:sz w:val="20"/>
          <w:szCs w:val="20"/>
          <w:u w:val="single"/>
        </w:rPr>
        <w:t>Decision</w:t>
      </w:r>
      <w:r>
        <w:rPr>
          <w:sz w:val="20"/>
          <w:szCs w:val="20"/>
        </w:rPr>
        <w:t xml:space="preserve">: revised </w:t>
      </w:r>
      <w:r w:rsidR="00C3763A">
        <w:rPr>
          <w:sz w:val="20"/>
          <w:szCs w:val="20"/>
        </w:rPr>
        <w:t xml:space="preserve">and revision </w:t>
      </w:r>
      <w:r>
        <w:rPr>
          <w:sz w:val="20"/>
          <w:szCs w:val="20"/>
        </w:rPr>
        <w:t>is NOTED</w:t>
      </w:r>
    </w:p>
    <w:p w14:paraId="2B2F1F85" w14:textId="77777777" w:rsidR="00430BC4" w:rsidRDefault="00430BC4">
      <w:pPr>
        <w:rPr>
          <w:b/>
          <w:color w:val="000000"/>
        </w:rPr>
      </w:pPr>
    </w:p>
    <w:p w14:paraId="49D8F13B" w14:textId="77777777" w:rsidR="00430BC4" w:rsidRDefault="00430BC4">
      <w:pPr>
        <w:rPr>
          <w:b/>
          <w:color w:val="000000"/>
        </w:rPr>
      </w:pPr>
    </w:p>
    <w:tbl>
      <w:tblPr>
        <w:tblStyle w:val="affffffffffffffd"/>
        <w:tblW w:w="9068" w:type="dxa"/>
        <w:tblLayout w:type="fixed"/>
        <w:tblLook w:val="0400" w:firstRow="0" w:lastRow="0" w:firstColumn="0" w:lastColumn="0" w:noHBand="0" w:noVBand="1"/>
      </w:tblPr>
      <w:tblGrid>
        <w:gridCol w:w="1306"/>
        <w:gridCol w:w="3225"/>
        <w:gridCol w:w="1996"/>
        <w:gridCol w:w="2541"/>
      </w:tblGrid>
      <w:tr w:rsidR="00430BC4" w14:paraId="02763B7D" w14:textId="77777777">
        <w:trPr>
          <w:trHeight w:val="553"/>
        </w:trPr>
        <w:tc>
          <w:tcPr>
            <w:tcW w:w="1306" w:type="dxa"/>
            <w:tcBorders>
              <w:top w:val="nil"/>
              <w:left w:val="single" w:sz="4" w:space="0" w:color="A6A6A6"/>
              <w:bottom w:val="single" w:sz="4" w:space="0" w:color="A6A6A6"/>
              <w:right w:val="single" w:sz="4" w:space="0" w:color="A6A6A6"/>
            </w:tcBorders>
          </w:tcPr>
          <w:bookmarkStart w:id="6" w:name="_heading=h.ri2lxloz3bo5" w:colFirst="0" w:colLast="0"/>
          <w:bookmarkEnd w:id="6"/>
          <w:p w14:paraId="22AB3BF4" w14:textId="77777777" w:rsidR="00430BC4" w:rsidRDefault="00000000">
            <w:pPr>
              <w:rPr>
                <w:b/>
                <w:color w:val="0000FF"/>
                <w:sz w:val="16"/>
                <w:szCs w:val="16"/>
                <w:u w:val="single"/>
              </w:rPr>
            </w:pPr>
            <w:r>
              <w:lastRenderedPageBreak/>
              <w:fldChar w:fldCharType="begin"/>
            </w:r>
            <w:r>
              <w:instrText>HYPERLINK "https://www.3gpp.org/ftp/tsg_sa/WG4_CODEC/TSGS4_133-e/Docs/S4-251302.zip" \h</w:instrText>
            </w:r>
            <w:r>
              <w:fldChar w:fldCharType="separate"/>
            </w:r>
            <w:r>
              <w:rPr>
                <w:b/>
                <w:color w:val="0000FF"/>
                <w:sz w:val="16"/>
                <w:szCs w:val="16"/>
                <w:u w:val="single"/>
              </w:rPr>
              <w:t>S4-251302</w:t>
            </w:r>
            <w:r>
              <w:fldChar w:fldCharType="end"/>
            </w:r>
          </w:p>
        </w:tc>
        <w:tc>
          <w:tcPr>
            <w:tcW w:w="3225" w:type="dxa"/>
            <w:tcBorders>
              <w:top w:val="nil"/>
              <w:left w:val="nil"/>
              <w:bottom w:val="single" w:sz="4" w:space="0" w:color="A6A6A6"/>
              <w:right w:val="single" w:sz="4" w:space="0" w:color="A6A6A6"/>
            </w:tcBorders>
          </w:tcPr>
          <w:p w14:paraId="1E27B91D"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Network animation and rendering</w:t>
            </w:r>
          </w:p>
        </w:tc>
        <w:tc>
          <w:tcPr>
            <w:tcW w:w="1996" w:type="dxa"/>
            <w:tcBorders>
              <w:top w:val="nil"/>
              <w:left w:val="nil"/>
              <w:bottom w:val="single" w:sz="4" w:space="0" w:color="A6A6A6"/>
              <w:right w:val="single" w:sz="4" w:space="0" w:color="A6A6A6"/>
            </w:tcBorders>
          </w:tcPr>
          <w:p w14:paraId="74F54D39" w14:textId="77777777" w:rsidR="00430BC4" w:rsidRDefault="00000000">
            <w:pPr>
              <w:rPr>
                <w:sz w:val="16"/>
                <w:szCs w:val="16"/>
              </w:rPr>
            </w:pPr>
            <w:r>
              <w:rPr>
                <w:sz w:val="16"/>
                <w:szCs w:val="16"/>
              </w:rPr>
              <w:t>QUALCOMM Europe Inc. - Spain</w:t>
            </w:r>
          </w:p>
        </w:tc>
        <w:tc>
          <w:tcPr>
            <w:tcW w:w="2541" w:type="dxa"/>
            <w:tcBorders>
              <w:top w:val="nil"/>
              <w:left w:val="nil"/>
              <w:bottom w:val="single" w:sz="4" w:space="0" w:color="A6A6A6"/>
              <w:right w:val="single" w:sz="4" w:space="0" w:color="A6A6A6"/>
            </w:tcBorders>
          </w:tcPr>
          <w:p w14:paraId="01A06CB0"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0CD4C996" w14:textId="77777777" w:rsidR="00430BC4" w:rsidRDefault="00430BC4">
      <w:pPr>
        <w:rPr>
          <w:b/>
          <w:color w:val="000000"/>
        </w:rPr>
      </w:pPr>
    </w:p>
    <w:p w14:paraId="5A462DAF" w14:textId="77777777" w:rsidR="00430BC4" w:rsidRDefault="00000000">
      <w:pPr>
        <w:rPr>
          <w:sz w:val="20"/>
          <w:szCs w:val="20"/>
        </w:rPr>
      </w:pPr>
      <w:proofErr w:type="spellStart"/>
      <w:proofErr w:type="gramStart"/>
      <w:r>
        <w:rPr>
          <w:sz w:val="20"/>
          <w:szCs w:val="20"/>
        </w:rPr>
        <w:t>Presenter:Imed</w:t>
      </w:r>
      <w:proofErr w:type="spellEnd"/>
      <w:proofErr w:type="gramEnd"/>
      <w:r>
        <w:rPr>
          <w:sz w:val="20"/>
          <w:szCs w:val="20"/>
        </w:rPr>
        <w:t xml:space="preserve"> </w:t>
      </w:r>
    </w:p>
    <w:p w14:paraId="515367E4" w14:textId="77777777" w:rsidR="00430BC4" w:rsidRDefault="00000000">
      <w:pPr>
        <w:rPr>
          <w:sz w:val="20"/>
          <w:szCs w:val="20"/>
        </w:rPr>
      </w:pPr>
      <w:r>
        <w:rPr>
          <w:sz w:val="20"/>
          <w:szCs w:val="20"/>
        </w:rPr>
        <w:t xml:space="preserve">Email: </w:t>
      </w:r>
    </w:p>
    <w:p w14:paraId="07C563FB" w14:textId="77777777" w:rsidR="00430BC4" w:rsidRDefault="00000000">
      <w:pPr>
        <w:rPr>
          <w:sz w:val="20"/>
          <w:szCs w:val="20"/>
        </w:rPr>
      </w:pPr>
      <w:r>
        <w:rPr>
          <w:sz w:val="20"/>
          <w:szCs w:val="20"/>
        </w:rPr>
        <w:t>Su Huanyu from Huawei provided comments suggesting that IMS AS should modify the SDP and that avatar rendering across multiple MF instances is too complex.</w:t>
      </w:r>
    </w:p>
    <w:p w14:paraId="3A9958F8" w14:textId="77777777" w:rsidR="00430BC4" w:rsidRDefault="00000000">
      <w:pPr>
        <w:rPr>
          <w:sz w:val="20"/>
          <w:szCs w:val="20"/>
        </w:rPr>
      </w:pPr>
      <w:r>
        <w:rPr>
          <w:sz w:val="20"/>
          <w:szCs w:val="20"/>
        </w:rPr>
        <w:t>Shane He from Nokia noted a discrepancy between the proposed text and the current SA2 spec, where the UE, not IMS AS, should decide on network-based avatar animation and rendering.</w:t>
      </w:r>
    </w:p>
    <w:p w14:paraId="27F6F232" w14:textId="77777777" w:rsidR="00430BC4" w:rsidRDefault="00000000">
      <w:pPr>
        <w:rPr>
          <w:sz w:val="20"/>
          <w:szCs w:val="20"/>
        </w:rPr>
      </w:pPr>
      <w:r>
        <w:rPr>
          <w:sz w:val="20"/>
          <w:szCs w:val="20"/>
        </w:rPr>
        <w:t xml:space="preserve">Imed Bouazizi acknowledged the comments and agreed to update the document accordingly. </w:t>
      </w:r>
    </w:p>
    <w:p w14:paraId="47B6224F" w14:textId="77777777" w:rsidR="00430BC4" w:rsidRDefault="00000000">
      <w:pPr>
        <w:rPr>
          <w:sz w:val="20"/>
          <w:szCs w:val="20"/>
        </w:rPr>
      </w:pPr>
      <w:r>
        <w:rPr>
          <w:sz w:val="20"/>
          <w:szCs w:val="20"/>
        </w:rPr>
        <w:t xml:space="preserve">Discussion: </w:t>
      </w:r>
    </w:p>
    <w:p w14:paraId="314F08BE" w14:textId="77777777" w:rsidR="00430BC4" w:rsidRDefault="00000000">
      <w:pPr>
        <w:rPr>
          <w:sz w:val="20"/>
          <w:szCs w:val="20"/>
        </w:rPr>
      </w:pPr>
      <w:r>
        <w:rPr>
          <w:sz w:val="20"/>
          <w:szCs w:val="20"/>
        </w:rPr>
        <w:t>r01 discussed.</w:t>
      </w:r>
    </w:p>
    <w:p w14:paraId="400F24E9" w14:textId="77777777" w:rsidR="00430BC4" w:rsidRDefault="00000000">
      <w:pPr>
        <w:rPr>
          <w:sz w:val="20"/>
          <w:szCs w:val="20"/>
        </w:rPr>
      </w:pPr>
      <w:r>
        <w:rPr>
          <w:sz w:val="20"/>
          <w:szCs w:val="20"/>
        </w:rPr>
        <w:t xml:space="preserve">Shane: I raised comments over email. Your proposal is not fully aligned with the current SA2 spec TS 23.228 AC 11.3.3 - UE shall decide whether network-based avatar animation and rendering is </w:t>
      </w:r>
      <w:proofErr w:type="gramStart"/>
      <w:r>
        <w:rPr>
          <w:sz w:val="20"/>
          <w:szCs w:val="20"/>
        </w:rPr>
        <w:t>required..</w:t>
      </w:r>
      <w:proofErr w:type="gramEnd"/>
    </w:p>
    <w:p w14:paraId="2007C7DA" w14:textId="77777777" w:rsidR="00430BC4" w:rsidRDefault="00000000">
      <w:pPr>
        <w:rPr>
          <w:sz w:val="20"/>
          <w:szCs w:val="20"/>
        </w:rPr>
      </w:pPr>
      <w:r>
        <w:rPr>
          <w:sz w:val="20"/>
          <w:szCs w:val="20"/>
        </w:rPr>
        <w:t xml:space="preserve">Imed: We aligned with the AR capability in 26.264. If a receiver is not avatar capable, it cannot trigger avatar animation. </w:t>
      </w:r>
    </w:p>
    <w:p w14:paraId="658ABB6D" w14:textId="77777777" w:rsidR="00430BC4" w:rsidRDefault="00000000">
      <w:pPr>
        <w:rPr>
          <w:sz w:val="20"/>
          <w:szCs w:val="20"/>
        </w:rPr>
      </w:pPr>
      <w:r>
        <w:rPr>
          <w:sz w:val="20"/>
          <w:szCs w:val="20"/>
        </w:rPr>
        <w:t>Shane: Mention that UE shall initiate this process.</w:t>
      </w:r>
    </w:p>
    <w:p w14:paraId="16453E82" w14:textId="77777777" w:rsidR="00430BC4" w:rsidRDefault="00000000">
      <w:pPr>
        <w:rPr>
          <w:sz w:val="20"/>
          <w:szCs w:val="20"/>
        </w:rPr>
      </w:pPr>
      <w:r>
        <w:rPr>
          <w:sz w:val="20"/>
          <w:szCs w:val="20"/>
        </w:rPr>
        <w:t>Imed: Ok, I can add. Necessary signalling needs to be defined.</w:t>
      </w:r>
    </w:p>
    <w:p w14:paraId="797BC901" w14:textId="77777777" w:rsidR="00430BC4" w:rsidRDefault="00000000">
      <w:pPr>
        <w:rPr>
          <w:sz w:val="20"/>
          <w:szCs w:val="20"/>
        </w:rPr>
      </w:pPr>
      <w:r>
        <w:rPr>
          <w:sz w:val="20"/>
          <w:szCs w:val="20"/>
        </w:rPr>
        <w:t>Ahmed: In the call flows we talked about DC AS, now we are talking about UE. Who is making the decision?</w:t>
      </w:r>
    </w:p>
    <w:p w14:paraId="1CDB2C05" w14:textId="77777777" w:rsidR="00430BC4" w:rsidRDefault="00000000">
      <w:pPr>
        <w:rPr>
          <w:sz w:val="20"/>
          <w:szCs w:val="20"/>
        </w:rPr>
      </w:pPr>
      <w:r>
        <w:rPr>
          <w:sz w:val="20"/>
          <w:szCs w:val="20"/>
        </w:rPr>
        <w:t>Eric: UE can send its preferred rendering mode depending on its capability. Question to Imed: how does IMS AS decide?</w:t>
      </w:r>
    </w:p>
    <w:p w14:paraId="1F346AA6" w14:textId="77777777" w:rsidR="00430BC4" w:rsidRDefault="00000000">
      <w:pPr>
        <w:rPr>
          <w:sz w:val="20"/>
          <w:szCs w:val="20"/>
        </w:rPr>
      </w:pPr>
      <w:r>
        <w:rPr>
          <w:sz w:val="20"/>
          <w:szCs w:val="20"/>
        </w:rPr>
        <w:t>Gazi: TS 26.264 alignment is necessary.</w:t>
      </w:r>
    </w:p>
    <w:p w14:paraId="38EC29F0" w14:textId="77777777" w:rsidR="00430BC4" w:rsidRDefault="00000000">
      <w:pPr>
        <w:rPr>
          <w:sz w:val="20"/>
          <w:szCs w:val="20"/>
        </w:rPr>
      </w:pPr>
      <w:r>
        <w:rPr>
          <w:sz w:val="20"/>
          <w:szCs w:val="20"/>
        </w:rPr>
        <w:t xml:space="preserve">Imed: I will add, but we also need the </w:t>
      </w:r>
      <w:proofErr w:type="spellStart"/>
      <w:r>
        <w:rPr>
          <w:sz w:val="20"/>
          <w:szCs w:val="20"/>
        </w:rPr>
        <w:t>signaling</w:t>
      </w:r>
      <w:proofErr w:type="spellEnd"/>
      <w:r>
        <w:rPr>
          <w:sz w:val="20"/>
          <w:szCs w:val="20"/>
        </w:rPr>
        <w:t xml:space="preserve"> for the receiver to signal that it needs network animation.</w:t>
      </w:r>
    </w:p>
    <w:p w14:paraId="5711A88A" w14:textId="77777777" w:rsidR="00430BC4" w:rsidRDefault="00000000">
      <w:pPr>
        <w:rPr>
          <w:b/>
          <w:sz w:val="20"/>
          <w:szCs w:val="20"/>
        </w:rPr>
      </w:pPr>
      <w:r>
        <w:rPr>
          <w:b/>
          <w:sz w:val="20"/>
          <w:szCs w:val="20"/>
        </w:rPr>
        <w:t>r02_NOK was presented and agreed.</w:t>
      </w:r>
    </w:p>
    <w:p w14:paraId="5B7B937E" w14:textId="6EE19284" w:rsidR="00430BC4" w:rsidRDefault="00000000">
      <w:pPr>
        <w:rPr>
          <w:sz w:val="20"/>
          <w:szCs w:val="20"/>
        </w:rPr>
      </w:pPr>
      <w:r>
        <w:rPr>
          <w:sz w:val="20"/>
          <w:szCs w:val="20"/>
          <w:u w:val="single"/>
        </w:rPr>
        <w:t>Decision</w:t>
      </w:r>
      <w:r>
        <w:rPr>
          <w:sz w:val="20"/>
          <w:szCs w:val="20"/>
        </w:rPr>
        <w:t xml:space="preserve">: revised </w:t>
      </w:r>
      <w:r w:rsidR="00C3763A">
        <w:rPr>
          <w:sz w:val="20"/>
          <w:szCs w:val="20"/>
        </w:rPr>
        <w:t xml:space="preserve">and revision is </w:t>
      </w:r>
      <w:r>
        <w:rPr>
          <w:b/>
          <w:sz w:val="20"/>
          <w:szCs w:val="20"/>
        </w:rPr>
        <w:t>agreed</w:t>
      </w:r>
      <w:r>
        <w:rPr>
          <w:sz w:val="20"/>
          <w:szCs w:val="20"/>
        </w:rPr>
        <w:t xml:space="preserve"> to be integrated to CR.  </w:t>
      </w:r>
    </w:p>
    <w:p w14:paraId="2ED62F0D" w14:textId="77777777" w:rsidR="00430BC4" w:rsidRDefault="00430BC4">
      <w:pPr>
        <w:rPr>
          <w:b/>
          <w:color w:val="000000"/>
        </w:rPr>
      </w:pPr>
    </w:p>
    <w:tbl>
      <w:tblPr>
        <w:tblStyle w:val="affffffffffffffe"/>
        <w:tblW w:w="9068" w:type="dxa"/>
        <w:tblLayout w:type="fixed"/>
        <w:tblLook w:val="0400" w:firstRow="0" w:lastRow="0" w:firstColumn="0" w:lastColumn="0" w:noHBand="0" w:noVBand="1"/>
      </w:tblPr>
      <w:tblGrid>
        <w:gridCol w:w="1306"/>
        <w:gridCol w:w="3225"/>
        <w:gridCol w:w="1996"/>
        <w:gridCol w:w="2541"/>
      </w:tblGrid>
      <w:tr w:rsidR="00430BC4" w14:paraId="510AAED2" w14:textId="77777777">
        <w:trPr>
          <w:trHeight w:val="699"/>
        </w:trPr>
        <w:tc>
          <w:tcPr>
            <w:tcW w:w="1306" w:type="dxa"/>
            <w:tcBorders>
              <w:top w:val="nil"/>
              <w:left w:val="single" w:sz="4" w:space="0" w:color="A6A6A6"/>
              <w:bottom w:val="single" w:sz="4" w:space="0" w:color="A6A6A6"/>
              <w:right w:val="single" w:sz="4" w:space="0" w:color="A6A6A6"/>
            </w:tcBorders>
          </w:tcPr>
          <w:bookmarkStart w:id="7" w:name="_heading=h.ac3e2k13wafp" w:colFirst="0" w:colLast="0"/>
          <w:bookmarkEnd w:id="7"/>
          <w:p w14:paraId="69D7DD3D" w14:textId="77777777" w:rsidR="00430BC4" w:rsidRDefault="00000000">
            <w:pPr>
              <w:rPr>
                <w:b/>
                <w:color w:val="0000FF"/>
                <w:sz w:val="16"/>
                <w:szCs w:val="16"/>
                <w:u w:val="single"/>
              </w:rPr>
            </w:pPr>
            <w:r>
              <w:fldChar w:fldCharType="begin"/>
            </w:r>
            <w:r>
              <w:instrText>HYPERLINK "https://www.3gpp.org/ftp/tsg_sa/WG4_CODEC/TSGS4_133-e/Docs/S4-251345.zip" \h</w:instrText>
            </w:r>
            <w:r>
              <w:fldChar w:fldCharType="separate"/>
            </w:r>
            <w:r>
              <w:rPr>
                <w:b/>
                <w:color w:val="0000FF"/>
                <w:sz w:val="16"/>
                <w:szCs w:val="16"/>
                <w:u w:val="single"/>
              </w:rPr>
              <w:t>S4-251345</w:t>
            </w:r>
            <w:r>
              <w:fldChar w:fldCharType="end"/>
            </w:r>
          </w:p>
        </w:tc>
        <w:tc>
          <w:tcPr>
            <w:tcW w:w="3225" w:type="dxa"/>
            <w:tcBorders>
              <w:top w:val="nil"/>
              <w:left w:val="nil"/>
              <w:bottom w:val="single" w:sz="4" w:space="0" w:color="A6A6A6"/>
              <w:right w:val="single" w:sz="4" w:space="0" w:color="A6A6A6"/>
            </w:tcBorders>
          </w:tcPr>
          <w:p w14:paraId="194F4CFF"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Updates to General Avatar Call Flow and Timing Information</w:t>
            </w:r>
          </w:p>
        </w:tc>
        <w:tc>
          <w:tcPr>
            <w:tcW w:w="1996" w:type="dxa"/>
            <w:tcBorders>
              <w:top w:val="nil"/>
              <w:left w:val="nil"/>
              <w:bottom w:val="single" w:sz="4" w:space="0" w:color="A6A6A6"/>
              <w:right w:val="single" w:sz="4" w:space="0" w:color="A6A6A6"/>
            </w:tcBorders>
          </w:tcPr>
          <w:p w14:paraId="12499254" w14:textId="77777777" w:rsidR="00430BC4" w:rsidRDefault="00000000">
            <w:pPr>
              <w:rPr>
                <w:sz w:val="16"/>
                <w:szCs w:val="16"/>
              </w:rPr>
            </w:pPr>
            <w:r>
              <w:rPr>
                <w:sz w:val="16"/>
                <w:szCs w:val="16"/>
              </w:rPr>
              <w:t>Samsung R&amp;D Institute India</w:t>
            </w:r>
          </w:p>
        </w:tc>
        <w:tc>
          <w:tcPr>
            <w:tcW w:w="2541" w:type="dxa"/>
            <w:tcBorders>
              <w:top w:val="nil"/>
              <w:left w:val="nil"/>
              <w:bottom w:val="single" w:sz="4" w:space="0" w:color="A6A6A6"/>
              <w:right w:val="single" w:sz="4" w:space="0" w:color="A6A6A6"/>
            </w:tcBorders>
          </w:tcPr>
          <w:p w14:paraId="2B7F6321"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21E19338" w14:textId="77777777" w:rsidR="00430BC4" w:rsidRDefault="00430BC4">
      <w:pPr>
        <w:rPr>
          <w:b/>
          <w:color w:val="000000"/>
        </w:rPr>
      </w:pPr>
    </w:p>
    <w:p w14:paraId="65D99885" w14:textId="77777777" w:rsidR="00430BC4" w:rsidRDefault="00000000">
      <w:pPr>
        <w:rPr>
          <w:sz w:val="20"/>
          <w:szCs w:val="20"/>
        </w:rPr>
      </w:pPr>
      <w:r>
        <w:rPr>
          <w:sz w:val="20"/>
          <w:szCs w:val="20"/>
        </w:rPr>
        <w:t>Presenter: Eric</w:t>
      </w:r>
    </w:p>
    <w:p w14:paraId="67BD039A" w14:textId="77777777" w:rsidR="00430BC4" w:rsidRDefault="00000000">
      <w:pPr>
        <w:rPr>
          <w:sz w:val="20"/>
          <w:szCs w:val="20"/>
        </w:rPr>
      </w:pPr>
      <w:r>
        <w:rPr>
          <w:sz w:val="20"/>
          <w:szCs w:val="20"/>
        </w:rPr>
        <w:t xml:space="preserve">Email: </w:t>
      </w:r>
    </w:p>
    <w:p w14:paraId="59400A41" w14:textId="77777777" w:rsidR="00430BC4" w:rsidRDefault="00000000">
      <w:pPr>
        <w:rPr>
          <w:sz w:val="20"/>
          <w:szCs w:val="20"/>
        </w:rPr>
      </w:pPr>
      <w:r>
        <w:rPr>
          <w:sz w:val="20"/>
          <w:szCs w:val="20"/>
        </w:rPr>
        <w:t>Bo Burman pointed out a missing reference to step A.2 in the text for step Z.</w:t>
      </w:r>
    </w:p>
    <w:p w14:paraId="08D63B41" w14:textId="77777777" w:rsidR="00430BC4" w:rsidRDefault="00000000">
      <w:pPr>
        <w:rPr>
          <w:sz w:val="20"/>
          <w:szCs w:val="20"/>
        </w:rPr>
      </w:pPr>
      <w:r>
        <w:rPr>
          <w:sz w:val="20"/>
          <w:szCs w:val="20"/>
        </w:rPr>
        <w:t xml:space="preserve">Eric Yip acknowledged the oversight and provided an updated document link, moving the text on </w:t>
      </w:r>
      <w:proofErr w:type="spellStart"/>
      <w:r>
        <w:rPr>
          <w:sz w:val="20"/>
          <w:szCs w:val="20"/>
        </w:rPr>
        <w:t>avatarID</w:t>
      </w:r>
      <w:proofErr w:type="spellEnd"/>
      <w:r>
        <w:rPr>
          <w:sz w:val="20"/>
          <w:szCs w:val="20"/>
        </w:rPr>
        <w:t xml:space="preserve"> list retrieval from step Z to step A.1 and removing the reference to step A.2. </w:t>
      </w:r>
    </w:p>
    <w:p w14:paraId="1DABE5B6" w14:textId="77777777" w:rsidR="00430BC4" w:rsidRDefault="00000000">
      <w:pPr>
        <w:rPr>
          <w:sz w:val="20"/>
          <w:szCs w:val="20"/>
        </w:rPr>
      </w:pPr>
      <w:r>
        <w:rPr>
          <w:sz w:val="20"/>
          <w:szCs w:val="20"/>
        </w:rPr>
        <w:t xml:space="preserve">Discussion: </w:t>
      </w:r>
    </w:p>
    <w:p w14:paraId="66983A53" w14:textId="77777777" w:rsidR="00430BC4" w:rsidRDefault="00000000">
      <w:pPr>
        <w:rPr>
          <w:sz w:val="20"/>
          <w:szCs w:val="20"/>
        </w:rPr>
      </w:pPr>
      <w:r>
        <w:rPr>
          <w:sz w:val="20"/>
          <w:szCs w:val="20"/>
        </w:rPr>
        <w:t>r01 was presented.</w:t>
      </w:r>
    </w:p>
    <w:p w14:paraId="79027FBB" w14:textId="77777777" w:rsidR="00430BC4" w:rsidRDefault="00000000">
      <w:pPr>
        <w:rPr>
          <w:sz w:val="20"/>
          <w:szCs w:val="20"/>
        </w:rPr>
      </w:pPr>
      <w:r>
        <w:rPr>
          <w:sz w:val="20"/>
          <w:szCs w:val="20"/>
          <w:u w:val="single"/>
        </w:rPr>
        <w:t>Decision</w:t>
      </w:r>
      <w:r>
        <w:rPr>
          <w:sz w:val="20"/>
          <w:szCs w:val="20"/>
        </w:rPr>
        <w:t>: revised to 1489, 1489 is</w:t>
      </w:r>
      <w:r>
        <w:rPr>
          <w:b/>
          <w:sz w:val="20"/>
          <w:szCs w:val="20"/>
        </w:rPr>
        <w:t xml:space="preserve"> agreed</w:t>
      </w:r>
      <w:r>
        <w:rPr>
          <w:sz w:val="20"/>
          <w:szCs w:val="20"/>
        </w:rPr>
        <w:t xml:space="preserve"> to be integrated to CR. </w:t>
      </w:r>
    </w:p>
    <w:p w14:paraId="6FEB1341" w14:textId="77777777" w:rsidR="00430BC4" w:rsidRDefault="00430BC4">
      <w:pPr>
        <w:rPr>
          <w:b/>
          <w:color w:val="000000"/>
        </w:rPr>
      </w:pPr>
    </w:p>
    <w:tbl>
      <w:tblPr>
        <w:tblStyle w:val="afffffffffffffff"/>
        <w:tblW w:w="9068" w:type="dxa"/>
        <w:tblLayout w:type="fixed"/>
        <w:tblLook w:val="0400" w:firstRow="0" w:lastRow="0" w:firstColumn="0" w:lastColumn="0" w:noHBand="0" w:noVBand="1"/>
      </w:tblPr>
      <w:tblGrid>
        <w:gridCol w:w="1306"/>
        <w:gridCol w:w="3225"/>
        <w:gridCol w:w="1996"/>
        <w:gridCol w:w="2541"/>
      </w:tblGrid>
      <w:tr w:rsidR="00430BC4" w14:paraId="7A59955F" w14:textId="77777777">
        <w:trPr>
          <w:trHeight w:val="600"/>
        </w:trPr>
        <w:tc>
          <w:tcPr>
            <w:tcW w:w="1306" w:type="dxa"/>
            <w:tcBorders>
              <w:top w:val="nil"/>
              <w:left w:val="single" w:sz="4" w:space="0" w:color="A6A6A6"/>
              <w:bottom w:val="single" w:sz="4" w:space="0" w:color="A6A6A6"/>
              <w:right w:val="single" w:sz="4" w:space="0" w:color="A6A6A6"/>
            </w:tcBorders>
          </w:tcPr>
          <w:bookmarkStart w:id="8" w:name="_heading=h.p8tg67en9iga" w:colFirst="0" w:colLast="0"/>
          <w:bookmarkEnd w:id="8"/>
          <w:p w14:paraId="284E9B3A" w14:textId="77777777" w:rsidR="00430BC4" w:rsidRDefault="00000000">
            <w:pPr>
              <w:rPr>
                <w:b/>
                <w:color w:val="0000FF"/>
                <w:sz w:val="16"/>
                <w:szCs w:val="16"/>
                <w:u w:val="single"/>
              </w:rPr>
            </w:pPr>
            <w:r>
              <w:fldChar w:fldCharType="begin"/>
            </w:r>
            <w:r>
              <w:instrText>HYPERLINK "https://www.3gpp.org/ftp/tsg_sa/WG4_CODEC/TSGS4_133-e/Docs/S4-251346.zip" \h</w:instrText>
            </w:r>
            <w:r>
              <w:fldChar w:fldCharType="separate"/>
            </w:r>
            <w:r>
              <w:rPr>
                <w:b/>
                <w:color w:val="0000FF"/>
                <w:sz w:val="16"/>
                <w:szCs w:val="16"/>
                <w:u w:val="single"/>
              </w:rPr>
              <w:t>S4-251346</w:t>
            </w:r>
            <w:r>
              <w:fldChar w:fldCharType="end"/>
            </w:r>
          </w:p>
        </w:tc>
        <w:tc>
          <w:tcPr>
            <w:tcW w:w="3225" w:type="dxa"/>
            <w:tcBorders>
              <w:top w:val="nil"/>
              <w:left w:val="nil"/>
              <w:bottom w:val="single" w:sz="4" w:space="0" w:color="A6A6A6"/>
              <w:right w:val="single" w:sz="4" w:space="0" w:color="A6A6A6"/>
            </w:tcBorders>
          </w:tcPr>
          <w:p w14:paraId="6AA5C839"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On avatar management call flow</w:t>
            </w:r>
          </w:p>
        </w:tc>
        <w:tc>
          <w:tcPr>
            <w:tcW w:w="1996" w:type="dxa"/>
            <w:tcBorders>
              <w:top w:val="nil"/>
              <w:left w:val="nil"/>
              <w:bottom w:val="single" w:sz="4" w:space="0" w:color="A6A6A6"/>
              <w:right w:val="single" w:sz="4" w:space="0" w:color="A6A6A6"/>
            </w:tcBorders>
          </w:tcPr>
          <w:p w14:paraId="74FF2FD6" w14:textId="77777777" w:rsidR="00430BC4" w:rsidRDefault="00000000">
            <w:pPr>
              <w:rPr>
                <w:sz w:val="16"/>
                <w:szCs w:val="16"/>
              </w:rPr>
            </w:pPr>
            <w:r>
              <w:rPr>
                <w:sz w:val="16"/>
                <w:szCs w:val="16"/>
              </w:rPr>
              <w:t>Samsung R&amp;D Institute India</w:t>
            </w:r>
          </w:p>
        </w:tc>
        <w:tc>
          <w:tcPr>
            <w:tcW w:w="2541" w:type="dxa"/>
            <w:tcBorders>
              <w:top w:val="nil"/>
              <w:left w:val="nil"/>
              <w:bottom w:val="single" w:sz="4" w:space="0" w:color="A6A6A6"/>
              <w:right w:val="single" w:sz="4" w:space="0" w:color="A6A6A6"/>
            </w:tcBorders>
          </w:tcPr>
          <w:p w14:paraId="7CDB0B9E"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59C449C8" w14:textId="77777777" w:rsidR="00430BC4" w:rsidRDefault="00430BC4">
      <w:pPr>
        <w:rPr>
          <w:b/>
          <w:color w:val="000000"/>
        </w:rPr>
      </w:pPr>
    </w:p>
    <w:p w14:paraId="5A4F69A0" w14:textId="77777777" w:rsidR="00430BC4" w:rsidRDefault="00000000">
      <w:pPr>
        <w:rPr>
          <w:sz w:val="20"/>
          <w:szCs w:val="20"/>
        </w:rPr>
      </w:pPr>
      <w:proofErr w:type="spellStart"/>
      <w:proofErr w:type="gramStart"/>
      <w:r>
        <w:rPr>
          <w:sz w:val="20"/>
          <w:szCs w:val="20"/>
        </w:rPr>
        <w:t>Presenter:Eric</w:t>
      </w:r>
      <w:proofErr w:type="spellEnd"/>
      <w:proofErr w:type="gramEnd"/>
    </w:p>
    <w:p w14:paraId="33941583" w14:textId="77777777" w:rsidR="00430BC4" w:rsidRDefault="00000000">
      <w:pPr>
        <w:rPr>
          <w:sz w:val="20"/>
          <w:szCs w:val="20"/>
        </w:rPr>
      </w:pPr>
      <w:r>
        <w:rPr>
          <w:sz w:val="20"/>
          <w:szCs w:val="20"/>
        </w:rPr>
        <w:t xml:space="preserve">Email: </w:t>
      </w:r>
    </w:p>
    <w:p w14:paraId="530A1C21" w14:textId="77777777" w:rsidR="00430BC4" w:rsidRDefault="00000000">
      <w:pPr>
        <w:rPr>
          <w:sz w:val="20"/>
          <w:szCs w:val="20"/>
        </w:rPr>
      </w:pPr>
      <w:r>
        <w:rPr>
          <w:sz w:val="20"/>
          <w:szCs w:val="20"/>
        </w:rPr>
        <w:t>Su Huanyu (Huawei) raised questions about the registration process, user experience, and data channels used in steps 2, 8, and 11.</w:t>
      </w:r>
    </w:p>
    <w:p w14:paraId="45E5FA26" w14:textId="77777777" w:rsidR="00430BC4" w:rsidRDefault="00000000">
      <w:pPr>
        <w:rPr>
          <w:sz w:val="20"/>
          <w:szCs w:val="20"/>
        </w:rPr>
      </w:pPr>
      <w:r>
        <w:rPr>
          <w:sz w:val="20"/>
          <w:szCs w:val="20"/>
        </w:rPr>
        <w:t>Eric Yip responded with clarifications, indicating that the bootstrap data channel (BDC) should only be used to download the DC app, and steps 2, 8, and 11 should use the application data channel (ADC).</w:t>
      </w:r>
    </w:p>
    <w:p w14:paraId="22BA6DAE" w14:textId="77777777" w:rsidR="00430BC4" w:rsidRDefault="00000000">
      <w:pPr>
        <w:rPr>
          <w:sz w:val="20"/>
          <w:szCs w:val="20"/>
        </w:rPr>
      </w:pPr>
      <w:r>
        <w:rPr>
          <w:sz w:val="20"/>
          <w:szCs w:val="20"/>
        </w:rPr>
        <w:t>Elmira Ramazanirend from Vodafone raised concerns about step 4 in the avatar management call flow, specifically how BAR obtains and maps user identifiers to Avatar ID, suggesting it should be through IMS AS towards DCAS and BAR.</w:t>
      </w:r>
    </w:p>
    <w:p w14:paraId="650E78F0" w14:textId="77777777" w:rsidR="00430BC4" w:rsidRDefault="00000000">
      <w:pPr>
        <w:rPr>
          <w:sz w:val="20"/>
          <w:szCs w:val="20"/>
        </w:rPr>
      </w:pPr>
      <w:r>
        <w:rPr>
          <w:sz w:val="20"/>
          <w:szCs w:val="20"/>
        </w:rPr>
        <w:t xml:space="preserve">Eric Yip from Samsung explained that the UE requests through the MF include a subscriber-specific URL, which can be translated to </w:t>
      </w:r>
      <w:proofErr w:type="spellStart"/>
      <w:r>
        <w:rPr>
          <w:sz w:val="20"/>
          <w:szCs w:val="20"/>
        </w:rPr>
        <w:t>userID</w:t>
      </w:r>
      <w:proofErr w:type="spellEnd"/>
      <w:r>
        <w:rPr>
          <w:sz w:val="20"/>
          <w:szCs w:val="20"/>
        </w:rPr>
        <w:t xml:space="preserve"> and forwarded to the BAR by the DC AS.</w:t>
      </w:r>
    </w:p>
    <w:p w14:paraId="77426906" w14:textId="77777777" w:rsidR="00430BC4" w:rsidRDefault="00000000">
      <w:pPr>
        <w:rPr>
          <w:sz w:val="20"/>
          <w:szCs w:val="20"/>
        </w:rPr>
      </w:pPr>
      <w:r>
        <w:rPr>
          <w:sz w:val="20"/>
          <w:szCs w:val="20"/>
        </w:rPr>
        <w:t>Elmira suggested that the current transaction is incomplete and proposed either asking for more clarification or putting a note and leaving it as FFS.</w:t>
      </w:r>
    </w:p>
    <w:p w14:paraId="49C40337" w14:textId="77777777" w:rsidR="00430BC4" w:rsidRDefault="00000000">
      <w:pPr>
        <w:rPr>
          <w:sz w:val="20"/>
          <w:szCs w:val="20"/>
        </w:rPr>
      </w:pPr>
      <w:r>
        <w:rPr>
          <w:sz w:val="20"/>
          <w:szCs w:val="20"/>
        </w:rPr>
        <w:t xml:space="preserve">Eric added a note in r02 stating that how BAR obtains and maps user identifiers to Avatar IDs is FFS. </w:t>
      </w:r>
    </w:p>
    <w:p w14:paraId="7FBC2E84" w14:textId="77777777" w:rsidR="00430BC4" w:rsidRDefault="00000000">
      <w:pPr>
        <w:rPr>
          <w:sz w:val="20"/>
          <w:szCs w:val="20"/>
        </w:rPr>
      </w:pPr>
      <w:r>
        <w:rPr>
          <w:sz w:val="20"/>
          <w:szCs w:val="20"/>
        </w:rPr>
        <w:t xml:space="preserve">Discussion: </w:t>
      </w:r>
    </w:p>
    <w:p w14:paraId="7151807A" w14:textId="77777777" w:rsidR="00430BC4" w:rsidRDefault="00000000">
      <w:pPr>
        <w:rPr>
          <w:sz w:val="20"/>
          <w:szCs w:val="20"/>
        </w:rPr>
      </w:pPr>
      <w:r>
        <w:rPr>
          <w:sz w:val="20"/>
          <w:szCs w:val="20"/>
        </w:rPr>
        <w:t>r02 is presented.</w:t>
      </w:r>
    </w:p>
    <w:p w14:paraId="5EBAB258" w14:textId="77777777" w:rsidR="00430BC4" w:rsidRDefault="00000000">
      <w:pPr>
        <w:rPr>
          <w:sz w:val="20"/>
          <w:szCs w:val="20"/>
        </w:rPr>
      </w:pPr>
      <w:r>
        <w:rPr>
          <w:sz w:val="20"/>
          <w:szCs w:val="20"/>
        </w:rPr>
        <w:lastRenderedPageBreak/>
        <w:t xml:space="preserve">Elmira: I’m fine with the added note. </w:t>
      </w:r>
    </w:p>
    <w:p w14:paraId="3B58B4B5" w14:textId="77777777" w:rsidR="00430BC4" w:rsidRDefault="00000000">
      <w:pPr>
        <w:rPr>
          <w:sz w:val="20"/>
          <w:szCs w:val="20"/>
        </w:rPr>
      </w:pPr>
      <w:r>
        <w:rPr>
          <w:sz w:val="20"/>
          <w:szCs w:val="20"/>
        </w:rPr>
        <w:t>Ahmed: How is the avatar ID inserted into the container? You insert the ID after you create the avatar?</w:t>
      </w:r>
    </w:p>
    <w:p w14:paraId="55195C51" w14:textId="77777777" w:rsidR="00430BC4" w:rsidRDefault="00000000">
      <w:pPr>
        <w:rPr>
          <w:sz w:val="20"/>
          <w:szCs w:val="20"/>
        </w:rPr>
      </w:pPr>
      <w:r>
        <w:rPr>
          <w:sz w:val="20"/>
          <w:szCs w:val="20"/>
        </w:rPr>
        <w:t>Eric: Device should obtain and insert the avatar ID after the create operation.</w:t>
      </w:r>
    </w:p>
    <w:p w14:paraId="48F78417" w14:textId="77777777" w:rsidR="00430BC4" w:rsidRDefault="00000000">
      <w:pPr>
        <w:rPr>
          <w:sz w:val="20"/>
          <w:szCs w:val="20"/>
        </w:rPr>
      </w:pPr>
      <w:r>
        <w:rPr>
          <w:sz w:val="20"/>
          <w:szCs w:val="20"/>
        </w:rPr>
        <w:t>Imed: Usually the URL of a resource is not included in that resource. Not sure if avatar ID should be included inside the container.</w:t>
      </w:r>
    </w:p>
    <w:p w14:paraId="5A933913" w14:textId="77777777" w:rsidR="00430BC4" w:rsidRDefault="00000000">
      <w:pPr>
        <w:rPr>
          <w:sz w:val="20"/>
          <w:szCs w:val="20"/>
        </w:rPr>
      </w:pPr>
      <w:r>
        <w:rPr>
          <w:sz w:val="20"/>
          <w:szCs w:val="20"/>
        </w:rPr>
        <w:t>Eric: Is the avatar ID then not inside the ARF? How does the ARF identifier map to the avatar ID created by the BAR?</w:t>
      </w:r>
    </w:p>
    <w:p w14:paraId="5D017C1F" w14:textId="77777777" w:rsidR="00430BC4" w:rsidRDefault="00000000">
      <w:pPr>
        <w:rPr>
          <w:sz w:val="20"/>
          <w:szCs w:val="20"/>
        </w:rPr>
      </w:pPr>
      <w:r>
        <w:rPr>
          <w:sz w:val="20"/>
          <w:szCs w:val="20"/>
        </w:rPr>
        <w:t>Imed: There is no ID, there is some metadata like name, age but not something like an ID or URL.</w:t>
      </w:r>
    </w:p>
    <w:p w14:paraId="1D039285" w14:textId="77777777" w:rsidR="00430BC4" w:rsidRDefault="00000000">
      <w:pPr>
        <w:rPr>
          <w:sz w:val="20"/>
          <w:szCs w:val="20"/>
        </w:rPr>
      </w:pPr>
      <w:r>
        <w:rPr>
          <w:sz w:val="20"/>
          <w:szCs w:val="20"/>
        </w:rPr>
        <w:t>Ahmed: Is just an empty container created at the beginning and uploaded to the BAR?</w:t>
      </w:r>
    </w:p>
    <w:p w14:paraId="2D18C951" w14:textId="77777777" w:rsidR="00430BC4" w:rsidRDefault="00000000">
      <w:pPr>
        <w:rPr>
          <w:sz w:val="20"/>
          <w:szCs w:val="20"/>
        </w:rPr>
      </w:pPr>
      <w:r>
        <w:rPr>
          <w:sz w:val="20"/>
          <w:szCs w:val="20"/>
        </w:rPr>
        <w:t>Eric: The create operation creates the resource in the BAR. Once the ID is known to the UE, it can send a request to upload the data.</w:t>
      </w:r>
    </w:p>
    <w:p w14:paraId="2AEFE977" w14:textId="77777777" w:rsidR="00430BC4" w:rsidRDefault="00000000">
      <w:pPr>
        <w:rPr>
          <w:sz w:val="20"/>
          <w:szCs w:val="20"/>
        </w:rPr>
      </w:pPr>
      <w:r>
        <w:rPr>
          <w:sz w:val="20"/>
          <w:szCs w:val="20"/>
        </w:rPr>
        <w:t>Ahmed: Need to check the sequence of steps in the call flow.</w:t>
      </w:r>
    </w:p>
    <w:p w14:paraId="50DC472E" w14:textId="77777777" w:rsidR="00430BC4" w:rsidRDefault="00000000">
      <w:pPr>
        <w:rPr>
          <w:sz w:val="20"/>
          <w:szCs w:val="20"/>
        </w:rPr>
      </w:pPr>
      <w:r>
        <w:rPr>
          <w:sz w:val="20"/>
          <w:szCs w:val="20"/>
        </w:rPr>
        <w:t>Gazi: ARF doesn’t have an avatar ID. Do we need a 3GPP container to enable look-up?</w:t>
      </w:r>
    </w:p>
    <w:p w14:paraId="2DA39E75" w14:textId="77777777" w:rsidR="00430BC4" w:rsidRDefault="00000000">
      <w:pPr>
        <w:rPr>
          <w:sz w:val="20"/>
          <w:szCs w:val="20"/>
        </w:rPr>
      </w:pPr>
      <w:r>
        <w:rPr>
          <w:sz w:val="20"/>
          <w:szCs w:val="20"/>
        </w:rPr>
        <w:t>Eric: We may need to define the association between the different information.</w:t>
      </w:r>
    </w:p>
    <w:p w14:paraId="7902B3CF" w14:textId="77777777" w:rsidR="00430BC4" w:rsidRDefault="00000000">
      <w:pPr>
        <w:rPr>
          <w:b/>
          <w:sz w:val="20"/>
          <w:szCs w:val="20"/>
        </w:rPr>
      </w:pPr>
      <w:r>
        <w:rPr>
          <w:b/>
          <w:sz w:val="20"/>
          <w:szCs w:val="20"/>
        </w:rPr>
        <w:t xml:space="preserve">R03 was presented. </w:t>
      </w:r>
    </w:p>
    <w:p w14:paraId="77B90D13" w14:textId="57E9EEB1" w:rsidR="00430BC4" w:rsidRDefault="00000000">
      <w:pPr>
        <w:rPr>
          <w:sz w:val="20"/>
          <w:szCs w:val="20"/>
        </w:rPr>
      </w:pPr>
      <w:r>
        <w:rPr>
          <w:sz w:val="20"/>
          <w:szCs w:val="20"/>
          <w:u w:val="single"/>
        </w:rPr>
        <w:t>Decision</w:t>
      </w:r>
      <w:r>
        <w:rPr>
          <w:sz w:val="20"/>
          <w:szCs w:val="20"/>
        </w:rPr>
        <w:t xml:space="preserve">: revised </w:t>
      </w:r>
      <w:r w:rsidR="00C3763A">
        <w:rPr>
          <w:sz w:val="20"/>
          <w:szCs w:val="20"/>
        </w:rPr>
        <w:t xml:space="preserve">and revision </w:t>
      </w:r>
      <w:r>
        <w:rPr>
          <w:sz w:val="20"/>
          <w:szCs w:val="20"/>
        </w:rPr>
        <w:t xml:space="preserve">is </w:t>
      </w:r>
      <w:r>
        <w:rPr>
          <w:b/>
          <w:sz w:val="20"/>
          <w:szCs w:val="20"/>
        </w:rPr>
        <w:t>agreed</w:t>
      </w:r>
      <w:r>
        <w:rPr>
          <w:sz w:val="20"/>
          <w:szCs w:val="20"/>
        </w:rPr>
        <w:t xml:space="preserve"> to be integrated to the CR. </w:t>
      </w:r>
    </w:p>
    <w:p w14:paraId="11377BEE" w14:textId="77777777" w:rsidR="00430BC4" w:rsidRDefault="00430BC4">
      <w:pPr>
        <w:rPr>
          <w:sz w:val="20"/>
          <w:szCs w:val="20"/>
        </w:rPr>
      </w:pPr>
    </w:p>
    <w:p w14:paraId="189A0DD7" w14:textId="77777777" w:rsidR="00430BC4" w:rsidRDefault="00430BC4">
      <w:pPr>
        <w:rPr>
          <w:b/>
          <w:color w:val="000000"/>
        </w:rPr>
      </w:pPr>
    </w:p>
    <w:tbl>
      <w:tblPr>
        <w:tblStyle w:val="afffffffffffffff0"/>
        <w:tblW w:w="9068" w:type="dxa"/>
        <w:tblLayout w:type="fixed"/>
        <w:tblLook w:val="0400" w:firstRow="0" w:lastRow="0" w:firstColumn="0" w:lastColumn="0" w:noHBand="0" w:noVBand="1"/>
      </w:tblPr>
      <w:tblGrid>
        <w:gridCol w:w="1306"/>
        <w:gridCol w:w="3225"/>
        <w:gridCol w:w="1996"/>
        <w:gridCol w:w="2541"/>
      </w:tblGrid>
      <w:tr w:rsidR="00430BC4" w14:paraId="65655211" w14:textId="77777777">
        <w:trPr>
          <w:trHeight w:val="400"/>
        </w:trPr>
        <w:tc>
          <w:tcPr>
            <w:tcW w:w="1306" w:type="dxa"/>
            <w:tcBorders>
              <w:top w:val="nil"/>
              <w:left w:val="single" w:sz="4" w:space="0" w:color="A6A6A6"/>
              <w:bottom w:val="single" w:sz="4" w:space="0" w:color="A6A6A6"/>
              <w:right w:val="single" w:sz="4" w:space="0" w:color="A6A6A6"/>
            </w:tcBorders>
          </w:tcPr>
          <w:p w14:paraId="6911A34E" w14:textId="77777777" w:rsidR="00430BC4" w:rsidRDefault="00000000">
            <w:pPr>
              <w:rPr>
                <w:b/>
                <w:color w:val="0000FF"/>
                <w:sz w:val="16"/>
                <w:szCs w:val="16"/>
                <w:u w:val="single"/>
              </w:rPr>
            </w:pPr>
            <w:hyperlink r:id="rId29">
              <w:r>
                <w:rPr>
                  <w:b/>
                  <w:color w:val="0000FF"/>
                  <w:sz w:val="16"/>
                  <w:szCs w:val="16"/>
                  <w:u w:val="single"/>
                </w:rPr>
                <w:t>S4-251348</w:t>
              </w:r>
            </w:hyperlink>
          </w:p>
        </w:tc>
        <w:tc>
          <w:tcPr>
            <w:tcW w:w="3225" w:type="dxa"/>
            <w:tcBorders>
              <w:top w:val="nil"/>
              <w:left w:val="nil"/>
              <w:bottom w:val="single" w:sz="4" w:space="0" w:color="A6A6A6"/>
              <w:right w:val="single" w:sz="4" w:space="0" w:color="A6A6A6"/>
            </w:tcBorders>
          </w:tcPr>
          <w:p w14:paraId="64B2DBFF"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On avatar selection and negotiation call flow</w:t>
            </w:r>
          </w:p>
        </w:tc>
        <w:tc>
          <w:tcPr>
            <w:tcW w:w="1996" w:type="dxa"/>
            <w:tcBorders>
              <w:top w:val="nil"/>
              <w:left w:val="nil"/>
              <w:bottom w:val="single" w:sz="4" w:space="0" w:color="A6A6A6"/>
              <w:right w:val="single" w:sz="4" w:space="0" w:color="A6A6A6"/>
            </w:tcBorders>
          </w:tcPr>
          <w:p w14:paraId="3CAEBEB9" w14:textId="77777777" w:rsidR="00430BC4" w:rsidRDefault="00000000">
            <w:pPr>
              <w:rPr>
                <w:sz w:val="16"/>
                <w:szCs w:val="16"/>
              </w:rPr>
            </w:pPr>
            <w:r>
              <w:rPr>
                <w:sz w:val="16"/>
                <w:szCs w:val="16"/>
              </w:rPr>
              <w:t>Samsung R&amp;D Institute India</w:t>
            </w:r>
          </w:p>
        </w:tc>
        <w:tc>
          <w:tcPr>
            <w:tcW w:w="2541" w:type="dxa"/>
            <w:tcBorders>
              <w:top w:val="nil"/>
              <w:left w:val="nil"/>
              <w:bottom w:val="single" w:sz="4" w:space="0" w:color="A6A6A6"/>
              <w:right w:val="single" w:sz="4" w:space="0" w:color="A6A6A6"/>
            </w:tcBorders>
          </w:tcPr>
          <w:p w14:paraId="16D78711"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7B0A4D89" w14:textId="77777777" w:rsidR="00430BC4" w:rsidRDefault="00430BC4">
      <w:pPr>
        <w:rPr>
          <w:b/>
          <w:color w:val="000000"/>
        </w:rPr>
      </w:pPr>
    </w:p>
    <w:p w14:paraId="554D682B" w14:textId="77777777" w:rsidR="00430BC4" w:rsidRDefault="00000000">
      <w:pPr>
        <w:rPr>
          <w:sz w:val="20"/>
          <w:szCs w:val="20"/>
        </w:rPr>
      </w:pPr>
      <w:proofErr w:type="spellStart"/>
      <w:proofErr w:type="gramStart"/>
      <w:r>
        <w:rPr>
          <w:sz w:val="20"/>
          <w:szCs w:val="20"/>
        </w:rPr>
        <w:t>Presenter:Eric</w:t>
      </w:r>
      <w:proofErr w:type="spellEnd"/>
      <w:proofErr w:type="gramEnd"/>
      <w:r>
        <w:rPr>
          <w:sz w:val="20"/>
          <w:szCs w:val="20"/>
        </w:rPr>
        <w:t xml:space="preserve"> </w:t>
      </w:r>
    </w:p>
    <w:p w14:paraId="15A22CF0" w14:textId="77777777" w:rsidR="00430BC4" w:rsidRDefault="00000000">
      <w:pPr>
        <w:rPr>
          <w:sz w:val="20"/>
          <w:szCs w:val="20"/>
        </w:rPr>
      </w:pPr>
      <w:r>
        <w:rPr>
          <w:sz w:val="20"/>
          <w:szCs w:val="20"/>
        </w:rPr>
        <w:t xml:space="preserve">Email: </w:t>
      </w:r>
    </w:p>
    <w:p w14:paraId="09A2BB92" w14:textId="77777777" w:rsidR="00430BC4" w:rsidRDefault="00000000">
      <w:pPr>
        <w:rPr>
          <w:sz w:val="20"/>
          <w:szCs w:val="20"/>
        </w:rPr>
      </w:pPr>
      <w:r>
        <w:rPr>
          <w:sz w:val="20"/>
          <w:szCs w:val="20"/>
        </w:rPr>
        <w:t>Shane He (Nokia) proposed merging S4-251361 (revised to S4-251452) with S4-251348 and provided a draft for review.</w:t>
      </w:r>
    </w:p>
    <w:p w14:paraId="43029559" w14:textId="77777777" w:rsidR="00430BC4" w:rsidRDefault="00000000">
      <w:pPr>
        <w:rPr>
          <w:sz w:val="20"/>
          <w:szCs w:val="20"/>
        </w:rPr>
      </w:pPr>
      <w:r>
        <w:rPr>
          <w:sz w:val="20"/>
          <w:szCs w:val="20"/>
        </w:rPr>
        <w:t>Eric Yip and Ahmed Hamza provided feedback and comments on the draft, highlighting issues with verification steps and terminology.</w:t>
      </w:r>
    </w:p>
    <w:p w14:paraId="552851D8" w14:textId="77777777" w:rsidR="00430BC4" w:rsidRDefault="00000000">
      <w:pPr>
        <w:rPr>
          <w:sz w:val="20"/>
          <w:szCs w:val="20"/>
        </w:rPr>
      </w:pPr>
      <w:proofErr w:type="gramStart"/>
      <w:r>
        <w:rPr>
          <w:sz w:val="20"/>
          <w:szCs w:val="20"/>
        </w:rPr>
        <w:t>Shane</w:t>
      </w:r>
      <w:proofErr w:type="gramEnd"/>
      <w:r>
        <w:rPr>
          <w:sz w:val="20"/>
          <w:szCs w:val="20"/>
        </w:rPr>
        <w:t xml:space="preserve"> He addressed the feedback and uploaded revised versions of the document.</w:t>
      </w:r>
    </w:p>
    <w:p w14:paraId="06D8B57F" w14:textId="77777777" w:rsidR="00430BC4" w:rsidRDefault="00000000">
      <w:pPr>
        <w:rPr>
          <w:sz w:val="20"/>
          <w:szCs w:val="20"/>
        </w:rPr>
      </w:pPr>
      <w:r>
        <w:rPr>
          <w:sz w:val="20"/>
          <w:szCs w:val="20"/>
        </w:rPr>
        <w:t>Eric Yip and Ahmed Hamza reviewed the updates and provided further comments and suggestions.</w:t>
      </w:r>
    </w:p>
    <w:p w14:paraId="42B77D70" w14:textId="77777777" w:rsidR="00430BC4" w:rsidRDefault="00000000">
      <w:pPr>
        <w:rPr>
          <w:sz w:val="20"/>
          <w:szCs w:val="20"/>
        </w:rPr>
      </w:pPr>
      <w:r>
        <w:rPr>
          <w:sz w:val="20"/>
          <w:szCs w:val="20"/>
        </w:rPr>
        <w:t xml:space="preserve">The discussion is ongoing, with the latest version of the document available for review. </w:t>
      </w:r>
    </w:p>
    <w:p w14:paraId="1454034A" w14:textId="77777777" w:rsidR="00430BC4" w:rsidRDefault="00000000">
      <w:pPr>
        <w:rPr>
          <w:sz w:val="20"/>
          <w:szCs w:val="20"/>
        </w:rPr>
      </w:pPr>
      <w:r>
        <w:rPr>
          <w:sz w:val="20"/>
          <w:szCs w:val="20"/>
        </w:rPr>
        <w:t xml:space="preserve">Discussion: </w:t>
      </w:r>
    </w:p>
    <w:p w14:paraId="760ED9F0" w14:textId="77777777" w:rsidR="00430BC4" w:rsidRDefault="00000000">
      <w:pPr>
        <w:rPr>
          <w:sz w:val="20"/>
          <w:szCs w:val="20"/>
        </w:rPr>
      </w:pPr>
      <w:r>
        <w:rPr>
          <w:sz w:val="20"/>
          <w:szCs w:val="20"/>
        </w:rPr>
        <w:t xml:space="preserve">r02 was presented. </w:t>
      </w:r>
    </w:p>
    <w:p w14:paraId="32CBC4E6" w14:textId="77777777" w:rsidR="00430BC4" w:rsidRDefault="00000000">
      <w:pPr>
        <w:rPr>
          <w:sz w:val="20"/>
          <w:szCs w:val="20"/>
        </w:rPr>
      </w:pPr>
      <w:r>
        <w:rPr>
          <w:sz w:val="20"/>
          <w:szCs w:val="20"/>
        </w:rPr>
        <w:t xml:space="preserve">Shane shared the agreed </w:t>
      </w:r>
      <w:proofErr w:type="spellStart"/>
      <w:r>
        <w:rPr>
          <w:sz w:val="20"/>
          <w:szCs w:val="20"/>
        </w:rPr>
        <w:t>CRs</w:t>
      </w:r>
      <w:proofErr w:type="spellEnd"/>
      <w:r>
        <w:rPr>
          <w:sz w:val="20"/>
          <w:szCs w:val="20"/>
        </w:rPr>
        <w:t xml:space="preserve"> in SA2 specs to resolve comments from </w:t>
      </w:r>
      <w:proofErr w:type="gramStart"/>
      <w:r>
        <w:rPr>
          <w:sz w:val="20"/>
          <w:szCs w:val="20"/>
        </w:rPr>
        <w:t>Samsung:S</w:t>
      </w:r>
      <w:proofErr w:type="gramEnd"/>
      <w:r>
        <w:rPr>
          <w:sz w:val="20"/>
          <w:szCs w:val="20"/>
        </w:rPr>
        <w:t xml:space="preserve">2-2505696, S2-2505954. </w:t>
      </w:r>
    </w:p>
    <w:p w14:paraId="4E4D7702" w14:textId="77777777" w:rsidR="00430BC4" w:rsidRDefault="00000000">
      <w:pPr>
        <w:rPr>
          <w:b/>
          <w:sz w:val="20"/>
          <w:szCs w:val="20"/>
        </w:rPr>
      </w:pPr>
      <w:r>
        <w:rPr>
          <w:b/>
          <w:sz w:val="20"/>
          <w:szCs w:val="20"/>
        </w:rPr>
        <w:t>PARKED</w:t>
      </w:r>
    </w:p>
    <w:p w14:paraId="0CDB5E32" w14:textId="77777777" w:rsidR="00430BC4" w:rsidRDefault="00000000">
      <w:pPr>
        <w:rPr>
          <w:sz w:val="20"/>
          <w:szCs w:val="20"/>
        </w:rPr>
      </w:pPr>
      <w:r>
        <w:rPr>
          <w:sz w:val="20"/>
          <w:szCs w:val="20"/>
          <w:u w:val="single"/>
        </w:rPr>
        <w:t>Decision</w:t>
      </w:r>
      <w:r>
        <w:rPr>
          <w:sz w:val="20"/>
          <w:szCs w:val="20"/>
        </w:rPr>
        <w:t xml:space="preserve">: merged/revised to 1490, 1490 is </w:t>
      </w:r>
      <w:r>
        <w:rPr>
          <w:b/>
          <w:sz w:val="20"/>
          <w:szCs w:val="20"/>
        </w:rPr>
        <w:t>agreed</w:t>
      </w:r>
      <w:r>
        <w:rPr>
          <w:sz w:val="20"/>
          <w:szCs w:val="20"/>
        </w:rPr>
        <w:t xml:space="preserve"> to be integrated to the CR. </w:t>
      </w:r>
    </w:p>
    <w:p w14:paraId="56B96F2B" w14:textId="77777777" w:rsidR="00430BC4" w:rsidRDefault="00430BC4">
      <w:pPr>
        <w:rPr>
          <w:sz w:val="20"/>
          <w:szCs w:val="20"/>
        </w:rPr>
      </w:pPr>
    </w:p>
    <w:p w14:paraId="22EA97A5" w14:textId="77777777" w:rsidR="00430BC4" w:rsidRDefault="00430BC4">
      <w:pPr>
        <w:rPr>
          <w:b/>
          <w:color w:val="000000"/>
        </w:rPr>
      </w:pPr>
    </w:p>
    <w:tbl>
      <w:tblPr>
        <w:tblStyle w:val="afffffffffffffff1"/>
        <w:tblW w:w="9068" w:type="dxa"/>
        <w:tblLayout w:type="fixed"/>
        <w:tblLook w:val="0400" w:firstRow="0" w:lastRow="0" w:firstColumn="0" w:lastColumn="0" w:noHBand="0" w:noVBand="1"/>
      </w:tblPr>
      <w:tblGrid>
        <w:gridCol w:w="1306"/>
        <w:gridCol w:w="3225"/>
        <w:gridCol w:w="1996"/>
        <w:gridCol w:w="2541"/>
      </w:tblGrid>
      <w:tr w:rsidR="00430BC4" w14:paraId="6AC987C2" w14:textId="77777777">
        <w:trPr>
          <w:trHeight w:val="400"/>
        </w:trPr>
        <w:tc>
          <w:tcPr>
            <w:tcW w:w="1306" w:type="dxa"/>
            <w:tcBorders>
              <w:top w:val="nil"/>
              <w:left w:val="single" w:sz="4" w:space="0" w:color="A6A6A6"/>
              <w:bottom w:val="single" w:sz="4" w:space="0" w:color="A6A6A6"/>
              <w:right w:val="single" w:sz="4" w:space="0" w:color="A6A6A6"/>
            </w:tcBorders>
          </w:tcPr>
          <w:bookmarkStart w:id="9" w:name="_heading=h.myv7bqma58ek" w:colFirst="0" w:colLast="0"/>
          <w:bookmarkEnd w:id="9"/>
          <w:p w14:paraId="1CC8524F" w14:textId="77777777" w:rsidR="00430BC4" w:rsidRDefault="00000000">
            <w:pPr>
              <w:rPr>
                <w:b/>
                <w:color w:val="0000FF"/>
                <w:sz w:val="16"/>
                <w:szCs w:val="16"/>
                <w:u w:val="single"/>
              </w:rPr>
            </w:pPr>
            <w:r>
              <w:fldChar w:fldCharType="begin"/>
            </w:r>
            <w:r>
              <w:instrText>HYPERLINK "https://www.3gpp.org/ftp/tsg_sa/WG4_CODEC/TSGS4_133-e/Docs/S4-251349.zip" \h</w:instrText>
            </w:r>
            <w:r>
              <w:fldChar w:fldCharType="separate"/>
            </w:r>
            <w:r>
              <w:rPr>
                <w:b/>
                <w:color w:val="0000FF"/>
                <w:sz w:val="16"/>
                <w:szCs w:val="16"/>
                <w:u w:val="single"/>
              </w:rPr>
              <w:t>S4-251349</w:t>
            </w:r>
            <w:r>
              <w:fldChar w:fldCharType="end"/>
            </w:r>
          </w:p>
        </w:tc>
        <w:tc>
          <w:tcPr>
            <w:tcW w:w="3225" w:type="dxa"/>
            <w:tcBorders>
              <w:top w:val="nil"/>
              <w:left w:val="nil"/>
              <w:bottom w:val="single" w:sz="4" w:space="0" w:color="A6A6A6"/>
              <w:right w:val="single" w:sz="4" w:space="0" w:color="A6A6A6"/>
            </w:tcBorders>
          </w:tcPr>
          <w:p w14:paraId="4C0A7179"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On ADC and RTP stream establishment</w:t>
            </w:r>
          </w:p>
        </w:tc>
        <w:tc>
          <w:tcPr>
            <w:tcW w:w="1996" w:type="dxa"/>
            <w:tcBorders>
              <w:top w:val="nil"/>
              <w:left w:val="nil"/>
              <w:bottom w:val="single" w:sz="4" w:space="0" w:color="A6A6A6"/>
              <w:right w:val="single" w:sz="4" w:space="0" w:color="A6A6A6"/>
            </w:tcBorders>
          </w:tcPr>
          <w:p w14:paraId="47B00174" w14:textId="77777777" w:rsidR="00430BC4" w:rsidRDefault="00000000">
            <w:pPr>
              <w:rPr>
                <w:sz w:val="16"/>
                <w:szCs w:val="16"/>
              </w:rPr>
            </w:pPr>
            <w:r>
              <w:rPr>
                <w:sz w:val="16"/>
                <w:szCs w:val="16"/>
              </w:rPr>
              <w:t>Samsung R&amp;D Institute India</w:t>
            </w:r>
          </w:p>
        </w:tc>
        <w:tc>
          <w:tcPr>
            <w:tcW w:w="2541" w:type="dxa"/>
            <w:tcBorders>
              <w:top w:val="nil"/>
              <w:left w:val="nil"/>
              <w:bottom w:val="single" w:sz="4" w:space="0" w:color="A6A6A6"/>
              <w:right w:val="single" w:sz="4" w:space="0" w:color="A6A6A6"/>
            </w:tcBorders>
          </w:tcPr>
          <w:p w14:paraId="46349875"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506A13B6" w14:textId="77777777" w:rsidR="00430BC4" w:rsidRDefault="00430BC4">
      <w:pPr>
        <w:rPr>
          <w:b/>
          <w:color w:val="000000"/>
        </w:rPr>
      </w:pPr>
    </w:p>
    <w:p w14:paraId="10831F3C" w14:textId="77777777" w:rsidR="00430BC4" w:rsidRDefault="00000000">
      <w:pPr>
        <w:rPr>
          <w:sz w:val="20"/>
          <w:szCs w:val="20"/>
        </w:rPr>
      </w:pPr>
      <w:proofErr w:type="spellStart"/>
      <w:proofErr w:type="gramStart"/>
      <w:r>
        <w:rPr>
          <w:sz w:val="20"/>
          <w:szCs w:val="20"/>
        </w:rPr>
        <w:t>Presenter:Eric</w:t>
      </w:r>
      <w:proofErr w:type="spellEnd"/>
      <w:proofErr w:type="gramEnd"/>
      <w:r>
        <w:rPr>
          <w:sz w:val="20"/>
          <w:szCs w:val="20"/>
        </w:rPr>
        <w:t xml:space="preserve"> </w:t>
      </w:r>
    </w:p>
    <w:p w14:paraId="11520CC7" w14:textId="77777777" w:rsidR="00430BC4" w:rsidRDefault="00000000">
      <w:pPr>
        <w:rPr>
          <w:sz w:val="20"/>
          <w:szCs w:val="20"/>
        </w:rPr>
      </w:pPr>
      <w:r>
        <w:rPr>
          <w:sz w:val="20"/>
          <w:szCs w:val="20"/>
        </w:rPr>
        <w:t xml:space="preserve">Email: </w:t>
      </w:r>
    </w:p>
    <w:p w14:paraId="13C0E8D1" w14:textId="77777777" w:rsidR="00430BC4" w:rsidRDefault="00000000">
      <w:pPr>
        <w:rPr>
          <w:sz w:val="20"/>
          <w:szCs w:val="20"/>
        </w:rPr>
      </w:pPr>
      <w:r>
        <w:rPr>
          <w:sz w:val="20"/>
          <w:szCs w:val="20"/>
        </w:rPr>
        <w:t>Imed Bouazizi expressed concerns about the statement that avatar animation negotiation happens via an application data channel, suggesting it can also be done via SDP or scene description.</w:t>
      </w:r>
    </w:p>
    <w:p w14:paraId="6AB04814" w14:textId="77777777" w:rsidR="00430BC4" w:rsidRDefault="00000000">
      <w:pPr>
        <w:rPr>
          <w:sz w:val="20"/>
          <w:szCs w:val="20"/>
        </w:rPr>
      </w:pPr>
      <w:r>
        <w:rPr>
          <w:sz w:val="20"/>
          <w:szCs w:val="20"/>
        </w:rPr>
        <w:t>Eric Yip clarified that the negotiation over a dedicated ADC was agreed upon in the last meeting and is aligned with SA2's procedure.</w:t>
      </w:r>
    </w:p>
    <w:p w14:paraId="07CA2347" w14:textId="77777777" w:rsidR="00430BC4" w:rsidRDefault="00000000">
      <w:pPr>
        <w:rPr>
          <w:sz w:val="20"/>
          <w:szCs w:val="20"/>
        </w:rPr>
      </w:pPr>
      <w:r>
        <w:rPr>
          <w:sz w:val="20"/>
          <w:szCs w:val="20"/>
        </w:rPr>
        <w:t>Imed Bouazizi acknowledged the clarification but noted that the negotiation starts with ADC establishment and finishes over DC AS, aligning with AR Call negotiations in TS 26.264.</w:t>
      </w:r>
    </w:p>
    <w:p w14:paraId="70B7FF81" w14:textId="77777777" w:rsidR="00430BC4" w:rsidRDefault="00000000">
      <w:pPr>
        <w:rPr>
          <w:sz w:val="20"/>
          <w:szCs w:val="20"/>
        </w:rPr>
      </w:pPr>
      <w:r>
        <w:rPr>
          <w:sz w:val="20"/>
          <w:szCs w:val="20"/>
        </w:rPr>
        <w:t xml:space="preserve">Discussion: </w:t>
      </w:r>
    </w:p>
    <w:p w14:paraId="5DD1F837" w14:textId="77777777" w:rsidR="00430BC4" w:rsidRDefault="00000000">
      <w:pPr>
        <w:rPr>
          <w:sz w:val="20"/>
          <w:szCs w:val="20"/>
        </w:rPr>
      </w:pPr>
      <w:r>
        <w:rPr>
          <w:sz w:val="20"/>
          <w:szCs w:val="20"/>
        </w:rPr>
        <w:t xml:space="preserve">Imed proposes to remove “via an application data channel…”in A.2.x - </w:t>
      </w:r>
      <w:r>
        <w:rPr>
          <w:b/>
          <w:sz w:val="20"/>
          <w:szCs w:val="20"/>
        </w:rPr>
        <w:t>it will be removed in the draft CR</w:t>
      </w:r>
      <w:r>
        <w:rPr>
          <w:sz w:val="20"/>
          <w:szCs w:val="20"/>
        </w:rPr>
        <w:t xml:space="preserve">. </w:t>
      </w:r>
    </w:p>
    <w:p w14:paraId="5B2C35AA" w14:textId="77777777" w:rsidR="00430BC4" w:rsidRDefault="00000000">
      <w:pPr>
        <w:rPr>
          <w:sz w:val="20"/>
          <w:szCs w:val="20"/>
        </w:rPr>
      </w:pPr>
      <w:r>
        <w:rPr>
          <w:sz w:val="20"/>
          <w:szCs w:val="20"/>
        </w:rPr>
        <w:t xml:space="preserve">Imed: we need application </w:t>
      </w:r>
      <w:proofErr w:type="gramStart"/>
      <w:r>
        <w:rPr>
          <w:sz w:val="20"/>
          <w:szCs w:val="20"/>
        </w:rPr>
        <w:t>DC</w:t>
      </w:r>
      <w:proofErr w:type="gramEnd"/>
      <w:r>
        <w:rPr>
          <w:sz w:val="20"/>
          <w:szCs w:val="20"/>
        </w:rPr>
        <w:t xml:space="preserve"> but we need to specify protocols at this meeting.</w:t>
      </w:r>
    </w:p>
    <w:p w14:paraId="4A1392E0" w14:textId="77777777" w:rsidR="00430BC4" w:rsidRDefault="00000000">
      <w:pPr>
        <w:rPr>
          <w:sz w:val="20"/>
          <w:szCs w:val="20"/>
        </w:rPr>
      </w:pPr>
      <w:r>
        <w:rPr>
          <w:sz w:val="20"/>
          <w:szCs w:val="20"/>
          <w:u w:val="single"/>
        </w:rPr>
        <w:t>Decision</w:t>
      </w:r>
      <w:r>
        <w:rPr>
          <w:sz w:val="20"/>
          <w:szCs w:val="20"/>
        </w:rPr>
        <w:t xml:space="preserve">: </w:t>
      </w:r>
      <w:r>
        <w:rPr>
          <w:b/>
          <w:sz w:val="20"/>
          <w:szCs w:val="20"/>
        </w:rPr>
        <w:t>Agreed</w:t>
      </w:r>
      <w:r>
        <w:rPr>
          <w:sz w:val="20"/>
          <w:szCs w:val="20"/>
        </w:rPr>
        <w:t xml:space="preserve"> (removing the sentence as mentioned)</w:t>
      </w:r>
    </w:p>
    <w:p w14:paraId="6BF6663A" w14:textId="77777777" w:rsidR="00430BC4" w:rsidRDefault="00430BC4">
      <w:pPr>
        <w:rPr>
          <w:b/>
          <w:color w:val="000000"/>
        </w:rPr>
      </w:pPr>
    </w:p>
    <w:tbl>
      <w:tblPr>
        <w:tblStyle w:val="afffffffffffffff2"/>
        <w:tblW w:w="9068" w:type="dxa"/>
        <w:tblLayout w:type="fixed"/>
        <w:tblLook w:val="0400" w:firstRow="0" w:lastRow="0" w:firstColumn="0" w:lastColumn="0" w:noHBand="0" w:noVBand="1"/>
      </w:tblPr>
      <w:tblGrid>
        <w:gridCol w:w="1306"/>
        <w:gridCol w:w="3225"/>
        <w:gridCol w:w="1996"/>
        <w:gridCol w:w="2541"/>
      </w:tblGrid>
      <w:tr w:rsidR="00430BC4" w14:paraId="714C8E3E" w14:textId="77777777">
        <w:trPr>
          <w:trHeight w:val="400"/>
        </w:trPr>
        <w:tc>
          <w:tcPr>
            <w:tcW w:w="1306" w:type="dxa"/>
            <w:tcBorders>
              <w:top w:val="nil"/>
              <w:left w:val="single" w:sz="4" w:space="0" w:color="A6A6A6"/>
              <w:bottom w:val="single" w:sz="4" w:space="0" w:color="A6A6A6"/>
              <w:right w:val="single" w:sz="4" w:space="0" w:color="A6A6A6"/>
            </w:tcBorders>
          </w:tcPr>
          <w:p w14:paraId="66BCAA84" w14:textId="77777777" w:rsidR="00430BC4" w:rsidRDefault="00000000">
            <w:pPr>
              <w:rPr>
                <w:b/>
                <w:color w:val="0000FF"/>
                <w:sz w:val="16"/>
                <w:szCs w:val="16"/>
                <w:u w:val="single"/>
              </w:rPr>
            </w:pPr>
            <w:hyperlink r:id="rId30">
              <w:r>
                <w:rPr>
                  <w:b/>
                  <w:color w:val="0000FF"/>
                  <w:sz w:val="16"/>
                  <w:szCs w:val="16"/>
                  <w:u w:val="single"/>
                </w:rPr>
                <w:t>S4-251361</w:t>
              </w:r>
            </w:hyperlink>
          </w:p>
        </w:tc>
        <w:tc>
          <w:tcPr>
            <w:tcW w:w="3225" w:type="dxa"/>
            <w:tcBorders>
              <w:top w:val="nil"/>
              <w:left w:val="nil"/>
              <w:bottom w:val="single" w:sz="4" w:space="0" w:color="A6A6A6"/>
              <w:right w:val="single" w:sz="4" w:space="0" w:color="A6A6A6"/>
            </w:tcBorders>
          </w:tcPr>
          <w:p w14:paraId="6EE67612"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Avatar Selection and Negotiation Flow</w:t>
            </w:r>
          </w:p>
        </w:tc>
        <w:tc>
          <w:tcPr>
            <w:tcW w:w="1996" w:type="dxa"/>
            <w:tcBorders>
              <w:top w:val="nil"/>
              <w:left w:val="nil"/>
              <w:bottom w:val="single" w:sz="4" w:space="0" w:color="A6A6A6"/>
              <w:right w:val="single" w:sz="4" w:space="0" w:color="A6A6A6"/>
            </w:tcBorders>
          </w:tcPr>
          <w:p w14:paraId="1A4C94DD" w14:textId="77777777" w:rsidR="00430BC4" w:rsidRDefault="00000000">
            <w:pPr>
              <w:rPr>
                <w:sz w:val="16"/>
                <w:szCs w:val="16"/>
              </w:rPr>
            </w:pPr>
            <w:r>
              <w:rPr>
                <w:sz w:val="16"/>
                <w:szCs w:val="16"/>
              </w:rPr>
              <w:t xml:space="preserve">Nokia, Samsung Electronics Co., Ltd., </w:t>
            </w:r>
            <w:proofErr w:type="spellStart"/>
            <w:r>
              <w:rPr>
                <w:sz w:val="16"/>
                <w:szCs w:val="16"/>
              </w:rPr>
              <w:t>InterDigital</w:t>
            </w:r>
            <w:proofErr w:type="spellEnd"/>
            <w:r>
              <w:rPr>
                <w:sz w:val="16"/>
                <w:szCs w:val="16"/>
              </w:rPr>
              <w:t xml:space="preserve"> Canada</w:t>
            </w:r>
          </w:p>
        </w:tc>
        <w:tc>
          <w:tcPr>
            <w:tcW w:w="2541" w:type="dxa"/>
            <w:tcBorders>
              <w:top w:val="nil"/>
              <w:left w:val="nil"/>
              <w:bottom w:val="single" w:sz="4" w:space="0" w:color="A6A6A6"/>
              <w:right w:val="single" w:sz="4" w:space="0" w:color="A6A6A6"/>
            </w:tcBorders>
          </w:tcPr>
          <w:p w14:paraId="06F7B3BC" w14:textId="77777777" w:rsidR="00430BC4" w:rsidRDefault="00000000">
            <w:pPr>
              <w:rPr>
                <w:sz w:val="16"/>
                <w:szCs w:val="16"/>
              </w:rPr>
            </w:pPr>
            <w:proofErr w:type="spellStart"/>
            <w:r>
              <w:rPr>
                <w:sz w:val="16"/>
                <w:szCs w:val="16"/>
              </w:rPr>
              <w:t>AvCall</w:t>
            </w:r>
            <w:proofErr w:type="spellEnd"/>
            <w:r>
              <w:rPr>
                <w:sz w:val="16"/>
                <w:szCs w:val="16"/>
              </w:rPr>
              <w:t xml:space="preserve">-MED </w:t>
            </w:r>
          </w:p>
          <w:p w14:paraId="67B6F7C7" w14:textId="77777777" w:rsidR="00430BC4" w:rsidRDefault="00430BC4">
            <w:pPr>
              <w:rPr>
                <w:sz w:val="16"/>
                <w:szCs w:val="16"/>
              </w:rPr>
            </w:pPr>
          </w:p>
        </w:tc>
      </w:tr>
      <w:tr w:rsidR="00430BC4" w14:paraId="3874D4A5" w14:textId="77777777">
        <w:trPr>
          <w:trHeight w:val="400"/>
        </w:trPr>
        <w:tc>
          <w:tcPr>
            <w:tcW w:w="1306" w:type="dxa"/>
            <w:tcBorders>
              <w:top w:val="nil"/>
              <w:left w:val="single" w:sz="4" w:space="0" w:color="A6A6A6"/>
              <w:bottom w:val="single" w:sz="4" w:space="0" w:color="A6A6A6"/>
              <w:right w:val="single" w:sz="4" w:space="0" w:color="A6A6A6"/>
            </w:tcBorders>
          </w:tcPr>
          <w:p w14:paraId="20F9D184" w14:textId="77777777" w:rsidR="00430BC4" w:rsidRDefault="00000000">
            <w:pPr>
              <w:rPr>
                <w:b/>
                <w:color w:val="0000FF"/>
                <w:sz w:val="16"/>
                <w:szCs w:val="16"/>
                <w:u w:val="single"/>
              </w:rPr>
            </w:pPr>
            <w:hyperlink r:id="rId31">
              <w:r>
                <w:rPr>
                  <w:b/>
                  <w:color w:val="0000FF"/>
                  <w:sz w:val="16"/>
                  <w:szCs w:val="16"/>
                  <w:u w:val="single"/>
                </w:rPr>
                <w:t>S4-251</w:t>
              </w:r>
            </w:hyperlink>
            <w:r>
              <w:rPr>
                <w:b/>
                <w:color w:val="0000FF"/>
                <w:sz w:val="16"/>
                <w:szCs w:val="16"/>
                <w:u w:val="single"/>
              </w:rPr>
              <w:t>452</w:t>
            </w:r>
          </w:p>
        </w:tc>
        <w:tc>
          <w:tcPr>
            <w:tcW w:w="3225" w:type="dxa"/>
            <w:tcBorders>
              <w:top w:val="nil"/>
              <w:left w:val="nil"/>
              <w:bottom w:val="single" w:sz="4" w:space="0" w:color="A6A6A6"/>
              <w:right w:val="single" w:sz="4" w:space="0" w:color="A6A6A6"/>
            </w:tcBorders>
          </w:tcPr>
          <w:p w14:paraId="2AE78B7F"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Avatar Selection and Negotiation Flow</w:t>
            </w:r>
          </w:p>
        </w:tc>
        <w:tc>
          <w:tcPr>
            <w:tcW w:w="1996" w:type="dxa"/>
            <w:tcBorders>
              <w:top w:val="nil"/>
              <w:left w:val="nil"/>
              <w:bottom w:val="single" w:sz="4" w:space="0" w:color="A6A6A6"/>
              <w:right w:val="single" w:sz="4" w:space="0" w:color="A6A6A6"/>
            </w:tcBorders>
          </w:tcPr>
          <w:p w14:paraId="0FDF591D" w14:textId="77777777" w:rsidR="00430BC4" w:rsidRDefault="00000000">
            <w:pPr>
              <w:rPr>
                <w:sz w:val="16"/>
                <w:szCs w:val="16"/>
              </w:rPr>
            </w:pPr>
            <w:r>
              <w:rPr>
                <w:sz w:val="16"/>
                <w:szCs w:val="16"/>
              </w:rPr>
              <w:t xml:space="preserve">Nokia, </w:t>
            </w:r>
            <w:proofErr w:type="spellStart"/>
            <w:r>
              <w:rPr>
                <w:sz w:val="16"/>
                <w:szCs w:val="16"/>
              </w:rPr>
              <w:t>InterDigital</w:t>
            </w:r>
            <w:proofErr w:type="spellEnd"/>
            <w:r>
              <w:rPr>
                <w:sz w:val="16"/>
                <w:szCs w:val="16"/>
              </w:rPr>
              <w:t xml:space="preserve"> Canada</w:t>
            </w:r>
          </w:p>
        </w:tc>
        <w:tc>
          <w:tcPr>
            <w:tcW w:w="2541" w:type="dxa"/>
            <w:tcBorders>
              <w:top w:val="nil"/>
              <w:left w:val="nil"/>
              <w:bottom w:val="single" w:sz="4" w:space="0" w:color="A6A6A6"/>
              <w:right w:val="single" w:sz="4" w:space="0" w:color="A6A6A6"/>
            </w:tcBorders>
          </w:tcPr>
          <w:p w14:paraId="066A5613"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750E8B31" w14:textId="77777777" w:rsidR="00430BC4" w:rsidRDefault="00430BC4">
      <w:pPr>
        <w:rPr>
          <w:b/>
          <w:color w:val="000000"/>
        </w:rPr>
      </w:pPr>
    </w:p>
    <w:p w14:paraId="49FEBB0E" w14:textId="77777777" w:rsidR="00430BC4" w:rsidRDefault="00000000">
      <w:pPr>
        <w:rPr>
          <w:sz w:val="20"/>
          <w:szCs w:val="20"/>
        </w:rPr>
      </w:pPr>
      <w:r>
        <w:rPr>
          <w:sz w:val="20"/>
          <w:szCs w:val="20"/>
        </w:rPr>
        <w:t>Presenter:</w:t>
      </w:r>
    </w:p>
    <w:p w14:paraId="4C5AE36C" w14:textId="77777777" w:rsidR="00430BC4" w:rsidRDefault="00000000">
      <w:pPr>
        <w:rPr>
          <w:sz w:val="20"/>
          <w:szCs w:val="20"/>
        </w:rPr>
      </w:pPr>
      <w:r>
        <w:rPr>
          <w:sz w:val="20"/>
          <w:szCs w:val="20"/>
        </w:rPr>
        <w:t xml:space="preserve">Email: </w:t>
      </w:r>
    </w:p>
    <w:p w14:paraId="55D3902F" w14:textId="77777777" w:rsidR="00430BC4" w:rsidRDefault="00000000">
      <w:pPr>
        <w:rPr>
          <w:sz w:val="20"/>
          <w:szCs w:val="20"/>
        </w:rPr>
      </w:pPr>
      <w:proofErr w:type="gramStart"/>
      <w:r>
        <w:rPr>
          <w:sz w:val="20"/>
          <w:szCs w:val="20"/>
        </w:rPr>
        <w:lastRenderedPageBreak/>
        <w:t>Shane</w:t>
      </w:r>
      <w:proofErr w:type="gramEnd"/>
      <w:r>
        <w:rPr>
          <w:sz w:val="20"/>
          <w:szCs w:val="20"/>
        </w:rPr>
        <w:t xml:space="preserve"> He mentioned that </w:t>
      </w:r>
      <w:proofErr w:type="spellStart"/>
      <w:r>
        <w:rPr>
          <w:sz w:val="20"/>
          <w:szCs w:val="20"/>
        </w:rPr>
        <w:t>Tdoc</w:t>
      </w:r>
      <w:proofErr w:type="spellEnd"/>
      <w:r>
        <w:rPr>
          <w:sz w:val="20"/>
          <w:szCs w:val="20"/>
        </w:rPr>
        <w:t xml:space="preserve"> S4-251361 was revised to S4-251452 with no content changes, only source changes.</w:t>
      </w:r>
    </w:p>
    <w:p w14:paraId="304F2EC5" w14:textId="77777777" w:rsidR="00430BC4" w:rsidRDefault="00000000">
      <w:pPr>
        <w:rPr>
          <w:sz w:val="20"/>
          <w:szCs w:val="20"/>
        </w:rPr>
      </w:pPr>
      <w:r>
        <w:rPr>
          <w:sz w:val="20"/>
          <w:szCs w:val="20"/>
        </w:rPr>
        <w:t xml:space="preserve">Su Huanyu from Huawei provided a comment on the document, suggesting that DC AS should send the request directly to MF instead of via DCSF and IMS AS. </w:t>
      </w:r>
    </w:p>
    <w:p w14:paraId="68C21148" w14:textId="77777777" w:rsidR="00430BC4" w:rsidRDefault="00000000">
      <w:pPr>
        <w:rPr>
          <w:sz w:val="20"/>
          <w:szCs w:val="20"/>
        </w:rPr>
      </w:pPr>
      <w:r>
        <w:rPr>
          <w:sz w:val="20"/>
          <w:szCs w:val="20"/>
        </w:rPr>
        <w:t xml:space="preserve">Discussion: </w:t>
      </w:r>
    </w:p>
    <w:p w14:paraId="781DEF90" w14:textId="77777777" w:rsidR="00430BC4" w:rsidRDefault="00430BC4">
      <w:pPr>
        <w:rPr>
          <w:sz w:val="20"/>
          <w:szCs w:val="20"/>
        </w:rPr>
      </w:pPr>
    </w:p>
    <w:p w14:paraId="2F7C638C" w14:textId="77777777" w:rsidR="00430BC4" w:rsidRDefault="00000000">
      <w:pPr>
        <w:rPr>
          <w:sz w:val="20"/>
          <w:szCs w:val="20"/>
        </w:rPr>
      </w:pPr>
      <w:r>
        <w:rPr>
          <w:sz w:val="20"/>
          <w:szCs w:val="20"/>
          <w:u w:val="single"/>
        </w:rPr>
        <w:t>Decision</w:t>
      </w:r>
      <w:r>
        <w:rPr>
          <w:sz w:val="20"/>
          <w:szCs w:val="20"/>
        </w:rPr>
        <w:t xml:space="preserve">: merged to 1490 (see 1348), and 1490 is agreed. </w:t>
      </w:r>
    </w:p>
    <w:p w14:paraId="5203ABA1" w14:textId="77777777" w:rsidR="00430BC4" w:rsidRDefault="00430BC4">
      <w:pPr>
        <w:rPr>
          <w:b/>
          <w:color w:val="000000"/>
        </w:rPr>
      </w:pPr>
    </w:p>
    <w:tbl>
      <w:tblPr>
        <w:tblStyle w:val="afffffffffffffff3"/>
        <w:tblW w:w="9068" w:type="dxa"/>
        <w:tblLayout w:type="fixed"/>
        <w:tblLook w:val="0400" w:firstRow="0" w:lastRow="0" w:firstColumn="0" w:lastColumn="0" w:noHBand="0" w:noVBand="1"/>
      </w:tblPr>
      <w:tblGrid>
        <w:gridCol w:w="1306"/>
        <w:gridCol w:w="3225"/>
        <w:gridCol w:w="1996"/>
        <w:gridCol w:w="2541"/>
      </w:tblGrid>
      <w:tr w:rsidR="00430BC4" w14:paraId="5E6F8BA7" w14:textId="77777777">
        <w:trPr>
          <w:trHeight w:val="400"/>
        </w:trPr>
        <w:tc>
          <w:tcPr>
            <w:tcW w:w="1306" w:type="dxa"/>
            <w:tcBorders>
              <w:top w:val="nil"/>
              <w:left w:val="single" w:sz="4" w:space="0" w:color="A6A6A6"/>
              <w:bottom w:val="single" w:sz="4" w:space="0" w:color="A6A6A6"/>
              <w:right w:val="single" w:sz="4" w:space="0" w:color="A6A6A6"/>
            </w:tcBorders>
          </w:tcPr>
          <w:p w14:paraId="71DC1B0C" w14:textId="77777777" w:rsidR="00430BC4" w:rsidRDefault="00000000">
            <w:pPr>
              <w:rPr>
                <w:b/>
                <w:color w:val="0000FF"/>
                <w:sz w:val="16"/>
                <w:szCs w:val="16"/>
                <w:u w:val="single"/>
              </w:rPr>
            </w:pPr>
            <w:hyperlink r:id="rId32">
              <w:r>
                <w:rPr>
                  <w:b/>
                  <w:color w:val="0000FF"/>
                  <w:sz w:val="16"/>
                  <w:szCs w:val="16"/>
                  <w:u w:val="single"/>
                </w:rPr>
                <w:t>S4-251362</w:t>
              </w:r>
            </w:hyperlink>
          </w:p>
        </w:tc>
        <w:tc>
          <w:tcPr>
            <w:tcW w:w="3225" w:type="dxa"/>
            <w:tcBorders>
              <w:top w:val="nil"/>
              <w:left w:val="nil"/>
              <w:bottom w:val="single" w:sz="4" w:space="0" w:color="A6A6A6"/>
              <w:right w:val="single" w:sz="4" w:space="0" w:color="A6A6A6"/>
            </w:tcBorders>
          </w:tcPr>
          <w:p w14:paraId="24069A37" w14:textId="77777777" w:rsidR="00430BC4" w:rsidRDefault="00000000">
            <w:pPr>
              <w:rPr>
                <w:sz w:val="16"/>
                <w:szCs w:val="16"/>
              </w:rPr>
            </w:pPr>
            <w:r>
              <w:rPr>
                <w:sz w:val="16"/>
                <w:szCs w:val="16"/>
              </w:rPr>
              <w:t>[</w:t>
            </w:r>
            <w:proofErr w:type="spellStart"/>
            <w:r>
              <w:rPr>
                <w:sz w:val="16"/>
                <w:szCs w:val="16"/>
              </w:rPr>
              <w:t>AvCall</w:t>
            </w:r>
            <w:proofErr w:type="spellEnd"/>
            <w:r>
              <w:rPr>
                <w:sz w:val="16"/>
                <w:szCs w:val="16"/>
              </w:rPr>
              <w:t>-MED] Security considerations for Base Avatar</w:t>
            </w:r>
          </w:p>
        </w:tc>
        <w:tc>
          <w:tcPr>
            <w:tcW w:w="1996" w:type="dxa"/>
            <w:tcBorders>
              <w:top w:val="nil"/>
              <w:left w:val="nil"/>
              <w:bottom w:val="single" w:sz="4" w:space="0" w:color="A6A6A6"/>
              <w:right w:val="single" w:sz="4" w:space="0" w:color="A6A6A6"/>
            </w:tcBorders>
          </w:tcPr>
          <w:p w14:paraId="2C56F763" w14:textId="77777777" w:rsidR="00430BC4" w:rsidRDefault="00000000">
            <w:pPr>
              <w:rPr>
                <w:sz w:val="16"/>
                <w:szCs w:val="16"/>
              </w:rPr>
            </w:pPr>
            <w:r>
              <w:rPr>
                <w:sz w:val="16"/>
                <w:szCs w:val="16"/>
              </w:rPr>
              <w:t>Nokia</w:t>
            </w:r>
          </w:p>
        </w:tc>
        <w:tc>
          <w:tcPr>
            <w:tcW w:w="2541" w:type="dxa"/>
            <w:tcBorders>
              <w:top w:val="nil"/>
              <w:left w:val="nil"/>
              <w:bottom w:val="single" w:sz="4" w:space="0" w:color="A6A6A6"/>
              <w:right w:val="single" w:sz="4" w:space="0" w:color="A6A6A6"/>
            </w:tcBorders>
          </w:tcPr>
          <w:p w14:paraId="1F5D6EC7" w14:textId="77777777" w:rsidR="00430BC4" w:rsidRDefault="00000000">
            <w:pPr>
              <w:rPr>
                <w:sz w:val="16"/>
                <w:szCs w:val="16"/>
              </w:rPr>
            </w:pPr>
            <w:proofErr w:type="spellStart"/>
            <w:r>
              <w:rPr>
                <w:sz w:val="16"/>
                <w:szCs w:val="16"/>
              </w:rPr>
              <w:t>AvCall</w:t>
            </w:r>
            <w:proofErr w:type="spellEnd"/>
            <w:r>
              <w:rPr>
                <w:sz w:val="16"/>
                <w:szCs w:val="16"/>
              </w:rPr>
              <w:t xml:space="preserve">-MED </w:t>
            </w:r>
          </w:p>
        </w:tc>
      </w:tr>
    </w:tbl>
    <w:p w14:paraId="784D6AD1" w14:textId="77777777" w:rsidR="00430BC4" w:rsidRDefault="00430BC4">
      <w:pPr>
        <w:rPr>
          <w:b/>
          <w:color w:val="000000"/>
        </w:rPr>
      </w:pPr>
    </w:p>
    <w:p w14:paraId="4D07DC5F" w14:textId="77777777" w:rsidR="00430BC4" w:rsidRDefault="00000000">
      <w:pPr>
        <w:rPr>
          <w:sz w:val="20"/>
          <w:szCs w:val="20"/>
        </w:rPr>
      </w:pPr>
      <w:r>
        <w:rPr>
          <w:sz w:val="20"/>
          <w:szCs w:val="20"/>
        </w:rPr>
        <w:t>Presenter:</w:t>
      </w:r>
    </w:p>
    <w:p w14:paraId="419DF982" w14:textId="77777777" w:rsidR="00430BC4" w:rsidRDefault="00000000">
      <w:pPr>
        <w:rPr>
          <w:sz w:val="20"/>
          <w:szCs w:val="20"/>
        </w:rPr>
      </w:pPr>
      <w:r>
        <w:rPr>
          <w:sz w:val="20"/>
          <w:szCs w:val="20"/>
        </w:rPr>
        <w:t xml:space="preserve">Email: </w:t>
      </w:r>
    </w:p>
    <w:p w14:paraId="6479D7A0" w14:textId="77777777" w:rsidR="00430BC4" w:rsidRDefault="00000000">
      <w:pPr>
        <w:rPr>
          <w:sz w:val="20"/>
          <w:szCs w:val="20"/>
        </w:rPr>
      </w:pPr>
      <w:r>
        <w:rPr>
          <w:sz w:val="20"/>
          <w:szCs w:val="20"/>
        </w:rPr>
        <w:t>Imed Bouazizi and Eric Yip provided feedback, questioning the definition of static vs dynamic assets and the proposed "signing of assets".</w:t>
      </w:r>
    </w:p>
    <w:p w14:paraId="31520871" w14:textId="77777777" w:rsidR="00430BC4" w:rsidRDefault="00000000">
      <w:pPr>
        <w:rPr>
          <w:sz w:val="20"/>
          <w:szCs w:val="20"/>
        </w:rPr>
      </w:pPr>
      <w:r>
        <w:rPr>
          <w:sz w:val="20"/>
          <w:szCs w:val="20"/>
        </w:rPr>
        <w:t xml:space="preserve">Imed suggested including authentication, content, and integrity protection in the Rel-20 study and work </w:t>
      </w:r>
      <w:proofErr w:type="gramStart"/>
      <w:r>
        <w:rPr>
          <w:sz w:val="20"/>
          <w:szCs w:val="20"/>
        </w:rPr>
        <w:t>item, and</w:t>
      </w:r>
      <w:proofErr w:type="gramEnd"/>
      <w:r>
        <w:rPr>
          <w:sz w:val="20"/>
          <w:szCs w:val="20"/>
        </w:rPr>
        <w:t xml:space="preserve"> not delegating all security aspects to SA3.</w:t>
      </w:r>
    </w:p>
    <w:p w14:paraId="331A9F6F" w14:textId="77777777" w:rsidR="00430BC4" w:rsidRDefault="00000000">
      <w:pPr>
        <w:rPr>
          <w:sz w:val="20"/>
          <w:szCs w:val="20"/>
        </w:rPr>
      </w:pPr>
      <w:r>
        <w:rPr>
          <w:sz w:val="20"/>
          <w:szCs w:val="20"/>
        </w:rPr>
        <w:t xml:space="preserve">Shane He (Nokia) acknowledged the feedback and promised to respond inline. </w:t>
      </w:r>
    </w:p>
    <w:p w14:paraId="1F632AA3" w14:textId="77777777" w:rsidR="00430BC4" w:rsidRDefault="00000000">
      <w:pPr>
        <w:rPr>
          <w:sz w:val="20"/>
          <w:szCs w:val="20"/>
        </w:rPr>
      </w:pPr>
      <w:r>
        <w:rPr>
          <w:sz w:val="20"/>
          <w:szCs w:val="20"/>
        </w:rPr>
        <w:t>Discussion:</w:t>
      </w:r>
    </w:p>
    <w:p w14:paraId="3A67635E" w14:textId="77777777" w:rsidR="00430BC4" w:rsidRDefault="00000000">
      <w:pPr>
        <w:rPr>
          <w:sz w:val="20"/>
          <w:szCs w:val="20"/>
        </w:rPr>
      </w:pPr>
      <w:r>
        <w:rPr>
          <w:sz w:val="20"/>
          <w:szCs w:val="20"/>
        </w:rPr>
        <w:t>Saba: Is there a preference to do this in Rel-20?</w:t>
      </w:r>
    </w:p>
    <w:p w14:paraId="2B5BD0CF" w14:textId="77777777" w:rsidR="00430BC4" w:rsidRDefault="00000000">
      <w:pPr>
        <w:rPr>
          <w:sz w:val="20"/>
          <w:szCs w:val="20"/>
        </w:rPr>
      </w:pPr>
      <w:r>
        <w:rPr>
          <w:sz w:val="20"/>
          <w:szCs w:val="20"/>
        </w:rPr>
        <w:t>Shane: This is Imed’s response.</w:t>
      </w:r>
    </w:p>
    <w:p w14:paraId="7C666FDC" w14:textId="77777777" w:rsidR="00430BC4" w:rsidRDefault="00000000">
      <w:pPr>
        <w:rPr>
          <w:b/>
          <w:sz w:val="20"/>
          <w:szCs w:val="20"/>
        </w:rPr>
      </w:pPr>
      <w:r>
        <w:rPr>
          <w:sz w:val="20"/>
          <w:szCs w:val="20"/>
          <w:u w:val="single"/>
        </w:rPr>
        <w:t>Decision</w:t>
      </w:r>
      <w:r>
        <w:rPr>
          <w:sz w:val="20"/>
          <w:szCs w:val="20"/>
        </w:rPr>
        <w:t xml:space="preserve">: </w:t>
      </w:r>
      <w:r>
        <w:rPr>
          <w:b/>
          <w:sz w:val="20"/>
          <w:szCs w:val="20"/>
        </w:rPr>
        <w:t>NOTED</w:t>
      </w:r>
    </w:p>
    <w:p w14:paraId="00DE42E3" w14:textId="77777777" w:rsidR="00430BC4" w:rsidRDefault="00430BC4">
      <w:pPr>
        <w:rPr>
          <w:sz w:val="20"/>
          <w:szCs w:val="20"/>
        </w:rPr>
      </w:pPr>
    </w:p>
    <w:p w14:paraId="69B8AA98" w14:textId="77777777" w:rsidR="00430BC4" w:rsidRDefault="00430BC4">
      <w:pPr>
        <w:rPr>
          <w:b/>
          <w:color w:val="000000"/>
        </w:rPr>
      </w:pPr>
    </w:p>
    <w:p w14:paraId="6C7588E5" w14:textId="77777777" w:rsidR="00430BC4" w:rsidRDefault="00000000">
      <w:pPr>
        <w:pStyle w:val="Heading3"/>
      </w:pPr>
      <w:r>
        <w:t>10.8 AIML_IMS-MED (Media aspects for AI/ML in IMS services)</w:t>
      </w:r>
    </w:p>
    <w:p w14:paraId="7411B246" w14:textId="77777777" w:rsidR="00430BC4" w:rsidRDefault="00430BC4">
      <w:pPr>
        <w:rPr>
          <w:highlight w:val="yellow"/>
        </w:rPr>
      </w:pPr>
    </w:p>
    <w:tbl>
      <w:tblPr>
        <w:tblStyle w:val="afffffffffffffff4"/>
        <w:tblW w:w="9068" w:type="dxa"/>
        <w:tblLayout w:type="fixed"/>
        <w:tblLook w:val="0400" w:firstRow="0" w:lastRow="0" w:firstColumn="0" w:lastColumn="0" w:noHBand="0" w:noVBand="1"/>
      </w:tblPr>
      <w:tblGrid>
        <w:gridCol w:w="1306"/>
        <w:gridCol w:w="3225"/>
        <w:gridCol w:w="1996"/>
        <w:gridCol w:w="2541"/>
      </w:tblGrid>
      <w:tr w:rsidR="00430BC4" w14:paraId="22EFFF58" w14:textId="77777777">
        <w:trPr>
          <w:trHeight w:val="400"/>
        </w:trPr>
        <w:tc>
          <w:tcPr>
            <w:tcW w:w="1306" w:type="dxa"/>
            <w:tcBorders>
              <w:top w:val="nil"/>
              <w:left w:val="single" w:sz="4" w:space="0" w:color="A6A6A6"/>
              <w:bottom w:val="single" w:sz="4" w:space="0" w:color="A6A6A6"/>
              <w:right w:val="single" w:sz="4" w:space="0" w:color="A6A6A6"/>
            </w:tcBorders>
          </w:tcPr>
          <w:p w14:paraId="65F115A6" w14:textId="77777777" w:rsidR="00430BC4" w:rsidRDefault="00000000">
            <w:pPr>
              <w:rPr>
                <w:b/>
                <w:color w:val="0000FF"/>
                <w:sz w:val="16"/>
                <w:szCs w:val="16"/>
                <w:u w:val="single"/>
              </w:rPr>
            </w:pPr>
            <w:hyperlink r:id="rId33">
              <w:r>
                <w:rPr>
                  <w:b/>
                  <w:color w:val="0000FF"/>
                  <w:sz w:val="16"/>
                  <w:szCs w:val="16"/>
                  <w:u w:val="single"/>
                </w:rPr>
                <w:t>S4-251241</w:t>
              </w:r>
            </w:hyperlink>
          </w:p>
        </w:tc>
        <w:tc>
          <w:tcPr>
            <w:tcW w:w="3225" w:type="dxa"/>
            <w:tcBorders>
              <w:top w:val="nil"/>
              <w:left w:val="nil"/>
              <w:bottom w:val="single" w:sz="4" w:space="0" w:color="A6A6A6"/>
              <w:right w:val="single" w:sz="4" w:space="0" w:color="A6A6A6"/>
            </w:tcBorders>
          </w:tcPr>
          <w:p w14:paraId="6CD862A2" w14:textId="77777777" w:rsidR="00430BC4" w:rsidRDefault="00000000">
            <w:pPr>
              <w:rPr>
                <w:sz w:val="16"/>
                <w:szCs w:val="16"/>
              </w:rPr>
            </w:pPr>
            <w:r>
              <w:rPr>
                <w:sz w:val="16"/>
                <w:szCs w:val="16"/>
              </w:rPr>
              <w:t>[AIML_IMS-MED] MF profile for AI/ML processing</w:t>
            </w:r>
          </w:p>
        </w:tc>
        <w:tc>
          <w:tcPr>
            <w:tcW w:w="1996" w:type="dxa"/>
            <w:tcBorders>
              <w:top w:val="nil"/>
              <w:left w:val="nil"/>
              <w:bottom w:val="single" w:sz="4" w:space="0" w:color="A6A6A6"/>
              <w:right w:val="single" w:sz="4" w:space="0" w:color="A6A6A6"/>
            </w:tcBorders>
          </w:tcPr>
          <w:p w14:paraId="444CDF2E" w14:textId="77777777" w:rsidR="00430BC4" w:rsidRDefault="00000000">
            <w:pPr>
              <w:rPr>
                <w:sz w:val="16"/>
                <w:szCs w:val="16"/>
              </w:rPr>
            </w:pPr>
            <w:r>
              <w:rPr>
                <w:sz w:val="16"/>
                <w:szCs w:val="16"/>
              </w:rPr>
              <w:t>QUALCOMM Europe Inc. - Spain</w:t>
            </w:r>
          </w:p>
        </w:tc>
        <w:tc>
          <w:tcPr>
            <w:tcW w:w="2541" w:type="dxa"/>
            <w:tcBorders>
              <w:top w:val="nil"/>
              <w:left w:val="nil"/>
              <w:bottom w:val="single" w:sz="4" w:space="0" w:color="A6A6A6"/>
              <w:right w:val="single" w:sz="4" w:space="0" w:color="A6A6A6"/>
            </w:tcBorders>
          </w:tcPr>
          <w:p w14:paraId="541ACB24" w14:textId="77777777" w:rsidR="00430BC4" w:rsidRDefault="00000000">
            <w:pPr>
              <w:rPr>
                <w:sz w:val="16"/>
                <w:szCs w:val="16"/>
              </w:rPr>
            </w:pPr>
            <w:r>
              <w:rPr>
                <w:sz w:val="16"/>
                <w:szCs w:val="16"/>
              </w:rPr>
              <w:t>AIML_IMS-MED</w:t>
            </w:r>
          </w:p>
        </w:tc>
      </w:tr>
    </w:tbl>
    <w:p w14:paraId="6C238F95" w14:textId="77777777" w:rsidR="00430BC4" w:rsidRDefault="00430BC4">
      <w:pPr>
        <w:rPr>
          <w:sz w:val="20"/>
          <w:szCs w:val="20"/>
        </w:rPr>
      </w:pPr>
    </w:p>
    <w:p w14:paraId="2B48454F" w14:textId="77777777" w:rsidR="00430BC4" w:rsidRDefault="00000000">
      <w:pPr>
        <w:rPr>
          <w:sz w:val="20"/>
          <w:szCs w:val="20"/>
        </w:rPr>
      </w:pPr>
      <w:r>
        <w:rPr>
          <w:sz w:val="20"/>
          <w:szCs w:val="20"/>
        </w:rPr>
        <w:t>Presenter:</w:t>
      </w:r>
    </w:p>
    <w:p w14:paraId="0E97BD0C" w14:textId="77777777" w:rsidR="00430BC4" w:rsidRDefault="00000000">
      <w:pPr>
        <w:rPr>
          <w:sz w:val="20"/>
          <w:szCs w:val="20"/>
        </w:rPr>
      </w:pPr>
      <w:r>
        <w:rPr>
          <w:sz w:val="20"/>
          <w:szCs w:val="20"/>
        </w:rPr>
        <w:t xml:space="preserve">Email: </w:t>
      </w:r>
    </w:p>
    <w:p w14:paraId="6E3C2490" w14:textId="77777777" w:rsidR="00430BC4" w:rsidRDefault="00000000">
      <w:pPr>
        <w:rPr>
          <w:sz w:val="20"/>
          <w:szCs w:val="20"/>
        </w:rPr>
      </w:pPr>
      <w:r>
        <w:rPr>
          <w:sz w:val="20"/>
          <w:szCs w:val="20"/>
        </w:rPr>
        <w:t>Shane He and Eric Yip provided feedback and questions on the document, including concerns about dependencies with other 3GPP working groups and the need for new stage 2 and stage 3 related work.</w:t>
      </w:r>
    </w:p>
    <w:p w14:paraId="145392CA" w14:textId="77777777" w:rsidR="00430BC4" w:rsidRDefault="00000000">
      <w:pPr>
        <w:rPr>
          <w:sz w:val="20"/>
          <w:szCs w:val="20"/>
        </w:rPr>
      </w:pPr>
      <w:r>
        <w:rPr>
          <w:sz w:val="20"/>
          <w:szCs w:val="20"/>
        </w:rPr>
        <w:t xml:space="preserve">Important issues raised include the target specification for the proposed content, dependencies with other 3GPP </w:t>
      </w:r>
      <w:proofErr w:type="spellStart"/>
      <w:r>
        <w:rPr>
          <w:sz w:val="20"/>
          <w:szCs w:val="20"/>
        </w:rPr>
        <w:t>WGs</w:t>
      </w:r>
      <w:proofErr w:type="spellEnd"/>
      <w:r>
        <w:rPr>
          <w:sz w:val="20"/>
          <w:szCs w:val="20"/>
        </w:rPr>
        <w:t>, and the necessity of defining hardware acceleration.</w:t>
      </w:r>
    </w:p>
    <w:p w14:paraId="65330734" w14:textId="77777777" w:rsidR="00430BC4" w:rsidRDefault="00000000">
      <w:pPr>
        <w:rPr>
          <w:sz w:val="20"/>
          <w:szCs w:val="20"/>
        </w:rPr>
      </w:pPr>
      <w:r>
        <w:rPr>
          <w:sz w:val="20"/>
          <w:szCs w:val="20"/>
        </w:rPr>
        <w:t xml:space="preserve">Discussion: </w:t>
      </w:r>
    </w:p>
    <w:p w14:paraId="71A83C17" w14:textId="77777777" w:rsidR="00430BC4" w:rsidRDefault="00000000">
      <w:pPr>
        <w:rPr>
          <w:sz w:val="20"/>
          <w:szCs w:val="20"/>
        </w:rPr>
      </w:pPr>
      <w:r>
        <w:rPr>
          <w:sz w:val="20"/>
          <w:szCs w:val="20"/>
          <w:u w:val="single"/>
        </w:rPr>
        <w:t>Decision</w:t>
      </w:r>
      <w:r>
        <w:rPr>
          <w:sz w:val="20"/>
          <w:szCs w:val="20"/>
        </w:rPr>
        <w:t>: noted</w:t>
      </w:r>
    </w:p>
    <w:p w14:paraId="5E163544" w14:textId="77777777" w:rsidR="00430BC4" w:rsidRDefault="00430BC4">
      <w:pPr>
        <w:rPr>
          <w:highlight w:val="yellow"/>
        </w:rPr>
      </w:pPr>
    </w:p>
    <w:p w14:paraId="150655BC" w14:textId="77777777" w:rsidR="00430BC4" w:rsidRDefault="00430BC4">
      <w:pPr>
        <w:rPr>
          <w:highlight w:val="yellow"/>
        </w:rPr>
      </w:pPr>
    </w:p>
    <w:tbl>
      <w:tblPr>
        <w:tblStyle w:val="afffffffffffffff5"/>
        <w:tblW w:w="9068" w:type="dxa"/>
        <w:tblLayout w:type="fixed"/>
        <w:tblLook w:val="0400" w:firstRow="0" w:lastRow="0" w:firstColumn="0" w:lastColumn="0" w:noHBand="0" w:noVBand="1"/>
      </w:tblPr>
      <w:tblGrid>
        <w:gridCol w:w="1306"/>
        <w:gridCol w:w="3225"/>
        <w:gridCol w:w="1996"/>
        <w:gridCol w:w="2541"/>
      </w:tblGrid>
      <w:tr w:rsidR="00430BC4" w14:paraId="0D7783F8" w14:textId="77777777">
        <w:trPr>
          <w:trHeight w:val="1574"/>
        </w:trPr>
        <w:tc>
          <w:tcPr>
            <w:tcW w:w="1306" w:type="dxa"/>
            <w:tcBorders>
              <w:top w:val="nil"/>
              <w:left w:val="single" w:sz="4" w:space="0" w:color="A6A6A6"/>
              <w:bottom w:val="single" w:sz="4" w:space="0" w:color="A6A6A6"/>
              <w:right w:val="single" w:sz="4" w:space="0" w:color="A6A6A6"/>
            </w:tcBorders>
          </w:tcPr>
          <w:p w14:paraId="2F13D395" w14:textId="77777777" w:rsidR="00430BC4" w:rsidRDefault="00000000">
            <w:pPr>
              <w:rPr>
                <w:b/>
                <w:color w:val="0000FF"/>
                <w:sz w:val="16"/>
                <w:szCs w:val="16"/>
                <w:u w:val="single"/>
              </w:rPr>
            </w:pPr>
            <w:hyperlink r:id="rId34">
              <w:r>
                <w:rPr>
                  <w:b/>
                  <w:color w:val="0000FF"/>
                  <w:sz w:val="16"/>
                  <w:szCs w:val="16"/>
                  <w:u w:val="single"/>
                </w:rPr>
                <w:t>S4-251242</w:t>
              </w:r>
            </w:hyperlink>
          </w:p>
        </w:tc>
        <w:tc>
          <w:tcPr>
            <w:tcW w:w="3225" w:type="dxa"/>
            <w:tcBorders>
              <w:top w:val="nil"/>
              <w:left w:val="nil"/>
              <w:bottom w:val="single" w:sz="4" w:space="0" w:color="A6A6A6"/>
              <w:right w:val="single" w:sz="4" w:space="0" w:color="A6A6A6"/>
            </w:tcBorders>
          </w:tcPr>
          <w:p w14:paraId="26A8BD25" w14:textId="77777777" w:rsidR="00430BC4" w:rsidRDefault="00000000">
            <w:pPr>
              <w:rPr>
                <w:sz w:val="16"/>
                <w:szCs w:val="16"/>
              </w:rPr>
            </w:pPr>
            <w:r>
              <w:rPr>
                <w:sz w:val="16"/>
                <w:szCs w:val="16"/>
              </w:rPr>
              <w:t>[AIML_IMS-MED] AI/ML task discovery, configuration, and processing</w:t>
            </w:r>
          </w:p>
        </w:tc>
        <w:tc>
          <w:tcPr>
            <w:tcW w:w="1996" w:type="dxa"/>
            <w:tcBorders>
              <w:top w:val="nil"/>
              <w:left w:val="nil"/>
              <w:bottom w:val="single" w:sz="4" w:space="0" w:color="A6A6A6"/>
              <w:right w:val="single" w:sz="4" w:space="0" w:color="A6A6A6"/>
            </w:tcBorders>
          </w:tcPr>
          <w:p w14:paraId="326CE8E4" w14:textId="77777777" w:rsidR="00430BC4" w:rsidRDefault="00000000">
            <w:pPr>
              <w:rPr>
                <w:sz w:val="16"/>
                <w:szCs w:val="16"/>
              </w:rPr>
            </w:pPr>
            <w:r>
              <w:rPr>
                <w:sz w:val="16"/>
                <w:szCs w:val="16"/>
              </w:rPr>
              <w:t>QUALCOMM Europe Inc. - Spain</w:t>
            </w:r>
          </w:p>
        </w:tc>
        <w:tc>
          <w:tcPr>
            <w:tcW w:w="2541" w:type="dxa"/>
            <w:tcBorders>
              <w:top w:val="nil"/>
              <w:left w:val="nil"/>
              <w:bottom w:val="single" w:sz="4" w:space="0" w:color="A6A6A6"/>
              <w:right w:val="single" w:sz="4" w:space="0" w:color="A6A6A6"/>
            </w:tcBorders>
          </w:tcPr>
          <w:p w14:paraId="172F525D" w14:textId="77777777" w:rsidR="00430BC4" w:rsidRDefault="00000000">
            <w:pPr>
              <w:rPr>
                <w:sz w:val="16"/>
                <w:szCs w:val="16"/>
              </w:rPr>
            </w:pPr>
            <w:r>
              <w:rPr>
                <w:sz w:val="16"/>
                <w:szCs w:val="16"/>
              </w:rPr>
              <w:t>AIML_IMS-MED</w:t>
            </w:r>
          </w:p>
        </w:tc>
      </w:tr>
    </w:tbl>
    <w:p w14:paraId="3D0E6DD4" w14:textId="77777777" w:rsidR="00430BC4" w:rsidRDefault="00000000">
      <w:pPr>
        <w:rPr>
          <w:sz w:val="20"/>
          <w:szCs w:val="20"/>
        </w:rPr>
      </w:pPr>
      <w:r>
        <w:rPr>
          <w:sz w:val="20"/>
          <w:szCs w:val="20"/>
        </w:rPr>
        <w:t>Presenter:</w:t>
      </w:r>
    </w:p>
    <w:p w14:paraId="6D982259" w14:textId="77777777" w:rsidR="00430BC4" w:rsidRDefault="00000000">
      <w:pPr>
        <w:rPr>
          <w:sz w:val="20"/>
          <w:szCs w:val="20"/>
        </w:rPr>
      </w:pPr>
      <w:r>
        <w:rPr>
          <w:sz w:val="20"/>
          <w:szCs w:val="20"/>
        </w:rPr>
        <w:t xml:space="preserve">Discussion: </w:t>
      </w:r>
    </w:p>
    <w:p w14:paraId="006AA35A" w14:textId="77777777" w:rsidR="00430BC4" w:rsidRDefault="00000000">
      <w:pPr>
        <w:rPr>
          <w:sz w:val="20"/>
          <w:szCs w:val="20"/>
        </w:rPr>
      </w:pPr>
      <w:r>
        <w:rPr>
          <w:sz w:val="20"/>
          <w:szCs w:val="20"/>
          <w:u w:val="single"/>
        </w:rPr>
        <w:t>Decision</w:t>
      </w:r>
      <w:r>
        <w:rPr>
          <w:sz w:val="20"/>
          <w:szCs w:val="20"/>
        </w:rPr>
        <w:t>: noted</w:t>
      </w:r>
    </w:p>
    <w:p w14:paraId="16096048" w14:textId="77777777" w:rsidR="00430BC4" w:rsidRDefault="00430BC4">
      <w:pPr>
        <w:rPr>
          <w:highlight w:val="yellow"/>
        </w:rPr>
      </w:pPr>
    </w:p>
    <w:p w14:paraId="00BF608F" w14:textId="77777777" w:rsidR="00430BC4" w:rsidRDefault="00430BC4">
      <w:pPr>
        <w:rPr>
          <w:highlight w:val="yellow"/>
        </w:rPr>
      </w:pPr>
    </w:p>
    <w:tbl>
      <w:tblPr>
        <w:tblStyle w:val="afffffffffffffff6"/>
        <w:tblW w:w="9068" w:type="dxa"/>
        <w:tblLayout w:type="fixed"/>
        <w:tblLook w:val="0400" w:firstRow="0" w:lastRow="0" w:firstColumn="0" w:lastColumn="0" w:noHBand="0" w:noVBand="1"/>
      </w:tblPr>
      <w:tblGrid>
        <w:gridCol w:w="1306"/>
        <w:gridCol w:w="3225"/>
        <w:gridCol w:w="1996"/>
        <w:gridCol w:w="2541"/>
      </w:tblGrid>
      <w:tr w:rsidR="00430BC4" w14:paraId="7DA26EB0" w14:textId="77777777">
        <w:trPr>
          <w:trHeight w:val="1270"/>
        </w:trPr>
        <w:tc>
          <w:tcPr>
            <w:tcW w:w="1306" w:type="dxa"/>
            <w:tcBorders>
              <w:top w:val="nil"/>
              <w:left w:val="single" w:sz="4" w:space="0" w:color="A6A6A6"/>
              <w:bottom w:val="single" w:sz="4" w:space="0" w:color="A6A6A6"/>
              <w:right w:val="single" w:sz="4" w:space="0" w:color="A6A6A6"/>
            </w:tcBorders>
          </w:tcPr>
          <w:p w14:paraId="48E807FB" w14:textId="77777777" w:rsidR="00430BC4" w:rsidRDefault="00000000">
            <w:pPr>
              <w:rPr>
                <w:b/>
                <w:color w:val="0000FF"/>
                <w:sz w:val="16"/>
                <w:szCs w:val="16"/>
                <w:u w:val="single"/>
              </w:rPr>
            </w:pPr>
            <w:hyperlink r:id="rId35">
              <w:r>
                <w:rPr>
                  <w:b/>
                  <w:color w:val="0000FF"/>
                  <w:sz w:val="16"/>
                  <w:szCs w:val="16"/>
                  <w:u w:val="single"/>
                </w:rPr>
                <w:t>S4-251350</w:t>
              </w:r>
            </w:hyperlink>
          </w:p>
        </w:tc>
        <w:tc>
          <w:tcPr>
            <w:tcW w:w="3225" w:type="dxa"/>
            <w:tcBorders>
              <w:top w:val="nil"/>
              <w:left w:val="nil"/>
              <w:bottom w:val="single" w:sz="4" w:space="0" w:color="A6A6A6"/>
              <w:right w:val="single" w:sz="4" w:space="0" w:color="A6A6A6"/>
            </w:tcBorders>
          </w:tcPr>
          <w:p w14:paraId="088708F5" w14:textId="77777777" w:rsidR="00430BC4" w:rsidRDefault="00000000">
            <w:pPr>
              <w:rPr>
                <w:sz w:val="16"/>
                <w:szCs w:val="16"/>
              </w:rPr>
            </w:pPr>
            <w:r>
              <w:rPr>
                <w:sz w:val="16"/>
                <w:szCs w:val="16"/>
              </w:rPr>
              <w:t>[AIML_IMS-MED] Draft LS on AI/ML for Media</w:t>
            </w:r>
          </w:p>
        </w:tc>
        <w:tc>
          <w:tcPr>
            <w:tcW w:w="1996" w:type="dxa"/>
            <w:tcBorders>
              <w:top w:val="nil"/>
              <w:left w:val="nil"/>
              <w:bottom w:val="single" w:sz="4" w:space="0" w:color="A6A6A6"/>
              <w:right w:val="single" w:sz="4" w:space="0" w:color="A6A6A6"/>
            </w:tcBorders>
          </w:tcPr>
          <w:p w14:paraId="3F6F6164" w14:textId="77777777" w:rsidR="00430BC4" w:rsidRDefault="00000000">
            <w:pPr>
              <w:rPr>
                <w:sz w:val="16"/>
                <w:szCs w:val="16"/>
              </w:rPr>
            </w:pPr>
            <w:r>
              <w:rPr>
                <w:sz w:val="16"/>
                <w:szCs w:val="16"/>
              </w:rPr>
              <w:t>Samsung R&amp;D Institute India</w:t>
            </w:r>
          </w:p>
        </w:tc>
        <w:tc>
          <w:tcPr>
            <w:tcW w:w="2541" w:type="dxa"/>
            <w:tcBorders>
              <w:top w:val="nil"/>
              <w:left w:val="nil"/>
              <w:bottom w:val="single" w:sz="4" w:space="0" w:color="A6A6A6"/>
              <w:right w:val="single" w:sz="4" w:space="0" w:color="A6A6A6"/>
            </w:tcBorders>
          </w:tcPr>
          <w:p w14:paraId="2EF8109F" w14:textId="77777777" w:rsidR="00430BC4" w:rsidRDefault="00000000">
            <w:pPr>
              <w:rPr>
                <w:sz w:val="16"/>
                <w:szCs w:val="16"/>
              </w:rPr>
            </w:pPr>
            <w:r>
              <w:rPr>
                <w:sz w:val="16"/>
                <w:szCs w:val="16"/>
              </w:rPr>
              <w:t>AIML_IMS-MED</w:t>
            </w:r>
          </w:p>
        </w:tc>
      </w:tr>
    </w:tbl>
    <w:p w14:paraId="5B7D485A" w14:textId="77777777" w:rsidR="00430BC4" w:rsidRDefault="00430BC4">
      <w:pPr>
        <w:rPr>
          <w:highlight w:val="yellow"/>
        </w:rPr>
      </w:pPr>
    </w:p>
    <w:p w14:paraId="704D8C9E" w14:textId="77777777" w:rsidR="00430BC4" w:rsidRDefault="00000000">
      <w:pPr>
        <w:rPr>
          <w:sz w:val="20"/>
          <w:szCs w:val="20"/>
        </w:rPr>
      </w:pPr>
      <w:r>
        <w:rPr>
          <w:sz w:val="20"/>
          <w:szCs w:val="20"/>
        </w:rPr>
        <w:t>Presenter:</w:t>
      </w:r>
    </w:p>
    <w:p w14:paraId="6A188720" w14:textId="77777777" w:rsidR="00430BC4" w:rsidRDefault="00000000">
      <w:pPr>
        <w:rPr>
          <w:sz w:val="20"/>
          <w:szCs w:val="20"/>
        </w:rPr>
      </w:pPr>
      <w:r>
        <w:rPr>
          <w:sz w:val="20"/>
          <w:szCs w:val="20"/>
        </w:rPr>
        <w:t xml:space="preserve">Email: </w:t>
      </w:r>
    </w:p>
    <w:p w14:paraId="4A04CF09" w14:textId="77777777" w:rsidR="00430BC4" w:rsidRDefault="00000000">
      <w:pPr>
        <w:rPr>
          <w:sz w:val="20"/>
          <w:szCs w:val="20"/>
        </w:rPr>
      </w:pPr>
      <w:r>
        <w:rPr>
          <w:sz w:val="20"/>
          <w:szCs w:val="20"/>
        </w:rPr>
        <w:lastRenderedPageBreak/>
        <w:t>Eric Yip mentioned that some companies would like to send an informative LS to SA2 about the work, and this was included as an objective in the WID. He suggested using the email thread for discussion and continuing during the online session.</w:t>
      </w:r>
    </w:p>
    <w:p w14:paraId="35876223" w14:textId="77777777" w:rsidR="00430BC4" w:rsidRDefault="00000000">
      <w:pPr>
        <w:rPr>
          <w:sz w:val="20"/>
          <w:szCs w:val="20"/>
        </w:rPr>
      </w:pPr>
      <w:r>
        <w:rPr>
          <w:sz w:val="20"/>
          <w:szCs w:val="20"/>
        </w:rPr>
        <w:t>Waqar Zia pointed out an overlapping draft from Nokia in S4-251358 and suggested checking if these should be merged.</w:t>
      </w:r>
    </w:p>
    <w:p w14:paraId="25CCB8B3" w14:textId="77777777" w:rsidR="00430BC4" w:rsidRDefault="00000000">
      <w:pPr>
        <w:rPr>
          <w:sz w:val="20"/>
          <w:szCs w:val="20"/>
        </w:rPr>
      </w:pPr>
      <w:r>
        <w:rPr>
          <w:sz w:val="20"/>
          <w:szCs w:val="20"/>
        </w:rPr>
        <w:t xml:space="preserve">Imed Bouazizi and Waqar Zia expressed that it might be premature to send anything to SA2 at this stage and suggested waiting until there is a clear request related to IMS architecture and procedures. </w:t>
      </w:r>
    </w:p>
    <w:p w14:paraId="39D678A7" w14:textId="77777777" w:rsidR="00430BC4" w:rsidRDefault="00000000">
      <w:pPr>
        <w:rPr>
          <w:sz w:val="20"/>
          <w:szCs w:val="20"/>
        </w:rPr>
      </w:pPr>
      <w:r>
        <w:rPr>
          <w:sz w:val="20"/>
          <w:szCs w:val="20"/>
        </w:rPr>
        <w:t xml:space="preserve">Discussion: </w:t>
      </w:r>
    </w:p>
    <w:p w14:paraId="73DF7F66" w14:textId="77777777" w:rsidR="00430BC4" w:rsidRDefault="00000000">
      <w:pPr>
        <w:rPr>
          <w:sz w:val="20"/>
          <w:szCs w:val="20"/>
        </w:rPr>
      </w:pPr>
      <w:r>
        <w:rPr>
          <w:sz w:val="20"/>
          <w:szCs w:val="20"/>
          <w:u w:val="single"/>
        </w:rPr>
        <w:t>Decision</w:t>
      </w:r>
      <w:r>
        <w:rPr>
          <w:sz w:val="20"/>
          <w:szCs w:val="20"/>
        </w:rPr>
        <w:t>: noted</w:t>
      </w:r>
    </w:p>
    <w:p w14:paraId="60275900" w14:textId="77777777" w:rsidR="00430BC4" w:rsidRDefault="00430BC4">
      <w:pPr>
        <w:rPr>
          <w:highlight w:val="yellow"/>
        </w:rPr>
      </w:pPr>
    </w:p>
    <w:p w14:paraId="608E3309" w14:textId="77777777" w:rsidR="00430BC4" w:rsidRDefault="00430BC4">
      <w:pPr>
        <w:rPr>
          <w:highlight w:val="yellow"/>
        </w:rPr>
      </w:pPr>
    </w:p>
    <w:tbl>
      <w:tblPr>
        <w:tblStyle w:val="afffffffffffffff7"/>
        <w:tblW w:w="9068" w:type="dxa"/>
        <w:tblLayout w:type="fixed"/>
        <w:tblLook w:val="0400" w:firstRow="0" w:lastRow="0" w:firstColumn="0" w:lastColumn="0" w:noHBand="0" w:noVBand="1"/>
      </w:tblPr>
      <w:tblGrid>
        <w:gridCol w:w="1306"/>
        <w:gridCol w:w="3225"/>
        <w:gridCol w:w="1996"/>
        <w:gridCol w:w="2541"/>
      </w:tblGrid>
      <w:tr w:rsidR="00430BC4" w14:paraId="6EE3D8CE" w14:textId="77777777">
        <w:trPr>
          <w:trHeight w:val="1400"/>
        </w:trPr>
        <w:tc>
          <w:tcPr>
            <w:tcW w:w="1306" w:type="dxa"/>
            <w:tcBorders>
              <w:top w:val="nil"/>
              <w:left w:val="single" w:sz="4" w:space="0" w:color="A6A6A6"/>
              <w:bottom w:val="single" w:sz="4" w:space="0" w:color="A6A6A6"/>
              <w:right w:val="single" w:sz="4" w:space="0" w:color="A6A6A6"/>
            </w:tcBorders>
          </w:tcPr>
          <w:p w14:paraId="4A48B889" w14:textId="77777777" w:rsidR="00430BC4" w:rsidRDefault="00000000">
            <w:pPr>
              <w:rPr>
                <w:b/>
                <w:color w:val="0000FF"/>
                <w:sz w:val="16"/>
                <w:szCs w:val="16"/>
                <w:u w:val="single"/>
              </w:rPr>
            </w:pPr>
            <w:hyperlink r:id="rId36">
              <w:r>
                <w:rPr>
                  <w:b/>
                  <w:color w:val="0000FF"/>
                  <w:sz w:val="16"/>
                  <w:szCs w:val="16"/>
                  <w:u w:val="single"/>
                </w:rPr>
                <w:t>S4-251351</w:t>
              </w:r>
            </w:hyperlink>
          </w:p>
        </w:tc>
        <w:tc>
          <w:tcPr>
            <w:tcW w:w="3225" w:type="dxa"/>
            <w:tcBorders>
              <w:top w:val="nil"/>
              <w:left w:val="nil"/>
              <w:bottom w:val="single" w:sz="4" w:space="0" w:color="A6A6A6"/>
              <w:right w:val="single" w:sz="4" w:space="0" w:color="A6A6A6"/>
            </w:tcBorders>
          </w:tcPr>
          <w:p w14:paraId="62DC388F" w14:textId="77777777" w:rsidR="00430BC4" w:rsidRDefault="00000000">
            <w:pPr>
              <w:rPr>
                <w:sz w:val="16"/>
                <w:szCs w:val="16"/>
              </w:rPr>
            </w:pPr>
            <w:r>
              <w:rPr>
                <w:sz w:val="16"/>
                <w:szCs w:val="16"/>
              </w:rPr>
              <w:t>[AIML_IMS-MED] Skeleton base CR to TR 26.264</w:t>
            </w:r>
          </w:p>
        </w:tc>
        <w:tc>
          <w:tcPr>
            <w:tcW w:w="1996" w:type="dxa"/>
            <w:tcBorders>
              <w:top w:val="nil"/>
              <w:left w:val="nil"/>
              <w:bottom w:val="single" w:sz="4" w:space="0" w:color="A6A6A6"/>
              <w:right w:val="single" w:sz="4" w:space="0" w:color="A6A6A6"/>
            </w:tcBorders>
          </w:tcPr>
          <w:p w14:paraId="3572A928" w14:textId="77777777" w:rsidR="00430BC4" w:rsidRDefault="00000000">
            <w:pPr>
              <w:rPr>
                <w:sz w:val="16"/>
                <w:szCs w:val="16"/>
              </w:rPr>
            </w:pPr>
            <w:r>
              <w:rPr>
                <w:sz w:val="16"/>
                <w:szCs w:val="16"/>
              </w:rPr>
              <w:t>Samsung R&amp;D Institute India</w:t>
            </w:r>
          </w:p>
        </w:tc>
        <w:tc>
          <w:tcPr>
            <w:tcW w:w="2541" w:type="dxa"/>
            <w:tcBorders>
              <w:top w:val="nil"/>
              <w:left w:val="nil"/>
              <w:bottom w:val="single" w:sz="4" w:space="0" w:color="A6A6A6"/>
              <w:right w:val="single" w:sz="4" w:space="0" w:color="A6A6A6"/>
            </w:tcBorders>
          </w:tcPr>
          <w:p w14:paraId="0AD029E4" w14:textId="77777777" w:rsidR="00430BC4" w:rsidRDefault="00000000">
            <w:pPr>
              <w:rPr>
                <w:sz w:val="16"/>
                <w:szCs w:val="16"/>
              </w:rPr>
            </w:pPr>
            <w:r>
              <w:rPr>
                <w:sz w:val="16"/>
                <w:szCs w:val="16"/>
              </w:rPr>
              <w:t xml:space="preserve">AI_IMS-MED </w:t>
            </w:r>
          </w:p>
        </w:tc>
      </w:tr>
    </w:tbl>
    <w:p w14:paraId="360153E4" w14:textId="77777777" w:rsidR="00430BC4" w:rsidRDefault="00430BC4">
      <w:pPr>
        <w:rPr>
          <w:highlight w:val="yellow"/>
        </w:rPr>
      </w:pPr>
    </w:p>
    <w:p w14:paraId="6BFC31CF" w14:textId="77777777" w:rsidR="00430BC4" w:rsidRDefault="00000000">
      <w:pPr>
        <w:rPr>
          <w:sz w:val="20"/>
          <w:szCs w:val="20"/>
        </w:rPr>
      </w:pPr>
      <w:r>
        <w:rPr>
          <w:sz w:val="20"/>
          <w:szCs w:val="20"/>
        </w:rPr>
        <w:t>Presenter:</w:t>
      </w:r>
    </w:p>
    <w:p w14:paraId="450FC630" w14:textId="77777777" w:rsidR="00430BC4" w:rsidRDefault="00000000">
      <w:pPr>
        <w:rPr>
          <w:sz w:val="20"/>
          <w:szCs w:val="20"/>
        </w:rPr>
      </w:pPr>
      <w:r>
        <w:rPr>
          <w:sz w:val="20"/>
          <w:szCs w:val="20"/>
        </w:rPr>
        <w:t xml:space="preserve">Email: </w:t>
      </w:r>
    </w:p>
    <w:p w14:paraId="0933002C" w14:textId="77777777" w:rsidR="00430BC4" w:rsidRDefault="00000000">
      <w:pPr>
        <w:rPr>
          <w:sz w:val="20"/>
          <w:szCs w:val="20"/>
        </w:rPr>
      </w:pPr>
      <w:r>
        <w:rPr>
          <w:sz w:val="20"/>
          <w:szCs w:val="20"/>
        </w:rPr>
        <w:t>Imed Bouazizi suggested focusing on a CR to TS 26.114 first, as TS 26.264 is an extension to TS 26.114 and changes are anticipated to enable AI/ML media processing.</w:t>
      </w:r>
    </w:p>
    <w:p w14:paraId="049A5E92" w14:textId="77777777" w:rsidR="00430BC4" w:rsidRDefault="00000000">
      <w:pPr>
        <w:rPr>
          <w:sz w:val="20"/>
          <w:szCs w:val="20"/>
        </w:rPr>
      </w:pPr>
      <w:r>
        <w:rPr>
          <w:sz w:val="20"/>
          <w:szCs w:val="20"/>
        </w:rPr>
        <w:t>Eric Yip agreed with Imed's suggestion but mentioned the lack of time to draft a CR skeleton to TS 26.114 during the meeting.</w:t>
      </w:r>
    </w:p>
    <w:p w14:paraId="312ABE90" w14:textId="77777777" w:rsidR="00430BC4" w:rsidRDefault="00000000">
      <w:pPr>
        <w:rPr>
          <w:sz w:val="20"/>
          <w:szCs w:val="20"/>
        </w:rPr>
      </w:pPr>
      <w:r>
        <w:rPr>
          <w:sz w:val="20"/>
          <w:szCs w:val="20"/>
        </w:rPr>
        <w:t xml:space="preserve">Discussion: </w:t>
      </w:r>
    </w:p>
    <w:p w14:paraId="4FDD64A4" w14:textId="77777777" w:rsidR="00430BC4" w:rsidRDefault="00000000">
      <w:pPr>
        <w:rPr>
          <w:sz w:val="20"/>
          <w:szCs w:val="20"/>
        </w:rPr>
      </w:pPr>
      <w:r>
        <w:rPr>
          <w:sz w:val="20"/>
          <w:szCs w:val="20"/>
          <w:u w:val="single"/>
        </w:rPr>
        <w:t>Decision</w:t>
      </w:r>
      <w:r>
        <w:rPr>
          <w:sz w:val="20"/>
          <w:szCs w:val="20"/>
        </w:rPr>
        <w:t>: noted</w:t>
      </w:r>
    </w:p>
    <w:p w14:paraId="7B6AC89B" w14:textId="77777777" w:rsidR="00430BC4" w:rsidRDefault="00430BC4">
      <w:pPr>
        <w:rPr>
          <w:highlight w:val="yellow"/>
        </w:rPr>
      </w:pPr>
    </w:p>
    <w:p w14:paraId="4A9EEB21" w14:textId="77777777" w:rsidR="00430BC4" w:rsidRDefault="00430BC4">
      <w:pPr>
        <w:rPr>
          <w:highlight w:val="yellow"/>
        </w:rPr>
      </w:pPr>
    </w:p>
    <w:tbl>
      <w:tblPr>
        <w:tblStyle w:val="afffffffffffffff8"/>
        <w:tblW w:w="9068" w:type="dxa"/>
        <w:tblLayout w:type="fixed"/>
        <w:tblLook w:val="0400" w:firstRow="0" w:lastRow="0" w:firstColumn="0" w:lastColumn="0" w:noHBand="0" w:noVBand="1"/>
      </w:tblPr>
      <w:tblGrid>
        <w:gridCol w:w="1306"/>
        <w:gridCol w:w="3225"/>
        <w:gridCol w:w="1996"/>
        <w:gridCol w:w="2541"/>
      </w:tblGrid>
      <w:tr w:rsidR="00430BC4" w14:paraId="6C079942" w14:textId="77777777">
        <w:trPr>
          <w:trHeight w:val="400"/>
        </w:trPr>
        <w:tc>
          <w:tcPr>
            <w:tcW w:w="1306" w:type="dxa"/>
            <w:tcBorders>
              <w:top w:val="nil"/>
              <w:left w:val="single" w:sz="4" w:space="0" w:color="A6A6A6"/>
              <w:bottom w:val="single" w:sz="4" w:space="0" w:color="A6A6A6"/>
              <w:right w:val="single" w:sz="4" w:space="0" w:color="A6A6A6"/>
            </w:tcBorders>
          </w:tcPr>
          <w:p w14:paraId="4DAF1E8A" w14:textId="77777777" w:rsidR="00430BC4" w:rsidRDefault="00000000">
            <w:pPr>
              <w:rPr>
                <w:color w:val="000000"/>
                <w:sz w:val="16"/>
                <w:szCs w:val="16"/>
              </w:rPr>
            </w:pPr>
            <w:r>
              <w:rPr>
                <w:color w:val="000000"/>
                <w:sz w:val="16"/>
                <w:szCs w:val="16"/>
              </w:rPr>
              <w:t>S4-251352</w:t>
            </w:r>
          </w:p>
        </w:tc>
        <w:tc>
          <w:tcPr>
            <w:tcW w:w="3225" w:type="dxa"/>
            <w:tcBorders>
              <w:top w:val="nil"/>
              <w:left w:val="nil"/>
              <w:bottom w:val="single" w:sz="4" w:space="0" w:color="A6A6A6"/>
              <w:right w:val="single" w:sz="4" w:space="0" w:color="A6A6A6"/>
            </w:tcBorders>
          </w:tcPr>
          <w:p w14:paraId="52336DE5" w14:textId="77777777" w:rsidR="00430BC4" w:rsidRDefault="00000000">
            <w:pPr>
              <w:rPr>
                <w:sz w:val="16"/>
                <w:szCs w:val="16"/>
              </w:rPr>
            </w:pPr>
            <w:r>
              <w:rPr>
                <w:sz w:val="16"/>
                <w:szCs w:val="16"/>
              </w:rPr>
              <w:t>[AI_IMS-MED] Proposed Time and Work Plan</w:t>
            </w:r>
          </w:p>
        </w:tc>
        <w:tc>
          <w:tcPr>
            <w:tcW w:w="1996" w:type="dxa"/>
            <w:tcBorders>
              <w:top w:val="nil"/>
              <w:left w:val="nil"/>
              <w:bottom w:val="single" w:sz="4" w:space="0" w:color="A6A6A6"/>
              <w:right w:val="single" w:sz="4" w:space="0" w:color="A6A6A6"/>
            </w:tcBorders>
          </w:tcPr>
          <w:p w14:paraId="1A0BDB43" w14:textId="77777777" w:rsidR="00430BC4" w:rsidRDefault="00000000">
            <w:pPr>
              <w:rPr>
                <w:sz w:val="16"/>
                <w:szCs w:val="16"/>
              </w:rPr>
            </w:pPr>
            <w:r>
              <w:rPr>
                <w:sz w:val="16"/>
                <w:szCs w:val="16"/>
              </w:rPr>
              <w:t>Samsung R&amp;D Institute India</w:t>
            </w:r>
          </w:p>
        </w:tc>
        <w:tc>
          <w:tcPr>
            <w:tcW w:w="2541" w:type="dxa"/>
            <w:tcBorders>
              <w:top w:val="nil"/>
              <w:left w:val="nil"/>
              <w:bottom w:val="single" w:sz="4" w:space="0" w:color="A6A6A6"/>
              <w:right w:val="single" w:sz="4" w:space="0" w:color="A6A6A6"/>
            </w:tcBorders>
          </w:tcPr>
          <w:p w14:paraId="53E7507C" w14:textId="77777777" w:rsidR="00430BC4" w:rsidRDefault="00000000">
            <w:pPr>
              <w:rPr>
                <w:sz w:val="16"/>
                <w:szCs w:val="16"/>
              </w:rPr>
            </w:pPr>
            <w:r>
              <w:rPr>
                <w:sz w:val="16"/>
                <w:szCs w:val="16"/>
              </w:rPr>
              <w:t xml:space="preserve">AI_IMS-MED </w:t>
            </w:r>
          </w:p>
        </w:tc>
      </w:tr>
    </w:tbl>
    <w:p w14:paraId="7A8F6E9C" w14:textId="77777777" w:rsidR="00430BC4" w:rsidRDefault="00430BC4">
      <w:pPr>
        <w:rPr>
          <w:highlight w:val="yellow"/>
        </w:rPr>
      </w:pPr>
    </w:p>
    <w:p w14:paraId="6B935DC4" w14:textId="77777777" w:rsidR="00430BC4" w:rsidRDefault="00000000">
      <w:pPr>
        <w:rPr>
          <w:sz w:val="20"/>
          <w:szCs w:val="20"/>
        </w:rPr>
      </w:pPr>
      <w:r>
        <w:rPr>
          <w:sz w:val="20"/>
          <w:szCs w:val="20"/>
        </w:rPr>
        <w:t>Presenter:</w:t>
      </w:r>
    </w:p>
    <w:p w14:paraId="0F81153A" w14:textId="77777777" w:rsidR="00430BC4" w:rsidRDefault="00000000">
      <w:pPr>
        <w:rPr>
          <w:sz w:val="20"/>
          <w:szCs w:val="20"/>
        </w:rPr>
      </w:pPr>
      <w:r>
        <w:rPr>
          <w:sz w:val="20"/>
          <w:szCs w:val="20"/>
        </w:rPr>
        <w:t xml:space="preserve">Discussion: </w:t>
      </w:r>
    </w:p>
    <w:p w14:paraId="661810A2" w14:textId="4476D3D1" w:rsidR="00430BC4" w:rsidRDefault="00000000">
      <w:pPr>
        <w:rPr>
          <w:sz w:val="20"/>
          <w:szCs w:val="20"/>
        </w:rPr>
      </w:pPr>
      <w:r>
        <w:rPr>
          <w:sz w:val="20"/>
          <w:szCs w:val="20"/>
          <w:u w:val="single"/>
        </w:rPr>
        <w:t>Decision</w:t>
      </w:r>
      <w:r>
        <w:rPr>
          <w:sz w:val="20"/>
          <w:szCs w:val="20"/>
        </w:rPr>
        <w:t xml:space="preserve">: to be sent to plenary </w:t>
      </w:r>
    </w:p>
    <w:p w14:paraId="44430A64" w14:textId="77777777" w:rsidR="00430BC4" w:rsidRDefault="00430BC4">
      <w:pPr>
        <w:rPr>
          <w:highlight w:val="yellow"/>
        </w:rPr>
      </w:pPr>
    </w:p>
    <w:p w14:paraId="5AF27B9D" w14:textId="77777777" w:rsidR="00430BC4" w:rsidRDefault="00430BC4">
      <w:pPr>
        <w:rPr>
          <w:highlight w:val="yellow"/>
        </w:rPr>
      </w:pPr>
    </w:p>
    <w:tbl>
      <w:tblPr>
        <w:tblStyle w:val="afffffffffffffff9"/>
        <w:tblW w:w="9068" w:type="dxa"/>
        <w:tblLayout w:type="fixed"/>
        <w:tblLook w:val="0400" w:firstRow="0" w:lastRow="0" w:firstColumn="0" w:lastColumn="0" w:noHBand="0" w:noVBand="1"/>
      </w:tblPr>
      <w:tblGrid>
        <w:gridCol w:w="1306"/>
        <w:gridCol w:w="3225"/>
        <w:gridCol w:w="1996"/>
        <w:gridCol w:w="2541"/>
      </w:tblGrid>
      <w:tr w:rsidR="00430BC4" w14:paraId="3AAECE83" w14:textId="77777777">
        <w:trPr>
          <w:trHeight w:val="400"/>
        </w:trPr>
        <w:tc>
          <w:tcPr>
            <w:tcW w:w="1306" w:type="dxa"/>
            <w:tcBorders>
              <w:top w:val="nil"/>
              <w:left w:val="single" w:sz="4" w:space="0" w:color="A6A6A6"/>
              <w:bottom w:val="single" w:sz="4" w:space="0" w:color="A6A6A6"/>
              <w:right w:val="single" w:sz="4" w:space="0" w:color="A6A6A6"/>
            </w:tcBorders>
          </w:tcPr>
          <w:p w14:paraId="237D1559" w14:textId="77777777" w:rsidR="00430BC4" w:rsidRDefault="00000000">
            <w:pPr>
              <w:rPr>
                <w:b/>
                <w:color w:val="0000FF"/>
                <w:sz w:val="16"/>
                <w:szCs w:val="16"/>
                <w:u w:val="single"/>
              </w:rPr>
            </w:pPr>
            <w:hyperlink r:id="rId37">
              <w:r>
                <w:rPr>
                  <w:b/>
                  <w:color w:val="0000FF"/>
                  <w:sz w:val="16"/>
                  <w:szCs w:val="16"/>
                  <w:u w:val="single"/>
                </w:rPr>
                <w:t>S4-251358</w:t>
              </w:r>
            </w:hyperlink>
          </w:p>
        </w:tc>
        <w:tc>
          <w:tcPr>
            <w:tcW w:w="3225" w:type="dxa"/>
            <w:tcBorders>
              <w:top w:val="nil"/>
              <w:left w:val="nil"/>
              <w:bottom w:val="single" w:sz="4" w:space="0" w:color="A6A6A6"/>
              <w:right w:val="single" w:sz="4" w:space="0" w:color="A6A6A6"/>
            </w:tcBorders>
          </w:tcPr>
          <w:p w14:paraId="10A8AC9C" w14:textId="77777777" w:rsidR="00430BC4" w:rsidRDefault="00000000">
            <w:pPr>
              <w:rPr>
                <w:sz w:val="16"/>
                <w:szCs w:val="16"/>
              </w:rPr>
            </w:pPr>
            <w:r>
              <w:rPr>
                <w:sz w:val="16"/>
                <w:szCs w:val="16"/>
              </w:rPr>
              <w:t>Draft LS on AI/ML-based media services</w:t>
            </w:r>
          </w:p>
        </w:tc>
        <w:tc>
          <w:tcPr>
            <w:tcW w:w="1996" w:type="dxa"/>
            <w:tcBorders>
              <w:top w:val="nil"/>
              <w:left w:val="nil"/>
              <w:bottom w:val="single" w:sz="4" w:space="0" w:color="A6A6A6"/>
              <w:right w:val="single" w:sz="4" w:space="0" w:color="A6A6A6"/>
            </w:tcBorders>
          </w:tcPr>
          <w:p w14:paraId="31F295C5" w14:textId="77777777" w:rsidR="00430BC4" w:rsidRDefault="00000000">
            <w:pPr>
              <w:rPr>
                <w:sz w:val="16"/>
                <w:szCs w:val="16"/>
              </w:rPr>
            </w:pPr>
            <w:r>
              <w:rPr>
                <w:sz w:val="16"/>
                <w:szCs w:val="16"/>
              </w:rPr>
              <w:t>Nokia</w:t>
            </w:r>
          </w:p>
        </w:tc>
        <w:tc>
          <w:tcPr>
            <w:tcW w:w="2541" w:type="dxa"/>
            <w:tcBorders>
              <w:top w:val="nil"/>
              <w:left w:val="nil"/>
              <w:bottom w:val="single" w:sz="4" w:space="0" w:color="A6A6A6"/>
              <w:right w:val="single" w:sz="4" w:space="0" w:color="A6A6A6"/>
            </w:tcBorders>
          </w:tcPr>
          <w:p w14:paraId="426869C7" w14:textId="77777777" w:rsidR="00430BC4" w:rsidRDefault="00000000">
            <w:pPr>
              <w:rPr>
                <w:sz w:val="16"/>
                <w:szCs w:val="16"/>
              </w:rPr>
            </w:pPr>
            <w:r>
              <w:rPr>
                <w:sz w:val="16"/>
                <w:szCs w:val="16"/>
              </w:rPr>
              <w:t xml:space="preserve">AI_IMS-MED </w:t>
            </w:r>
          </w:p>
        </w:tc>
      </w:tr>
    </w:tbl>
    <w:p w14:paraId="5F353B8C" w14:textId="77777777" w:rsidR="00430BC4" w:rsidRDefault="00430BC4">
      <w:pPr>
        <w:rPr>
          <w:highlight w:val="yellow"/>
        </w:rPr>
      </w:pPr>
    </w:p>
    <w:p w14:paraId="183A6066" w14:textId="77777777" w:rsidR="00430BC4" w:rsidRDefault="00000000">
      <w:pPr>
        <w:rPr>
          <w:sz w:val="20"/>
          <w:szCs w:val="20"/>
        </w:rPr>
      </w:pPr>
      <w:r>
        <w:rPr>
          <w:sz w:val="20"/>
          <w:szCs w:val="20"/>
        </w:rPr>
        <w:t>Presenter:</w:t>
      </w:r>
    </w:p>
    <w:p w14:paraId="1290EA2C" w14:textId="77777777" w:rsidR="00430BC4" w:rsidRDefault="00000000">
      <w:pPr>
        <w:rPr>
          <w:sz w:val="20"/>
          <w:szCs w:val="20"/>
        </w:rPr>
      </w:pPr>
      <w:r>
        <w:rPr>
          <w:sz w:val="20"/>
          <w:szCs w:val="20"/>
        </w:rPr>
        <w:t xml:space="preserve">Email: </w:t>
      </w:r>
    </w:p>
    <w:p w14:paraId="5C74478A" w14:textId="77777777" w:rsidR="00430BC4" w:rsidRDefault="00000000">
      <w:pPr>
        <w:rPr>
          <w:sz w:val="20"/>
          <w:szCs w:val="20"/>
        </w:rPr>
      </w:pPr>
      <w:r>
        <w:rPr>
          <w:sz w:val="20"/>
          <w:szCs w:val="20"/>
        </w:rPr>
        <w:t>Imed Bouazizi expressed concerns that it is premature to send an LS to SA2 without a concrete ask and found the extensive summary of the study item unnecessary.</w:t>
      </w:r>
    </w:p>
    <w:p w14:paraId="73E963C1" w14:textId="77777777" w:rsidR="00430BC4" w:rsidRDefault="00000000">
      <w:pPr>
        <w:rPr>
          <w:sz w:val="20"/>
          <w:szCs w:val="20"/>
        </w:rPr>
      </w:pPr>
      <w:r>
        <w:rPr>
          <w:sz w:val="20"/>
          <w:szCs w:val="20"/>
        </w:rPr>
        <w:t xml:space="preserve">Shane He (Nokia) responded that informing SA2 of the progress of FS_AI4Media was agreed upon at the Fukuoka meeting and is necessary before starting any stage-3 work. Shane is open to removing the summary of the study and appreciates any wording suggestions. </w:t>
      </w:r>
    </w:p>
    <w:p w14:paraId="5BA4CF29" w14:textId="77777777" w:rsidR="00430BC4" w:rsidRDefault="00000000">
      <w:pPr>
        <w:rPr>
          <w:sz w:val="20"/>
          <w:szCs w:val="20"/>
        </w:rPr>
      </w:pPr>
      <w:r>
        <w:rPr>
          <w:sz w:val="20"/>
          <w:szCs w:val="20"/>
        </w:rPr>
        <w:t xml:space="preserve">Discussion: </w:t>
      </w:r>
    </w:p>
    <w:p w14:paraId="5CAC2F09" w14:textId="77777777" w:rsidR="00430BC4" w:rsidRDefault="00000000">
      <w:pPr>
        <w:rPr>
          <w:sz w:val="20"/>
          <w:szCs w:val="20"/>
        </w:rPr>
      </w:pPr>
      <w:r>
        <w:rPr>
          <w:sz w:val="20"/>
          <w:szCs w:val="20"/>
          <w:u w:val="single"/>
        </w:rPr>
        <w:t>Decision</w:t>
      </w:r>
      <w:r>
        <w:rPr>
          <w:sz w:val="20"/>
          <w:szCs w:val="20"/>
        </w:rPr>
        <w:t>: noted</w:t>
      </w:r>
    </w:p>
    <w:p w14:paraId="54954FA0" w14:textId="77777777" w:rsidR="00430BC4" w:rsidRDefault="00430BC4">
      <w:pPr>
        <w:rPr>
          <w:highlight w:val="yellow"/>
        </w:rPr>
      </w:pPr>
    </w:p>
    <w:p w14:paraId="7F1C816A" w14:textId="77777777" w:rsidR="00430BC4" w:rsidRDefault="00430BC4">
      <w:pPr>
        <w:rPr>
          <w:highlight w:val="yellow"/>
        </w:rPr>
      </w:pPr>
    </w:p>
    <w:p w14:paraId="039DCCFA" w14:textId="77777777" w:rsidR="00430BC4" w:rsidRDefault="00000000">
      <w:pPr>
        <w:pStyle w:val="Heading3"/>
      </w:pPr>
      <w:r>
        <w:t>10.9 Other Rel-19 matters including TEI</w:t>
      </w:r>
    </w:p>
    <w:p w14:paraId="57CD43E6" w14:textId="77777777" w:rsidR="00430BC4" w:rsidRDefault="00430BC4">
      <w:pPr>
        <w:pBdr>
          <w:top w:val="nil"/>
          <w:left w:val="nil"/>
          <w:bottom w:val="nil"/>
          <w:right w:val="nil"/>
          <w:between w:val="nil"/>
        </w:pBdr>
        <w:spacing w:line="276" w:lineRule="auto"/>
      </w:pPr>
    </w:p>
    <w:p w14:paraId="78B2A76B" w14:textId="77777777" w:rsidR="00430BC4" w:rsidRDefault="00430BC4">
      <w:pPr>
        <w:pBdr>
          <w:top w:val="nil"/>
          <w:left w:val="nil"/>
          <w:bottom w:val="nil"/>
          <w:right w:val="nil"/>
          <w:between w:val="nil"/>
        </w:pBdr>
        <w:spacing w:line="276" w:lineRule="auto"/>
      </w:pPr>
    </w:p>
    <w:tbl>
      <w:tblPr>
        <w:tblStyle w:val="afffffffffffffffa"/>
        <w:tblW w:w="9068" w:type="dxa"/>
        <w:tblLayout w:type="fixed"/>
        <w:tblLook w:val="0400" w:firstRow="0" w:lastRow="0" w:firstColumn="0" w:lastColumn="0" w:noHBand="0" w:noVBand="1"/>
      </w:tblPr>
      <w:tblGrid>
        <w:gridCol w:w="1306"/>
        <w:gridCol w:w="3225"/>
        <w:gridCol w:w="1996"/>
        <w:gridCol w:w="2541"/>
      </w:tblGrid>
      <w:tr w:rsidR="00430BC4" w14:paraId="2C7371D3" w14:textId="77777777">
        <w:trPr>
          <w:trHeight w:val="597"/>
        </w:trPr>
        <w:tc>
          <w:tcPr>
            <w:tcW w:w="1306" w:type="dxa"/>
            <w:tcBorders>
              <w:top w:val="nil"/>
              <w:left w:val="single" w:sz="4" w:space="0" w:color="A6A6A6"/>
              <w:bottom w:val="single" w:sz="4" w:space="0" w:color="A6A6A6"/>
              <w:right w:val="single" w:sz="4" w:space="0" w:color="A6A6A6"/>
            </w:tcBorders>
          </w:tcPr>
          <w:p w14:paraId="78CD9E0B" w14:textId="77777777" w:rsidR="00430BC4" w:rsidRDefault="00000000">
            <w:pPr>
              <w:rPr>
                <w:b/>
                <w:color w:val="0000FF"/>
                <w:sz w:val="16"/>
                <w:szCs w:val="16"/>
                <w:u w:val="single"/>
              </w:rPr>
            </w:pPr>
            <w:hyperlink r:id="rId38">
              <w:r>
                <w:rPr>
                  <w:b/>
                  <w:color w:val="0000FF"/>
                  <w:sz w:val="16"/>
                  <w:szCs w:val="16"/>
                  <w:u w:val="single"/>
                </w:rPr>
                <w:t>S4-251237</w:t>
              </w:r>
            </w:hyperlink>
          </w:p>
        </w:tc>
        <w:tc>
          <w:tcPr>
            <w:tcW w:w="3225" w:type="dxa"/>
            <w:tcBorders>
              <w:top w:val="nil"/>
              <w:left w:val="nil"/>
              <w:bottom w:val="single" w:sz="4" w:space="0" w:color="A6A6A6"/>
              <w:right w:val="single" w:sz="4" w:space="0" w:color="A6A6A6"/>
            </w:tcBorders>
          </w:tcPr>
          <w:p w14:paraId="0334F4AD" w14:textId="77777777" w:rsidR="00430BC4" w:rsidRDefault="00000000">
            <w:pPr>
              <w:rPr>
                <w:sz w:val="16"/>
                <w:szCs w:val="16"/>
              </w:rPr>
            </w:pPr>
            <w:r>
              <w:rPr>
                <w:sz w:val="16"/>
                <w:szCs w:val="16"/>
              </w:rPr>
              <w:t>Draft LS Reply on external resources in DC</w:t>
            </w:r>
          </w:p>
        </w:tc>
        <w:tc>
          <w:tcPr>
            <w:tcW w:w="1996" w:type="dxa"/>
            <w:tcBorders>
              <w:top w:val="nil"/>
              <w:left w:val="nil"/>
              <w:bottom w:val="single" w:sz="4" w:space="0" w:color="A6A6A6"/>
              <w:right w:val="single" w:sz="4" w:space="0" w:color="A6A6A6"/>
            </w:tcBorders>
          </w:tcPr>
          <w:p w14:paraId="219B3AE2" w14:textId="77777777" w:rsidR="00430BC4" w:rsidRDefault="00000000">
            <w:pPr>
              <w:rPr>
                <w:sz w:val="16"/>
                <w:szCs w:val="16"/>
              </w:rPr>
            </w:pPr>
            <w:r>
              <w:rPr>
                <w:sz w:val="16"/>
                <w:szCs w:val="16"/>
              </w:rPr>
              <w:t>QUALCOMM Europe Inc. - Spain</w:t>
            </w:r>
          </w:p>
        </w:tc>
        <w:tc>
          <w:tcPr>
            <w:tcW w:w="2541" w:type="dxa"/>
            <w:tcBorders>
              <w:top w:val="nil"/>
              <w:left w:val="nil"/>
              <w:bottom w:val="single" w:sz="4" w:space="0" w:color="A6A6A6"/>
              <w:right w:val="single" w:sz="4" w:space="0" w:color="A6A6A6"/>
            </w:tcBorders>
          </w:tcPr>
          <w:p w14:paraId="5B2EC61F" w14:textId="77777777" w:rsidR="00430BC4" w:rsidRDefault="00000000">
            <w:pPr>
              <w:rPr>
                <w:sz w:val="16"/>
                <w:szCs w:val="16"/>
              </w:rPr>
            </w:pPr>
            <w:r>
              <w:rPr>
                <w:sz w:val="16"/>
                <w:szCs w:val="16"/>
              </w:rPr>
              <w:t>Other Rel-19 matters including TEI</w:t>
            </w:r>
          </w:p>
        </w:tc>
      </w:tr>
    </w:tbl>
    <w:p w14:paraId="63E267F8" w14:textId="77777777" w:rsidR="00430BC4" w:rsidRDefault="00430BC4">
      <w:pPr>
        <w:pBdr>
          <w:top w:val="nil"/>
          <w:left w:val="nil"/>
          <w:bottom w:val="nil"/>
          <w:right w:val="nil"/>
          <w:between w:val="nil"/>
        </w:pBdr>
        <w:spacing w:line="276" w:lineRule="auto"/>
      </w:pPr>
    </w:p>
    <w:p w14:paraId="7FBB7765" w14:textId="77777777" w:rsidR="00430BC4" w:rsidRDefault="00000000">
      <w:pPr>
        <w:rPr>
          <w:sz w:val="20"/>
          <w:szCs w:val="20"/>
        </w:rPr>
      </w:pPr>
      <w:proofErr w:type="spellStart"/>
      <w:proofErr w:type="gramStart"/>
      <w:r>
        <w:rPr>
          <w:sz w:val="20"/>
          <w:szCs w:val="20"/>
        </w:rPr>
        <w:t>Presenter:Imed</w:t>
      </w:r>
      <w:proofErr w:type="spellEnd"/>
      <w:proofErr w:type="gramEnd"/>
    </w:p>
    <w:p w14:paraId="55E069E2" w14:textId="77777777" w:rsidR="00430BC4" w:rsidRDefault="00000000">
      <w:pPr>
        <w:rPr>
          <w:sz w:val="20"/>
          <w:szCs w:val="20"/>
        </w:rPr>
      </w:pPr>
      <w:r>
        <w:rPr>
          <w:sz w:val="20"/>
          <w:szCs w:val="20"/>
        </w:rPr>
        <w:lastRenderedPageBreak/>
        <w:t xml:space="preserve">Email: </w:t>
      </w:r>
    </w:p>
    <w:p w14:paraId="1D4AD740" w14:textId="77777777" w:rsidR="00430BC4" w:rsidRDefault="00000000">
      <w:pPr>
        <w:ind w:left="720"/>
        <w:rPr>
          <w:sz w:val="20"/>
          <w:szCs w:val="20"/>
        </w:rPr>
      </w:pPr>
      <w:r>
        <w:rPr>
          <w:sz w:val="20"/>
          <w:szCs w:val="20"/>
        </w:rPr>
        <w:t>Su Huanyu from Huawei commented that solutions 1237 and 1238 are out of 3GPP SA4 scope and involve security issues that should include SA3.</w:t>
      </w:r>
    </w:p>
    <w:p w14:paraId="5B30650D" w14:textId="77777777" w:rsidR="00430BC4" w:rsidRDefault="00000000">
      <w:pPr>
        <w:ind w:left="720"/>
        <w:rPr>
          <w:sz w:val="20"/>
          <w:szCs w:val="20"/>
        </w:rPr>
      </w:pPr>
      <w:r>
        <w:rPr>
          <w:sz w:val="20"/>
          <w:szCs w:val="20"/>
        </w:rPr>
        <w:t>Imed Bouazizi from Qualcomm explained that the DC app provider decides on external access and suggested allowing external resources via Internet DNN in a controlled way.</w:t>
      </w:r>
    </w:p>
    <w:p w14:paraId="6AA18367" w14:textId="77777777" w:rsidR="00430BC4" w:rsidRDefault="00000000">
      <w:pPr>
        <w:ind w:left="720"/>
        <w:rPr>
          <w:sz w:val="20"/>
          <w:szCs w:val="20"/>
        </w:rPr>
      </w:pPr>
      <w:r>
        <w:rPr>
          <w:sz w:val="20"/>
          <w:szCs w:val="20"/>
        </w:rPr>
        <w:t>Bo Burman from Ericsson raised concerns about security, legal interception (LI), and trust issues related to external resource access and suggested removing 'unsafe-inline' and data: from the example.</w:t>
      </w:r>
    </w:p>
    <w:p w14:paraId="513B04E5" w14:textId="77777777" w:rsidR="00430BC4" w:rsidRDefault="00000000">
      <w:pPr>
        <w:ind w:left="720"/>
        <w:rPr>
          <w:sz w:val="20"/>
          <w:szCs w:val="20"/>
        </w:rPr>
      </w:pPr>
      <w:r>
        <w:rPr>
          <w:sz w:val="20"/>
          <w:szCs w:val="20"/>
        </w:rPr>
        <w:t>Waqar Zia expressed concerns about the procedural approach and the need for more internet security expertise in SA4, suggesting that the implementation should not be rushed.</w:t>
      </w:r>
    </w:p>
    <w:p w14:paraId="6037B668" w14:textId="77777777" w:rsidR="00430BC4" w:rsidRDefault="00000000">
      <w:pPr>
        <w:ind w:left="720"/>
        <w:rPr>
          <w:sz w:val="20"/>
          <w:szCs w:val="20"/>
        </w:rPr>
      </w:pPr>
      <w:r>
        <w:rPr>
          <w:sz w:val="20"/>
          <w:szCs w:val="20"/>
        </w:rPr>
        <w:t>Shane He from Nokia shared similar concerns and recommended checking with SA3 or SA2 for further clarification.</w:t>
      </w:r>
    </w:p>
    <w:p w14:paraId="545D9F3A" w14:textId="77777777" w:rsidR="00430BC4" w:rsidRDefault="00430BC4">
      <w:pPr>
        <w:rPr>
          <w:sz w:val="20"/>
          <w:szCs w:val="20"/>
        </w:rPr>
      </w:pPr>
    </w:p>
    <w:p w14:paraId="26B2600B" w14:textId="77777777" w:rsidR="00430BC4" w:rsidRDefault="00000000">
      <w:pPr>
        <w:rPr>
          <w:sz w:val="20"/>
          <w:szCs w:val="20"/>
        </w:rPr>
      </w:pPr>
      <w:r>
        <w:rPr>
          <w:sz w:val="20"/>
          <w:szCs w:val="20"/>
        </w:rPr>
        <w:t xml:space="preserve">Discussion: </w:t>
      </w:r>
    </w:p>
    <w:p w14:paraId="241B5606" w14:textId="77777777" w:rsidR="00430BC4" w:rsidRDefault="00000000">
      <w:pPr>
        <w:rPr>
          <w:sz w:val="20"/>
          <w:szCs w:val="20"/>
        </w:rPr>
      </w:pPr>
      <w:r>
        <w:rPr>
          <w:sz w:val="20"/>
          <w:szCs w:val="20"/>
          <w:u w:val="single"/>
        </w:rPr>
        <w:t>Decision</w:t>
      </w:r>
      <w:r>
        <w:rPr>
          <w:sz w:val="20"/>
          <w:szCs w:val="20"/>
        </w:rPr>
        <w:t>: POSTPONED</w:t>
      </w:r>
    </w:p>
    <w:p w14:paraId="47BFD75B" w14:textId="77777777" w:rsidR="00430BC4" w:rsidRDefault="00430BC4">
      <w:pPr>
        <w:pBdr>
          <w:top w:val="nil"/>
          <w:left w:val="nil"/>
          <w:bottom w:val="nil"/>
          <w:right w:val="nil"/>
          <w:between w:val="nil"/>
        </w:pBdr>
        <w:spacing w:line="276" w:lineRule="auto"/>
      </w:pPr>
    </w:p>
    <w:p w14:paraId="25B59A39" w14:textId="77777777" w:rsidR="00430BC4" w:rsidRDefault="00430BC4">
      <w:pPr>
        <w:pBdr>
          <w:top w:val="nil"/>
          <w:left w:val="nil"/>
          <w:bottom w:val="nil"/>
          <w:right w:val="nil"/>
          <w:between w:val="nil"/>
        </w:pBdr>
        <w:spacing w:line="276" w:lineRule="auto"/>
      </w:pPr>
    </w:p>
    <w:tbl>
      <w:tblPr>
        <w:tblStyle w:val="afffffffffffffffb"/>
        <w:tblW w:w="9068" w:type="dxa"/>
        <w:tblLayout w:type="fixed"/>
        <w:tblLook w:val="0400" w:firstRow="0" w:lastRow="0" w:firstColumn="0" w:lastColumn="0" w:noHBand="0" w:noVBand="1"/>
      </w:tblPr>
      <w:tblGrid>
        <w:gridCol w:w="1306"/>
        <w:gridCol w:w="3225"/>
        <w:gridCol w:w="1996"/>
        <w:gridCol w:w="2541"/>
      </w:tblGrid>
      <w:tr w:rsidR="00430BC4" w14:paraId="0ABC970A" w14:textId="77777777">
        <w:trPr>
          <w:trHeight w:val="400"/>
        </w:trPr>
        <w:tc>
          <w:tcPr>
            <w:tcW w:w="1306" w:type="dxa"/>
            <w:tcBorders>
              <w:top w:val="nil"/>
              <w:left w:val="single" w:sz="4" w:space="0" w:color="A6A6A6"/>
              <w:bottom w:val="single" w:sz="4" w:space="0" w:color="A6A6A6"/>
              <w:right w:val="single" w:sz="4" w:space="0" w:color="A6A6A6"/>
            </w:tcBorders>
          </w:tcPr>
          <w:p w14:paraId="42EA4038" w14:textId="77777777" w:rsidR="00430BC4" w:rsidRDefault="00000000">
            <w:pPr>
              <w:rPr>
                <w:b/>
                <w:color w:val="0000FF"/>
                <w:sz w:val="16"/>
                <w:szCs w:val="16"/>
                <w:u w:val="single"/>
              </w:rPr>
            </w:pPr>
            <w:hyperlink r:id="rId39">
              <w:r>
                <w:rPr>
                  <w:b/>
                  <w:color w:val="0000FF"/>
                  <w:sz w:val="16"/>
                  <w:szCs w:val="16"/>
                  <w:u w:val="single"/>
                </w:rPr>
                <w:t>S4-251238</w:t>
              </w:r>
            </w:hyperlink>
          </w:p>
        </w:tc>
        <w:tc>
          <w:tcPr>
            <w:tcW w:w="3225" w:type="dxa"/>
            <w:tcBorders>
              <w:top w:val="nil"/>
              <w:left w:val="nil"/>
              <w:bottom w:val="single" w:sz="4" w:space="0" w:color="A6A6A6"/>
              <w:right w:val="single" w:sz="4" w:space="0" w:color="A6A6A6"/>
            </w:tcBorders>
          </w:tcPr>
          <w:p w14:paraId="2FAE7112" w14:textId="77777777" w:rsidR="00430BC4" w:rsidRDefault="00000000">
            <w:pPr>
              <w:rPr>
                <w:sz w:val="16"/>
                <w:szCs w:val="16"/>
              </w:rPr>
            </w:pPr>
            <w:r>
              <w:rPr>
                <w:sz w:val="16"/>
                <w:szCs w:val="16"/>
              </w:rPr>
              <w:t>CR on Clarification of external resource usage in DC</w:t>
            </w:r>
          </w:p>
        </w:tc>
        <w:tc>
          <w:tcPr>
            <w:tcW w:w="1996" w:type="dxa"/>
            <w:tcBorders>
              <w:top w:val="nil"/>
              <w:left w:val="nil"/>
              <w:bottom w:val="single" w:sz="4" w:space="0" w:color="A6A6A6"/>
              <w:right w:val="single" w:sz="4" w:space="0" w:color="A6A6A6"/>
            </w:tcBorders>
          </w:tcPr>
          <w:p w14:paraId="52349961" w14:textId="77777777" w:rsidR="00430BC4" w:rsidRDefault="00000000">
            <w:pPr>
              <w:rPr>
                <w:sz w:val="16"/>
                <w:szCs w:val="16"/>
              </w:rPr>
            </w:pPr>
            <w:r>
              <w:rPr>
                <w:sz w:val="16"/>
                <w:szCs w:val="16"/>
              </w:rPr>
              <w:t>QUALCOMM Europe Inc. - Spain</w:t>
            </w:r>
          </w:p>
        </w:tc>
        <w:tc>
          <w:tcPr>
            <w:tcW w:w="2541" w:type="dxa"/>
            <w:tcBorders>
              <w:top w:val="nil"/>
              <w:left w:val="nil"/>
              <w:bottom w:val="single" w:sz="4" w:space="0" w:color="A6A6A6"/>
              <w:right w:val="single" w:sz="4" w:space="0" w:color="A6A6A6"/>
            </w:tcBorders>
          </w:tcPr>
          <w:p w14:paraId="46ECEFE9" w14:textId="77777777" w:rsidR="00430BC4" w:rsidRDefault="00000000">
            <w:pPr>
              <w:rPr>
                <w:sz w:val="16"/>
                <w:szCs w:val="16"/>
              </w:rPr>
            </w:pPr>
            <w:r>
              <w:rPr>
                <w:sz w:val="16"/>
                <w:szCs w:val="16"/>
              </w:rPr>
              <w:t>Other Rel-19 matters including TEI</w:t>
            </w:r>
          </w:p>
        </w:tc>
      </w:tr>
    </w:tbl>
    <w:p w14:paraId="7FFB027E" w14:textId="77777777" w:rsidR="00430BC4" w:rsidRDefault="00430BC4">
      <w:pPr>
        <w:pBdr>
          <w:top w:val="nil"/>
          <w:left w:val="nil"/>
          <w:bottom w:val="nil"/>
          <w:right w:val="nil"/>
          <w:between w:val="nil"/>
        </w:pBdr>
        <w:spacing w:line="276" w:lineRule="auto"/>
      </w:pPr>
    </w:p>
    <w:p w14:paraId="5B9B8DE3" w14:textId="77777777" w:rsidR="00430BC4" w:rsidRDefault="00000000">
      <w:pPr>
        <w:rPr>
          <w:sz w:val="20"/>
          <w:szCs w:val="20"/>
        </w:rPr>
      </w:pPr>
      <w:r>
        <w:rPr>
          <w:sz w:val="20"/>
          <w:szCs w:val="20"/>
        </w:rPr>
        <w:t>Presenter:</w:t>
      </w:r>
    </w:p>
    <w:p w14:paraId="799F2FE1" w14:textId="77777777" w:rsidR="00430BC4" w:rsidRDefault="00000000">
      <w:pPr>
        <w:rPr>
          <w:sz w:val="20"/>
          <w:szCs w:val="20"/>
        </w:rPr>
      </w:pPr>
      <w:r>
        <w:rPr>
          <w:sz w:val="20"/>
          <w:szCs w:val="20"/>
        </w:rPr>
        <w:t>Email: Same as 1237</w:t>
      </w:r>
    </w:p>
    <w:p w14:paraId="6AFCB296" w14:textId="77777777" w:rsidR="00430BC4" w:rsidRDefault="00000000">
      <w:pPr>
        <w:rPr>
          <w:sz w:val="20"/>
          <w:szCs w:val="20"/>
        </w:rPr>
      </w:pPr>
      <w:r>
        <w:rPr>
          <w:sz w:val="20"/>
          <w:szCs w:val="20"/>
        </w:rPr>
        <w:t xml:space="preserve">Discussion: </w:t>
      </w:r>
    </w:p>
    <w:p w14:paraId="7B5C1B66" w14:textId="3EC1EC92" w:rsidR="00430BC4" w:rsidRPr="00C3763A" w:rsidRDefault="00000000">
      <w:pPr>
        <w:rPr>
          <w:sz w:val="20"/>
          <w:szCs w:val="20"/>
        </w:rPr>
      </w:pPr>
      <w:r w:rsidRPr="00C3763A">
        <w:rPr>
          <w:sz w:val="20"/>
          <w:szCs w:val="20"/>
          <w:u w:val="single"/>
        </w:rPr>
        <w:t>Decision</w:t>
      </w:r>
      <w:r w:rsidRPr="00C3763A">
        <w:rPr>
          <w:sz w:val="20"/>
          <w:szCs w:val="20"/>
        </w:rPr>
        <w:t xml:space="preserve">: </w:t>
      </w:r>
      <w:r w:rsidR="0069177F">
        <w:rPr>
          <w:sz w:val="20"/>
          <w:szCs w:val="20"/>
        </w:rPr>
        <w:t>Postponed</w:t>
      </w:r>
    </w:p>
    <w:p w14:paraId="17942273" w14:textId="77777777" w:rsidR="00430BC4" w:rsidRDefault="00430BC4">
      <w:pPr>
        <w:rPr>
          <w:sz w:val="20"/>
          <w:szCs w:val="20"/>
        </w:rPr>
      </w:pPr>
    </w:p>
    <w:p w14:paraId="28FA5C23" w14:textId="77777777" w:rsidR="00430BC4" w:rsidRDefault="00430BC4">
      <w:pPr>
        <w:spacing w:line="276" w:lineRule="auto"/>
      </w:pPr>
    </w:p>
    <w:tbl>
      <w:tblPr>
        <w:tblStyle w:val="afffffffffffffffc"/>
        <w:tblW w:w="9068" w:type="dxa"/>
        <w:tblLayout w:type="fixed"/>
        <w:tblLook w:val="0400" w:firstRow="0" w:lastRow="0" w:firstColumn="0" w:lastColumn="0" w:noHBand="0" w:noVBand="1"/>
      </w:tblPr>
      <w:tblGrid>
        <w:gridCol w:w="1306"/>
        <w:gridCol w:w="3225"/>
        <w:gridCol w:w="1996"/>
        <w:gridCol w:w="2541"/>
      </w:tblGrid>
      <w:tr w:rsidR="00430BC4" w14:paraId="2AB55E9B" w14:textId="77777777">
        <w:trPr>
          <w:trHeight w:val="400"/>
        </w:trPr>
        <w:tc>
          <w:tcPr>
            <w:tcW w:w="1306" w:type="dxa"/>
            <w:tcBorders>
              <w:top w:val="nil"/>
              <w:left w:val="single" w:sz="4" w:space="0" w:color="A6A6A6"/>
              <w:bottom w:val="single" w:sz="4" w:space="0" w:color="A6A6A6"/>
              <w:right w:val="single" w:sz="4" w:space="0" w:color="A6A6A6"/>
            </w:tcBorders>
          </w:tcPr>
          <w:p w14:paraId="27AD73B2" w14:textId="77777777" w:rsidR="00430BC4" w:rsidRDefault="00000000">
            <w:pPr>
              <w:rPr>
                <w:b/>
                <w:color w:val="0000FF"/>
                <w:sz w:val="16"/>
                <w:szCs w:val="16"/>
                <w:u w:val="single"/>
              </w:rPr>
            </w:pPr>
            <w:hyperlink r:id="rId40">
              <w:r>
                <w:rPr>
                  <w:b/>
                  <w:color w:val="0000FF"/>
                  <w:sz w:val="16"/>
                  <w:szCs w:val="16"/>
                  <w:u w:val="single"/>
                </w:rPr>
                <w:t>S4-251266</w:t>
              </w:r>
            </w:hyperlink>
          </w:p>
        </w:tc>
        <w:tc>
          <w:tcPr>
            <w:tcW w:w="3225" w:type="dxa"/>
            <w:tcBorders>
              <w:top w:val="nil"/>
              <w:left w:val="nil"/>
              <w:bottom w:val="single" w:sz="4" w:space="0" w:color="A6A6A6"/>
              <w:right w:val="single" w:sz="4" w:space="0" w:color="A6A6A6"/>
            </w:tcBorders>
          </w:tcPr>
          <w:p w14:paraId="443C4A5B" w14:textId="77777777" w:rsidR="00430BC4" w:rsidRDefault="00000000">
            <w:pPr>
              <w:rPr>
                <w:sz w:val="16"/>
                <w:szCs w:val="16"/>
              </w:rPr>
            </w:pPr>
            <w:r>
              <w:rPr>
                <w:sz w:val="16"/>
                <w:szCs w:val="16"/>
              </w:rPr>
              <w:t>Draft Reply LS on the external data channel content access requirements</w:t>
            </w:r>
          </w:p>
        </w:tc>
        <w:tc>
          <w:tcPr>
            <w:tcW w:w="1996" w:type="dxa"/>
            <w:tcBorders>
              <w:top w:val="nil"/>
              <w:left w:val="nil"/>
              <w:bottom w:val="single" w:sz="4" w:space="0" w:color="A6A6A6"/>
              <w:right w:val="single" w:sz="4" w:space="0" w:color="A6A6A6"/>
            </w:tcBorders>
          </w:tcPr>
          <w:p w14:paraId="57FD64F7" w14:textId="77777777" w:rsidR="00430BC4" w:rsidRDefault="00000000">
            <w:pPr>
              <w:rPr>
                <w:sz w:val="16"/>
                <w:szCs w:val="16"/>
              </w:rPr>
            </w:pPr>
            <w:r>
              <w:rPr>
                <w:sz w:val="16"/>
                <w:szCs w:val="16"/>
              </w:rPr>
              <w:t>Ericsson Japan K.K.</w:t>
            </w:r>
          </w:p>
        </w:tc>
        <w:tc>
          <w:tcPr>
            <w:tcW w:w="2541" w:type="dxa"/>
            <w:tcBorders>
              <w:top w:val="nil"/>
              <w:left w:val="nil"/>
              <w:bottom w:val="single" w:sz="4" w:space="0" w:color="A6A6A6"/>
              <w:right w:val="single" w:sz="4" w:space="0" w:color="A6A6A6"/>
            </w:tcBorders>
          </w:tcPr>
          <w:p w14:paraId="2F1744C1" w14:textId="77777777" w:rsidR="00430BC4" w:rsidRDefault="00000000">
            <w:pPr>
              <w:rPr>
                <w:sz w:val="16"/>
                <w:szCs w:val="16"/>
              </w:rPr>
            </w:pPr>
            <w:r>
              <w:rPr>
                <w:sz w:val="16"/>
                <w:szCs w:val="16"/>
              </w:rPr>
              <w:t>Other Rel-19 matters including TEI</w:t>
            </w:r>
          </w:p>
        </w:tc>
      </w:tr>
    </w:tbl>
    <w:p w14:paraId="0AFB2685" w14:textId="77777777" w:rsidR="00430BC4" w:rsidRDefault="00430BC4">
      <w:pPr>
        <w:spacing w:line="276" w:lineRule="auto"/>
      </w:pPr>
    </w:p>
    <w:p w14:paraId="6001775C" w14:textId="77777777" w:rsidR="00430BC4" w:rsidRDefault="00000000">
      <w:pPr>
        <w:rPr>
          <w:sz w:val="20"/>
          <w:szCs w:val="20"/>
        </w:rPr>
      </w:pPr>
      <w:proofErr w:type="spellStart"/>
      <w:proofErr w:type="gramStart"/>
      <w:r>
        <w:rPr>
          <w:sz w:val="20"/>
          <w:szCs w:val="20"/>
        </w:rPr>
        <w:t>Presenter:Bo</w:t>
      </w:r>
      <w:proofErr w:type="spellEnd"/>
      <w:proofErr w:type="gramEnd"/>
    </w:p>
    <w:p w14:paraId="334CE35B" w14:textId="77777777" w:rsidR="00430BC4" w:rsidRDefault="00000000">
      <w:pPr>
        <w:rPr>
          <w:sz w:val="20"/>
          <w:szCs w:val="20"/>
        </w:rPr>
      </w:pPr>
      <w:r>
        <w:rPr>
          <w:sz w:val="20"/>
          <w:szCs w:val="20"/>
        </w:rPr>
        <w:t>Email: Same as 1237</w:t>
      </w:r>
    </w:p>
    <w:p w14:paraId="27BAF938" w14:textId="77777777" w:rsidR="00430BC4" w:rsidRDefault="00000000">
      <w:pPr>
        <w:rPr>
          <w:sz w:val="20"/>
          <w:szCs w:val="20"/>
        </w:rPr>
      </w:pPr>
      <w:r>
        <w:rPr>
          <w:sz w:val="20"/>
          <w:szCs w:val="20"/>
        </w:rPr>
        <w:t xml:space="preserve">Discussion: </w:t>
      </w:r>
    </w:p>
    <w:p w14:paraId="4AF7A70B" w14:textId="77777777" w:rsidR="00430BC4" w:rsidRDefault="00000000">
      <w:pPr>
        <w:rPr>
          <w:sz w:val="20"/>
          <w:szCs w:val="20"/>
        </w:rPr>
      </w:pPr>
      <w:r>
        <w:rPr>
          <w:sz w:val="20"/>
          <w:szCs w:val="20"/>
          <w:u w:val="single"/>
        </w:rPr>
        <w:t>Decision</w:t>
      </w:r>
      <w:r>
        <w:rPr>
          <w:sz w:val="20"/>
          <w:szCs w:val="20"/>
        </w:rPr>
        <w:t>: POSTPONED</w:t>
      </w:r>
    </w:p>
    <w:p w14:paraId="19D038B3" w14:textId="77777777" w:rsidR="00430BC4" w:rsidRDefault="00430BC4">
      <w:pPr>
        <w:rPr>
          <w:sz w:val="20"/>
          <w:szCs w:val="20"/>
        </w:rPr>
      </w:pPr>
    </w:p>
    <w:p w14:paraId="641BED7D" w14:textId="77777777" w:rsidR="00430BC4" w:rsidRDefault="00430BC4">
      <w:pPr>
        <w:rPr>
          <w:sz w:val="20"/>
          <w:szCs w:val="20"/>
        </w:rPr>
      </w:pPr>
    </w:p>
    <w:p w14:paraId="1E72B2AC" w14:textId="77777777" w:rsidR="00430BC4" w:rsidRDefault="00430BC4">
      <w:pPr>
        <w:pBdr>
          <w:top w:val="nil"/>
          <w:left w:val="nil"/>
          <w:bottom w:val="nil"/>
          <w:right w:val="nil"/>
          <w:between w:val="nil"/>
        </w:pBdr>
        <w:spacing w:line="276" w:lineRule="auto"/>
      </w:pPr>
    </w:p>
    <w:tbl>
      <w:tblPr>
        <w:tblStyle w:val="afffffffffffffffd"/>
        <w:tblW w:w="9068" w:type="dxa"/>
        <w:tblLayout w:type="fixed"/>
        <w:tblLook w:val="0400" w:firstRow="0" w:lastRow="0" w:firstColumn="0" w:lastColumn="0" w:noHBand="0" w:noVBand="1"/>
      </w:tblPr>
      <w:tblGrid>
        <w:gridCol w:w="1306"/>
        <w:gridCol w:w="3225"/>
        <w:gridCol w:w="1996"/>
        <w:gridCol w:w="2541"/>
      </w:tblGrid>
      <w:tr w:rsidR="00430BC4" w14:paraId="248FB1BD" w14:textId="77777777">
        <w:trPr>
          <w:trHeight w:val="400"/>
        </w:trPr>
        <w:tc>
          <w:tcPr>
            <w:tcW w:w="1306" w:type="dxa"/>
            <w:tcBorders>
              <w:top w:val="nil"/>
              <w:left w:val="single" w:sz="4" w:space="0" w:color="A6A6A6"/>
              <w:bottom w:val="single" w:sz="4" w:space="0" w:color="A6A6A6"/>
              <w:right w:val="single" w:sz="4" w:space="0" w:color="A6A6A6"/>
            </w:tcBorders>
          </w:tcPr>
          <w:p w14:paraId="313D374B" w14:textId="77777777" w:rsidR="00430BC4" w:rsidRDefault="00000000">
            <w:pPr>
              <w:rPr>
                <w:b/>
                <w:color w:val="0000FF"/>
                <w:sz w:val="16"/>
                <w:szCs w:val="16"/>
                <w:u w:val="single"/>
              </w:rPr>
            </w:pPr>
            <w:hyperlink r:id="rId41">
              <w:r>
                <w:rPr>
                  <w:b/>
                  <w:color w:val="0000FF"/>
                  <w:sz w:val="16"/>
                  <w:szCs w:val="16"/>
                  <w:u w:val="single"/>
                </w:rPr>
                <w:t>S4-251239</w:t>
              </w:r>
            </w:hyperlink>
          </w:p>
        </w:tc>
        <w:tc>
          <w:tcPr>
            <w:tcW w:w="3225" w:type="dxa"/>
            <w:tcBorders>
              <w:top w:val="nil"/>
              <w:left w:val="nil"/>
              <w:bottom w:val="single" w:sz="4" w:space="0" w:color="A6A6A6"/>
              <w:right w:val="single" w:sz="4" w:space="0" w:color="A6A6A6"/>
            </w:tcBorders>
          </w:tcPr>
          <w:p w14:paraId="147F04AD" w14:textId="77777777" w:rsidR="00430BC4" w:rsidRDefault="00000000">
            <w:pPr>
              <w:rPr>
                <w:sz w:val="16"/>
                <w:szCs w:val="16"/>
              </w:rPr>
            </w:pPr>
            <w:r>
              <w:rPr>
                <w:sz w:val="16"/>
                <w:szCs w:val="16"/>
              </w:rPr>
              <w:t>[</w:t>
            </w:r>
            <w:proofErr w:type="spellStart"/>
            <w:r>
              <w:rPr>
                <w:sz w:val="16"/>
                <w:szCs w:val="16"/>
              </w:rPr>
              <w:t>iRTCW</w:t>
            </w:r>
            <w:proofErr w:type="spellEnd"/>
            <w:r>
              <w:rPr>
                <w:sz w:val="16"/>
                <w:szCs w:val="16"/>
              </w:rPr>
              <w:t>] Media capability enhancement for RTC endpoint.</w:t>
            </w:r>
          </w:p>
        </w:tc>
        <w:tc>
          <w:tcPr>
            <w:tcW w:w="1996" w:type="dxa"/>
            <w:tcBorders>
              <w:top w:val="nil"/>
              <w:left w:val="nil"/>
              <w:bottom w:val="single" w:sz="4" w:space="0" w:color="A6A6A6"/>
              <w:right w:val="single" w:sz="4" w:space="0" w:color="A6A6A6"/>
            </w:tcBorders>
          </w:tcPr>
          <w:p w14:paraId="67E31ED0" w14:textId="77777777" w:rsidR="00430BC4" w:rsidRDefault="00000000">
            <w:pPr>
              <w:rPr>
                <w:sz w:val="16"/>
                <w:szCs w:val="16"/>
              </w:rPr>
            </w:pPr>
            <w:r>
              <w:rPr>
                <w:sz w:val="16"/>
                <w:szCs w:val="16"/>
              </w:rPr>
              <w:t>NTT</w:t>
            </w:r>
          </w:p>
        </w:tc>
        <w:tc>
          <w:tcPr>
            <w:tcW w:w="2541" w:type="dxa"/>
            <w:tcBorders>
              <w:top w:val="nil"/>
              <w:left w:val="nil"/>
              <w:bottom w:val="single" w:sz="4" w:space="0" w:color="A6A6A6"/>
              <w:right w:val="single" w:sz="4" w:space="0" w:color="A6A6A6"/>
            </w:tcBorders>
          </w:tcPr>
          <w:p w14:paraId="0F21F3B9" w14:textId="77777777" w:rsidR="00430BC4" w:rsidRDefault="00000000">
            <w:pPr>
              <w:rPr>
                <w:sz w:val="16"/>
                <w:szCs w:val="16"/>
              </w:rPr>
            </w:pPr>
            <w:r>
              <w:rPr>
                <w:sz w:val="16"/>
                <w:szCs w:val="16"/>
              </w:rPr>
              <w:t>Other Rel-19 matters including TEI</w:t>
            </w:r>
          </w:p>
        </w:tc>
      </w:tr>
    </w:tbl>
    <w:p w14:paraId="37A2559C" w14:textId="77777777" w:rsidR="00430BC4" w:rsidRDefault="00430BC4">
      <w:pPr>
        <w:pBdr>
          <w:top w:val="nil"/>
          <w:left w:val="nil"/>
          <w:bottom w:val="nil"/>
          <w:right w:val="nil"/>
          <w:between w:val="nil"/>
        </w:pBdr>
        <w:spacing w:line="276" w:lineRule="auto"/>
      </w:pPr>
    </w:p>
    <w:p w14:paraId="69BB131E" w14:textId="77777777" w:rsidR="00430BC4" w:rsidRDefault="00000000">
      <w:pPr>
        <w:rPr>
          <w:sz w:val="20"/>
          <w:szCs w:val="20"/>
        </w:rPr>
      </w:pPr>
      <w:proofErr w:type="spellStart"/>
      <w:proofErr w:type="gramStart"/>
      <w:r>
        <w:rPr>
          <w:sz w:val="20"/>
          <w:szCs w:val="20"/>
        </w:rPr>
        <w:t>Presenter:Yoshihiro</w:t>
      </w:r>
      <w:proofErr w:type="spellEnd"/>
      <w:proofErr w:type="gramEnd"/>
    </w:p>
    <w:p w14:paraId="48D950BF" w14:textId="77777777" w:rsidR="00430BC4" w:rsidRDefault="00000000">
      <w:pPr>
        <w:rPr>
          <w:sz w:val="20"/>
          <w:szCs w:val="20"/>
        </w:rPr>
      </w:pPr>
      <w:r>
        <w:rPr>
          <w:sz w:val="20"/>
          <w:szCs w:val="20"/>
        </w:rPr>
        <w:t xml:space="preserve">Email: </w:t>
      </w:r>
    </w:p>
    <w:p w14:paraId="53FB89F9" w14:textId="77777777" w:rsidR="00430BC4" w:rsidRDefault="00000000">
      <w:pPr>
        <w:ind w:left="720"/>
        <w:rPr>
          <w:sz w:val="20"/>
          <w:szCs w:val="20"/>
        </w:rPr>
      </w:pPr>
      <w:r>
        <w:rPr>
          <w:sz w:val="20"/>
          <w:szCs w:val="20"/>
        </w:rPr>
        <w:t>Richard Bradbury provided editorial and technical suggestions.</w:t>
      </w:r>
    </w:p>
    <w:p w14:paraId="73E90672" w14:textId="77777777" w:rsidR="00430BC4" w:rsidRDefault="00000000">
      <w:pPr>
        <w:ind w:left="720"/>
        <w:rPr>
          <w:sz w:val="20"/>
          <w:szCs w:val="20"/>
        </w:rPr>
      </w:pPr>
      <w:r>
        <w:rPr>
          <w:sz w:val="20"/>
          <w:szCs w:val="20"/>
        </w:rPr>
        <w:t>Imed Bouazizi made changes to the document and shared the updated version.</w:t>
      </w:r>
    </w:p>
    <w:p w14:paraId="4DA94052" w14:textId="77777777" w:rsidR="00430BC4" w:rsidRDefault="00000000">
      <w:pPr>
        <w:ind w:left="720"/>
        <w:rPr>
          <w:sz w:val="20"/>
          <w:szCs w:val="20"/>
        </w:rPr>
      </w:pPr>
      <w:r>
        <w:rPr>
          <w:sz w:val="20"/>
          <w:szCs w:val="20"/>
        </w:rPr>
        <w:t>Yoshihiro Inoue incorporated the proposals into the CR and shared the revised document.</w:t>
      </w:r>
    </w:p>
    <w:p w14:paraId="71155BD5" w14:textId="77777777" w:rsidR="00430BC4" w:rsidRDefault="00000000">
      <w:pPr>
        <w:ind w:left="720"/>
        <w:rPr>
          <w:sz w:val="20"/>
          <w:szCs w:val="20"/>
        </w:rPr>
      </w:pPr>
      <w:r>
        <w:rPr>
          <w:sz w:val="20"/>
          <w:szCs w:val="20"/>
        </w:rPr>
        <w:t>Richard Bradbury provided further guidance on document formatting and content.</w:t>
      </w:r>
    </w:p>
    <w:p w14:paraId="5B70F69C" w14:textId="77777777" w:rsidR="00430BC4" w:rsidRDefault="00000000">
      <w:pPr>
        <w:ind w:left="720"/>
        <w:rPr>
          <w:sz w:val="20"/>
          <w:szCs w:val="20"/>
        </w:rPr>
      </w:pPr>
      <w:r>
        <w:rPr>
          <w:sz w:val="20"/>
          <w:szCs w:val="20"/>
        </w:rPr>
        <w:t xml:space="preserve">Razvan Andrei Stoica requested clarification on the formal definition of "XR media". </w:t>
      </w:r>
    </w:p>
    <w:p w14:paraId="17B19ECF" w14:textId="77777777" w:rsidR="00430BC4" w:rsidRDefault="00000000">
      <w:pPr>
        <w:rPr>
          <w:sz w:val="20"/>
          <w:szCs w:val="20"/>
        </w:rPr>
      </w:pPr>
      <w:r>
        <w:rPr>
          <w:sz w:val="20"/>
          <w:szCs w:val="20"/>
        </w:rPr>
        <w:t xml:space="preserve">Discussion: </w:t>
      </w:r>
    </w:p>
    <w:p w14:paraId="14262067" w14:textId="77777777" w:rsidR="00430BC4" w:rsidRDefault="00000000">
      <w:pPr>
        <w:rPr>
          <w:sz w:val="20"/>
          <w:szCs w:val="20"/>
        </w:rPr>
      </w:pPr>
      <w:r>
        <w:rPr>
          <w:sz w:val="20"/>
          <w:szCs w:val="20"/>
        </w:rPr>
        <w:t>r01 presented by Yoshihiro.</w:t>
      </w:r>
    </w:p>
    <w:p w14:paraId="15B5C18C" w14:textId="77777777" w:rsidR="00430BC4" w:rsidRDefault="00000000">
      <w:pPr>
        <w:rPr>
          <w:sz w:val="20"/>
          <w:szCs w:val="20"/>
        </w:rPr>
      </w:pPr>
      <w:r>
        <w:rPr>
          <w:sz w:val="20"/>
          <w:szCs w:val="20"/>
        </w:rPr>
        <w:t>Andrei: could we have a better definition instead of “media</w:t>
      </w:r>
      <w:proofErr w:type="gramStart"/>
      <w:r>
        <w:rPr>
          <w:sz w:val="20"/>
          <w:szCs w:val="20"/>
        </w:rPr>
        <w:t>” ?</w:t>
      </w:r>
      <w:proofErr w:type="gramEnd"/>
      <w:r>
        <w:rPr>
          <w:sz w:val="20"/>
          <w:szCs w:val="20"/>
        </w:rPr>
        <w:t xml:space="preserve"> Are we only focusing on 26.119/MECAR? </w:t>
      </w:r>
    </w:p>
    <w:p w14:paraId="78CEDF30" w14:textId="77777777" w:rsidR="00430BC4" w:rsidRDefault="00000000">
      <w:pPr>
        <w:rPr>
          <w:sz w:val="20"/>
          <w:szCs w:val="20"/>
        </w:rPr>
      </w:pPr>
      <w:sdt>
        <w:sdtPr>
          <w:tag w:val="goog_rdk_0"/>
          <w:id w:val="-1544399432"/>
        </w:sdtPr>
        <w:sdtContent>
          <w:r>
            <w:rPr>
              <w:rFonts w:ascii="Arial Unicode MS" w:eastAsia="Arial Unicode MS" w:hAnsi="Arial Unicode MS" w:cs="Arial Unicode MS"/>
              <w:sz w:val="20"/>
              <w:szCs w:val="20"/>
            </w:rPr>
            <w:t xml:space="preserve">Serhan：same </w:t>
          </w:r>
          <w:proofErr w:type="gramStart"/>
          <w:r>
            <w:rPr>
              <w:rFonts w:ascii="Arial Unicode MS" w:eastAsia="Arial Unicode MS" w:hAnsi="Arial Unicode MS" w:cs="Arial Unicode MS"/>
              <w:sz w:val="20"/>
              <w:szCs w:val="20"/>
            </w:rPr>
            <w:t>comments,  could</w:t>
          </w:r>
          <w:proofErr w:type="gramEnd"/>
          <w:r>
            <w:rPr>
              <w:rFonts w:ascii="Arial Unicode MS" w:eastAsia="Arial Unicode MS" w:hAnsi="Arial Unicode MS" w:cs="Arial Unicode MS"/>
              <w:sz w:val="20"/>
              <w:szCs w:val="20"/>
            </w:rPr>
            <w:t xml:space="preserve"> we simplify the wording here?</w:t>
          </w:r>
        </w:sdtContent>
      </w:sdt>
    </w:p>
    <w:p w14:paraId="335531A5" w14:textId="77777777" w:rsidR="00430BC4" w:rsidRDefault="00000000">
      <w:pPr>
        <w:rPr>
          <w:sz w:val="20"/>
          <w:szCs w:val="20"/>
        </w:rPr>
      </w:pPr>
      <w:r>
        <w:rPr>
          <w:sz w:val="20"/>
          <w:szCs w:val="20"/>
        </w:rPr>
        <w:t xml:space="preserve">Imed: it is a conditional </w:t>
      </w:r>
      <w:proofErr w:type="gramStart"/>
      <w:r>
        <w:rPr>
          <w:sz w:val="20"/>
          <w:szCs w:val="20"/>
        </w:rPr>
        <w:t>requirement,</w:t>
      </w:r>
      <w:proofErr w:type="gramEnd"/>
      <w:r>
        <w:rPr>
          <w:sz w:val="20"/>
          <w:szCs w:val="20"/>
        </w:rPr>
        <w:t xml:space="preserve"> it should be limited to XR (no specific wording suggestion). 26.119 should be enough to cover the scenarios here. </w:t>
      </w:r>
    </w:p>
    <w:p w14:paraId="665E4E7F" w14:textId="77777777" w:rsidR="00430BC4" w:rsidRDefault="00000000">
      <w:pPr>
        <w:rPr>
          <w:sz w:val="20"/>
          <w:szCs w:val="20"/>
        </w:rPr>
      </w:pPr>
      <w:r>
        <w:rPr>
          <w:sz w:val="20"/>
          <w:szCs w:val="20"/>
        </w:rPr>
        <w:t xml:space="preserve">offline discussion needed. </w:t>
      </w:r>
    </w:p>
    <w:p w14:paraId="4AF649E2" w14:textId="77777777" w:rsidR="00430BC4" w:rsidRDefault="00000000">
      <w:pPr>
        <w:rPr>
          <w:sz w:val="20"/>
          <w:szCs w:val="20"/>
        </w:rPr>
      </w:pPr>
      <w:r>
        <w:rPr>
          <w:sz w:val="20"/>
          <w:szCs w:val="20"/>
        </w:rPr>
        <w:t xml:space="preserve">r02 presented by Yoshihiro in wash up. </w:t>
      </w:r>
    </w:p>
    <w:p w14:paraId="657D4495" w14:textId="77777777" w:rsidR="00430BC4" w:rsidRDefault="00000000">
      <w:pPr>
        <w:rPr>
          <w:sz w:val="20"/>
          <w:szCs w:val="20"/>
        </w:rPr>
      </w:pPr>
      <w:r>
        <w:rPr>
          <w:sz w:val="20"/>
          <w:szCs w:val="20"/>
        </w:rPr>
        <w:t xml:space="preserve">Andrei: Could you remove “such as XR service”, and the paragraph should be moved to the bottom of normative text (before NOTE). </w:t>
      </w:r>
    </w:p>
    <w:p w14:paraId="11BCEE09" w14:textId="77777777" w:rsidR="00430BC4" w:rsidRDefault="00000000">
      <w:pPr>
        <w:rPr>
          <w:sz w:val="20"/>
          <w:szCs w:val="20"/>
        </w:rPr>
      </w:pPr>
      <w:r>
        <w:rPr>
          <w:sz w:val="20"/>
          <w:szCs w:val="20"/>
        </w:rPr>
        <w:t>Yoshihiro: OK.</w:t>
      </w:r>
    </w:p>
    <w:p w14:paraId="180483F2" w14:textId="77777777" w:rsidR="00430BC4" w:rsidRDefault="00000000">
      <w:pPr>
        <w:rPr>
          <w:sz w:val="20"/>
          <w:szCs w:val="20"/>
        </w:rPr>
      </w:pPr>
      <w:r>
        <w:rPr>
          <w:sz w:val="20"/>
          <w:szCs w:val="20"/>
        </w:rPr>
        <w:t>Imed: Prefer to use “may” in the NOTE.</w:t>
      </w:r>
    </w:p>
    <w:p w14:paraId="0046A8FE" w14:textId="77777777" w:rsidR="00430BC4" w:rsidRDefault="00000000">
      <w:pPr>
        <w:rPr>
          <w:sz w:val="20"/>
          <w:szCs w:val="20"/>
        </w:rPr>
      </w:pPr>
      <w:r>
        <w:rPr>
          <w:sz w:val="20"/>
          <w:szCs w:val="20"/>
        </w:rPr>
        <w:t>Saba: If we change “can” to “may”, it is recommended to announce it to audio/video SWG.</w:t>
      </w:r>
    </w:p>
    <w:p w14:paraId="31CDD617" w14:textId="77777777" w:rsidR="00430BC4" w:rsidRDefault="00000000">
      <w:pPr>
        <w:rPr>
          <w:sz w:val="20"/>
          <w:szCs w:val="20"/>
        </w:rPr>
      </w:pPr>
      <w:r>
        <w:rPr>
          <w:sz w:val="20"/>
          <w:szCs w:val="20"/>
        </w:rPr>
        <w:lastRenderedPageBreak/>
        <w:t>Andrei: We cannot use “may” in NOTE.</w:t>
      </w:r>
    </w:p>
    <w:p w14:paraId="409B0494" w14:textId="77777777" w:rsidR="00430BC4" w:rsidRDefault="00000000">
      <w:pPr>
        <w:rPr>
          <w:sz w:val="20"/>
          <w:szCs w:val="20"/>
        </w:rPr>
      </w:pPr>
      <w:r>
        <w:rPr>
          <w:sz w:val="20"/>
          <w:szCs w:val="20"/>
        </w:rPr>
        <w:t xml:space="preserve">Yoshi: Then, keep </w:t>
      </w:r>
      <w:proofErr w:type="gramStart"/>
      <w:r>
        <w:rPr>
          <w:sz w:val="20"/>
          <w:szCs w:val="20"/>
        </w:rPr>
        <w:t>to use</w:t>
      </w:r>
      <w:proofErr w:type="gramEnd"/>
      <w:r>
        <w:rPr>
          <w:sz w:val="20"/>
          <w:szCs w:val="20"/>
        </w:rPr>
        <w:t xml:space="preserve"> “can”.</w:t>
      </w:r>
    </w:p>
    <w:p w14:paraId="160B69ED" w14:textId="77777777" w:rsidR="00430BC4" w:rsidRDefault="00000000">
      <w:pPr>
        <w:rPr>
          <w:sz w:val="20"/>
          <w:szCs w:val="20"/>
        </w:rPr>
      </w:pPr>
      <w:r>
        <w:rPr>
          <w:sz w:val="20"/>
          <w:szCs w:val="20"/>
          <w:u w:val="single"/>
        </w:rPr>
        <w:t>Decision</w:t>
      </w:r>
      <w:r>
        <w:rPr>
          <w:sz w:val="20"/>
          <w:szCs w:val="20"/>
        </w:rPr>
        <w:t xml:space="preserve">: Revised to 1541 and 1541 is agreed in RTC SWG level. </w:t>
      </w:r>
    </w:p>
    <w:p w14:paraId="4EEB5980" w14:textId="77777777" w:rsidR="00430BC4" w:rsidRDefault="00430BC4">
      <w:pPr>
        <w:pBdr>
          <w:top w:val="nil"/>
          <w:left w:val="nil"/>
          <w:bottom w:val="nil"/>
          <w:right w:val="nil"/>
          <w:between w:val="nil"/>
        </w:pBdr>
        <w:spacing w:line="276" w:lineRule="auto"/>
      </w:pPr>
    </w:p>
    <w:tbl>
      <w:tblPr>
        <w:tblStyle w:val="afffffffffffffffe"/>
        <w:tblW w:w="9068" w:type="dxa"/>
        <w:tblLayout w:type="fixed"/>
        <w:tblLook w:val="0400" w:firstRow="0" w:lastRow="0" w:firstColumn="0" w:lastColumn="0" w:noHBand="0" w:noVBand="1"/>
      </w:tblPr>
      <w:tblGrid>
        <w:gridCol w:w="1306"/>
        <w:gridCol w:w="3225"/>
        <w:gridCol w:w="1996"/>
        <w:gridCol w:w="2541"/>
      </w:tblGrid>
      <w:tr w:rsidR="00430BC4" w14:paraId="6BC5E614" w14:textId="77777777">
        <w:trPr>
          <w:trHeight w:val="400"/>
        </w:trPr>
        <w:tc>
          <w:tcPr>
            <w:tcW w:w="1306" w:type="dxa"/>
            <w:tcBorders>
              <w:top w:val="nil"/>
              <w:left w:val="single" w:sz="4" w:space="0" w:color="A6A6A6"/>
              <w:bottom w:val="single" w:sz="4" w:space="0" w:color="A6A6A6"/>
              <w:right w:val="single" w:sz="4" w:space="0" w:color="A6A6A6"/>
            </w:tcBorders>
          </w:tcPr>
          <w:p w14:paraId="35D56A61" w14:textId="77777777" w:rsidR="00430BC4" w:rsidRDefault="00000000">
            <w:pPr>
              <w:rPr>
                <w:b/>
                <w:color w:val="0000FF"/>
                <w:sz w:val="16"/>
                <w:szCs w:val="16"/>
                <w:u w:val="single"/>
              </w:rPr>
            </w:pPr>
            <w:hyperlink r:id="rId42">
              <w:r>
                <w:rPr>
                  <w:b/>
                  <w:color w:val="0000FF"/>
                  <w:sz w:val="16"/>
                  <w:szCs w:val="16"/>
                  <w:u w:val="single"/>
                </w:rPr>
                <w:t>S4-251240</w:t>
              </w:r>
            </w:hyperlink>
          </w:p>
        </w:tc>
        <w:tc>
          <w:tcPr>
            <w:tcW w:w="3225" w:type="dxa"/>
            <w:tcBorders>
              <w:top w:val="nil"/>
              <w:left w:val="nil"/>
              <w:bottom w:val="single" w:sz="4" w:space="0" w:color="A6A6A6"/>
              <w:right w:val="single" w:sz="4" w:space="0" w:color="A6A6A6"/>
            </w:tcBorders>
          </w:tcPr>
          <w:p w14:paraId="575ECDC6" w14:textId="77777777" w:rsidR="00430BC4" w:rsidRDefault="00000000">
            <w:pPr>
              <w:rPr>
                <w:sz w:val="16"/>
                <w:szCs w:val="16"/>
              </w:rPr>
            </w:pPr>
            <w:r>
              <w:rPr>
                <w:sz w:val="16"/>
                <w:szCs w:val="16"/>
              </w:rPr>
              <w:t>[</w:t>
            </w:r>
            <w:proofErr w:type="spellStart"/>
            <w:r>
              <w:rPr>
                <w:sz w:val="16"/>
                <w:szCs w:val="16"/>
              </w:rPr>
              <w:t>iRTCW</w:t>
            </w:r>
            <w:proofErr w:type="spellEnd"/>
            <w:r>
              <w:rPr>
                <w:sz w:val="16"/>
                <w:szCs w:val="16"/>
              </w:rPr>
              <w:t>] Metadata support for RTC.</w:t>
            </w:r>
          </w:p>
        </w:tc>
        <w:tc>
          <w:tcPr>
            <w:tcW w:w="1996" w:type="dxa"/>
            <w:tcBorders>
              <w:top w:val="nil"/>
              <w:left w:val="nil"/>
              <w:bottom w:val="single" w:sz="4" w:space="0" w:color="A6A6A6"/>
              <w:right w:val="single" w:sz="4" w:space="0" w:color="A6A6A6"/>
            </w:tcBorders>
          </w:tcPr>
          <w:p w14:paraId="6B090A28" w14:textId="77777777" w:rsidR="00430BC4" w:rsidRDefault="00000000">
            <w:pPr>
              <w:rPr>
                <w:sz w:val="16"/>
                <w:szCs w:val="16"/>
              </w:rPr>
            </w:pPr>
            <w:r>
              <w:rPr>
                <w:sz w:val="16"/>
                <w:szCs w:val="16"/>
              </w:rPr>
              <w:t>NTT</w:t>
            </w:r>
          </w:p>
        </w:tc>
        <w:tc>
          <w:tcPr>
            <w:tcW w:w="2541" w:type="dxa"/>
            <w:tcBorders>
              <w:top w:val="nil"/>
              <w:left w:val="nil"/>
              <w:bottom w:val="single" w:sz="4" w:space="0" w:color="A6A6A6"/>
              <w:right w:val="single" w:sz="4" w:space="0" w:color="A6A6A6"/>
            </w:tcBorders>
          </w:tcPr>
          <w:p w14:paraId="54D78994" w14:textId="77777777" w:rsidR="00430BC4" w:rsidRDefault="00000000">
            <w:pPr>
              <w:rPr>
                <w:sz w:val="16"/>
                <w:szCs w:val="16"/>
              </w:rPr>
            </w:pPr>
            <w:r>
              <w:rPr>
                <w:sz w:val="16"/>
                <w:szCs w:val="16"/>
              </w:rPr>
              <w:t>Other Rel-19 matters including TEI</w:t>
            </w:r>
          </w:p>
        </w:tc>
      </w:tr>
    </w:tbl>
    <w:p w14:paraId="22187C03" w14:textId="77777777" w:rsidR="00430BC4" w:rsidRDefault="00430BC4">
      <w:pPr>
        <w:rPr>
          <w:sz w:val="20"/>
          <w:szCs w:val="20"/>
        </w:rPr>
      </w:pPr>
    </w:p>
    <w:p w14:paraId="205A448D" w14:textId="77777777" w:rsidR="00430BC4" w:rsidRDefault="00000000">
      <w:pPr>
        <w:rPr>
          <w:sz w:val="20"/>
          <w:szCs w:val="20"/>
        </w:rPr>
      </w:pPr>
      <w:r>
        <w:rPr>
          <w:sz w:val="20"/>
          <w:szCs w:val="20"/>
        </w:rPr>
        <w:t xml:space="preserve">Presenter: Yoshihiro </w:t>
      </w:r>
    </w:p>
    <w:p w14:paraId="4204974F" w14:textId="77777777" w:rsidR="00430BC4" w:rsidRDefault="00000000">
      <w:pPr>
        <w:rPr>
          <w:sz w:val="20"/>
          <w:szCs w:val="20"/>
        </w:rPr>
      </w:pPr>
      <w:proofErr w:type="spellStart"/>
      <w:r>
        <w:rPr>
          <w:sz w:val="20"/>
          <w:szCs w:val="20"/>
        </w:rPr>
        <w:t>EmaiL</w:t>
      </w:r>
      <w:proofErr w:type="spellEnd"/>
      <w:r>
        <w:rPr>
          <w:sz w:val="20"/>
          <w:szCs w:val="20"/>
        </w:rPr>
        <w:t xml:space="preserve">: </w:t>
      </w:r>
    </w:p>
    <w:p w14:paraId="452D937B" w14:textId="77777777" w:rsidR="00430BC4" w:rsidRDefault="00000000">
      <w:pPr>
        <w:ind w:left="720"/>
        <w:rPr>
          <w:sz w:val="20"/>
          <w:szCs w:val="20"/>
        </w:rPr>
      </w:pPr>
      <w:r>
        <w:rPr>
          <w:sz w:val="20"/>
          <w:szCs w:val="20"/>
        </w:rPr>
        <w:t>Rufael Mekuria raised questions about referring to clause 12 in TS 26.119 and the lack of transfer details in the clause.</w:t>
      </w:r>
    </w:p>
    <w:p w14:paraId="007FB11A" w14:textId="77777777" w:rsidR="00430BC4" w:rsidRDefault="00000000">
      <w:pPr>
        <w:ind w:left="720"/>
        <w:rPr>
          <w:sz w:val="20"/>
          <w:szCs w:val="20"/>
        </w:rPr>
      </w:pPr>
      <w:r>
        <w:rPr>
          <w:sz w:val="20"/>
          <w:szCs w:val="20"/>
        </w:rPr>
        <w:t>Imed Bouazizi suggested referencing TS 26.565 for WebRTC data channel transport and TS 26.567 for IMS data channel transport.</w:t>
      </w:r>
    </w:p>
    <w:p w14:paraId="3DB9D6A3" w14:textId="77777777" w:rsidR="00430BC4" w:rsidRDefault="00000000">
      <w:pPr>
        <w:ind w:left="720"/>
        <w:rPr>
          <w:sz w:val="20"/>
          <w:szCs w:val="20"/>
        </w:rPr>
      </w:pPr>
      <w:r>
        <w:rPr>
          <w:sz w:val="20"/>
          <w:szCs w:val="20"/>
        </w:rPr>
        <w:t>Yoshihiro Inoue responded, explaining the intention behind the reference to clause 12 and noting that TS 26.119 does not specify usage details, which are mentioned as FFS in TS 26.113.</w:t>
      </w:r>
    </w:p>
    <w:p w14:paraId="1D6BFACB" w14:textId="77777777" w:rsidR="00430BC4" w:rsidRDefault="00000000">
      <w:pPr>
        <w:ind w:left="720"/>
        <w:rPr>
          <w:sz w:val="20"/>
          <w:szCs w:val="20"/>
        </w:rPr>
      </w:pPr>
      <w:r>
        <w:rPr>
          <w:sz w:val="20"/>
          <w:szCs w:val="20"/>
        </w:rPr>
        <w:t xml:space="preserve">Yoshihiro also clarified that TS 26.565 is relevant for split rendering scenarios, which should comply with both TS 26.565 and TS 26.113. </w:t>
      </w:r>
    </w:p>
    <w:p w14:paraId="5280F8F0" w14:textId="77777777" w:rsidR="00430BC4" w:rsidRDefault="00000000">
      <w:pPr>
        <w:rPr>
          <w:sz w:val="20"/>
          <w:szCs w:val="20"/>
        </w:rPr>
      </w:pPr>
      <w:r>
        <w:rPr>
          <w:sz w:val="20"/>
          <w:szCs w:val="20"/>
        </w:rPr>
        <w:t xml:space="preserve">Discussion: </w:t>
      </w:r>
    </w:p>
    <w:p w14:paraId="38DAFC0F" w14:textId="77777777" w:rsidR="00430BC4" w:rsidRDefault="00000000">
      <w:pPr>
        <w:rPr>
          <w:sz w:val="20"/>
          <w:szCs w:val="20"/>
        </w:rPr>
      </w:pPr>
      <w:r>
        <w:rPr>
          <w:sz w:val="20"/>
          <w:szCs w:val="20"/>
        </w:rPr>
        <w:t>Imed: I didn’t mean to add ref 26.119 here, maybe we can say this has been addressed in 26.565 etc.</w:t>
      </w:r>
    </w:p>
    <w:p w14:paraId="4404A25E" w14:textId="77777777" w:rsidR="00430BC4" w:rsidRDefault="00000000">
      <w:pPr>
        <w:rPr>
          <w:sz w:val="20"/>
          <w:szCs w:val="20"/>
        </w:rPr>
      </w:pPr>
      <w:r>
        <w:rPr>
          <w:sz w:val="20"/>
          <w:szCs w:val="20"/>
        </w:rPr>
        <w:t>Saba: let’s avoid circle refs here. please take it offline.</w:t>
      </w:r>
    </w:p>
    <w:p w14:paraId="00D5BE9A" w14:textId="77777777" w:rsidR="00430BC4" w:rsidRDefault="00000000">
      <w:pPr>
        <w:rPr>
          <w:sz w:val="20"/>
          <w:szCs w:val="20"/>
        </w:rPr>
      </w:pPr>
      <w:r>
        <w:rPr>
          <w:sz w:val="20"/>
          <w:szCs w:val="20"/>
        </w:rPr>
        <w:t>r01 presented by Yoshihiro in wash up.</w:t>
      </w:r>
    </w:p>
    <w:p w14:paraId="22FDD43E" w14:textId="77777777" w:rsidR="00430BC4" w:rsidRDefault="00000000">
      <w:pPr>
        <w:rPr>
          <w:sz w:val="20"/>
          <w:szCs w:val="20"/>
        </w:rPr>
      </w:pPr>
      <w:r>
        <w:rPr>
          <w:sz w:val="20"/>
          <w:szCs w:val="20"/>
        </w:rPr>
        <w:t>Srinivas: Pointed out the typo in NOTE.</w:t>
      </w:r>
    </w:p>
    <w:p w14:paraId="7EC40E23" w14:textId="77777777" w:rsidR="00430BC4" w:rsidRDefault="00000000">
      <w:pPr>
        <w:rPr>
          <w:sz w:val="20"/>
          <w:szCs w:val="20"/>
        </w:rPr>
      </w:pPr>
      <w:r>
        <w:rPr>
          <w:sz w:val="20"/>
          <w:szCs w:val="20"/>
        </w:rPr>
        <w:t>Saba: The sentence explaining the example use case is not necessary.</w:t>
      </w:r>
    </w:p>
    <w:p w14:paraId="425F4239" w14:textId="77777777" w:rsidR="00430BC4" w:rsidRDefault="00000000">
      <w:pPr>
        <w:rPr>
          <w:sz w:val="20"/>
          <w:szCs w:val="20"/>
        </w:rPr>
      </w:pPr>
      <w:r>
        <w:rPr>
          <w:sz w:val="20"/>
          <w:szCs w:val="20"/>
        </w:rPr>
        <w:t>Imed: Agree to remove the part of NOTE.</w:t>
      </w:r>
    </w:p>
    <w:p w14:paraId="5B7C5D59" w14:textId="77777777" w:rsidR="00430BC4" w:rsidRDefault="00000000">
      <w:pPr>
        <w:rPr>
          <w:sz w:val="20"/>
          <w:szCs w:val="20"/>
        </w:rPr>
      </w:pPr>
      <w:r>
        <w:rPr>
          <w:sz w:val="20"/>
          <w:szCs w:val="20"/>
          <w:u w:val="single"/>
        </w:rPr>
        <w:t>Decision</w:t>
      </w:r>
      <w:r>
        <w:rPr>
          <w:sz w:val="20"/>
          <w:szCs w:val="20"/>
        </w:rPr>
        <w:t>: Revised to 1543 and agreed to</w:t>
      </w:r>
    </w:p>
    <w:p w14:paraId="4D15F49A" w14:textId="77777777" w:rsidR="00430BC4" w:rsidRDefault="00430BC4">
      <w:pPr>
        <w:pBdr>
          <w:top w:val="nil"/>
          <w:left w:val="nil"/>
          <w:bottom w:val="nil"/>
          <w:right w:val="nil"/>
          <w:between w:val="nil"/>
        </w:pBdr>
        <w:spacing w:line="276" w:lineRule="auto"/>
      </w:pPr>
    </w:p>
    <w:p w14:paraId="5E55868B" w14:textId="77777777" w:rsidR="00430BC4" w:rsidRDefault="00430BC4">
      <w:pPr>
        <w:rPr>
          <w:sz w:val="20"/>
          <w:szCs w:val="20"/>
        </w:rPr>
      </w:pPr>
    </w:p>
    <w:p w14:paraId="12177118" w14:textId="77777777" w:rsidR="00430BC4" w:rsidRDefault="00430BC4">
      <w:pPr>
        <w:pBdr>
          <w:top w:val="nil"/>
          <w:left w:val="nil"/>
          <w:bottom w:val="nil"/>
          <w:right w:val="nil"/>
          <w:between w:val="nil"/>
        </w:pBdr>
        <w:spacing w:line="276" w:lineRule="auto"/>
      </w:pPr>
    </w:p>
    <w:p w14:paraId="285A5D18" w14:textId="77777777" w:rsidR="00430BC4" w:rsidRDefault="00430BC4">
      <w:pPr>
        <w:pBdr>
          <w:top w:val="nil"/>
          <w:left w:val="nil"/>
          <w:bottom w:val="nil"/>
          <w:right w:val="nil"/>
          <w:between w:val="nil"/>
        </w:pBdr>
        <w:spacing w:line="276" w:lineRule="auto"/>
      </w:pPr>
    </w:p>
    <w:tbl>
      <w:tblPr>
        <w:tblStyle w:val="affffffffffffffff"/>
        <w:tblW w:w="9068" w:type="dxa"/>
        <w:tblLayout w:type="fixed"/>
        <w:tblLook w:val="0400" w:firstRow="0" w:lastRow="0" w:firstColumn="0" w:lastColumn="0" w:noHBand="0" w:noVBand="1"/>
      </w:tblPr>
      <w:tblGrid>
        <w:gridCol w:w="1306"/>
        <w:gridCol w:w="3225"/>
        <w:gridCol w:w="1996"/>
        <w:gridCol w:w="2541"/>
      </w:tblGrid>
      <w:tr w:rsidR="00430BC4" w14:paraId="1942D76E" w14:textId="77777777">
        <w:trPr>
          <w:trHeight w:val="600"/>
        </w:trPr>
        <w:tc>
          <w:tcPr>
            <w:tcW w:w="1306" w:type="dxa"/>
            <w:tcBorders>
              <w:top w:val="nil"/>
              <w:left w:val="single" w:sz="4" w:space="0" w:color="A6A6A6"/>
              <w:bottom w:val="single" w:sz="4" w:space="0" w:color="A6A6A6"/>
              <w:right w:val="single" w:sz="4" w:space="0" w:color="A6A6A6"/>
            </w:tcBorders>
          </w:tcPr>
          <w:p w14:paraId="2DB21E1D" w14:textId="77777777" w:rsidR="00430BC4" w:rsidRDefault="00000000">
            <w:pPr>
              <w:rPr>
                <w:b/>
                <w:color w:val="0000FF"/>
                <w:sz w:val="16"/>
                <w:szCs w:val="16"/>
                <w:u w:val="single"/>
              </w:rPr>
            </w:pPr>
            <w:hyperlink r:id="rId43">
              <w:r>
                <w:rPr>
                  <w:b/>
                  <w:color w:val="0000FF"/>
                  <w:sz w:val="16"/>
                  <w:szCs w:val="16"/>
                  <w:u w:val="single"/>
                </w:rPr>
                <w:t>S4-251401</w:t>
              </w:r>
            </w:hyperlink>
          </w:p>
        </w:tc>
        <w:tc>
          <w:tcPr>
            <w:tcW w:w="3225" w:type="dxa"/>
            <w:tcBorders>
              <w:top w:val="nil"/>
              <w:left w:val="nil"/>
              <w:bottom w:val="single" w:sz="4" w:space="0" w:color="A6A6A6"/>
              <w:right w:val="single" w:sz="4" w:space="0" w:color="A6A6A6"/>
            </w:tcBorders>
          </w:tcPr>
          <w:p w14:paraId="253A0173" w14:textId="77777777" w:rsidR="00430BC4" w:rsidRDefault="00000000">
            <w:pPr>
              <w:rPr>
                <w:sz w:val="16"/>
                <w:szCs w:val="16"/>
              </w:rPr>
            </w:pPr>
            <w:r>
              <w:rPr>
                <w:sz w:val="16"/>
                <w:szCs w:val="16"/>
              </w:rPr>
              <w:t>SDP answer when DC application is not available</w:t>
            </w:r>
          </w:p>
        </w:tc>
        <w:tc>
          <w:tcPr>
            <w:tcW w:w="1996" w:type="dxa"/>
            <w:tcBorders>
              <w:top w:val="nil"/>
              <w:left w:val="nil"/>
              <w:bottom w:val="single" w:sz="4" w:space="0" w:color="A6A6A6"/>
              <w:right w:val="single" w:sz="4" w:space="0" w:color="A6A6A6"/>
            </w:tcBorders>
          </w:tcPr>
          <w:p w14:paraId="3D56541F" w14:textId="77777777" w:rsidR="00430BC4" w:rsidRDefault="00000000">
            <w:pPr>
              <w:rPr>
                <w:sz w:val="16"/>
                <w:szCs w:val="16"/>
              </w:rPr>
            </w:pPr>
            <w:r>
              <w:rPr>
                <w:sz w:val="16"/>
                <w:szCs w:val="16"/>
              </w:rPr>
              <w:t xml:space="preserve">Nokia </w:t>
            </w:r>
          </w:p>
        </w:tc>
        <w:tc>
          <w:tcPr>
            <w:tcW w:w="2541" w:type="dxa"/>
            <w:tcBorders>
              <w:top w:val="nil"/>
              <w:left w:val="nil"/>
              <w:bottom w:val="single" w:sz="4" w:space="0" w:color="A6A6A6"/>
              <w:right w:val="single" w:sz="4" w:space="0" w:color="A6A6A6"/>
            </w:tcBorders>
          </w:tcPr>
          <w:p w14:paraId="33E5FDB5" w14:textId="77777777" w:rsidR="00430BC4" w:rsidRDefault="00000000">
            <w:pPr>
              <w:rPr>
                <w:sz w:val="16"/>
                <w:szCs w:val="16"/>
              </w:rPr>
            </w:pPr>
            <w:r>
              <w:rPr>
                <w:sz w:val="16"/>
                <w:szCs w:val="16"/>
              </w:rPr>
              <w:t>Other Rel-19 matters including TEI</w:t>
            </w:r>
          </w:p>
        </w:tc>
      </w:tr>
    </w:tbl>
    <w:p w14:paraId="344F6629" w14:textId="77777777" w:rsidR="00430BC4" w:rsidRDefault="00430BC4">
      <w:pPr>
        <w:pBdr>
          <w:top w:val="nil"/>
          <w:left w:val="nil"/>
          <w:bottom w:val="nil"/>
          <w:right w:val="nil"/>
          <w:between w:val="nil"/>
        </w:pBdr>
        <w:spacing w:line="276" w:lineRule="auto"/>
      </w:pPr>
    </w:p>
    <w:p w14:paraId="650F0C82" w14:textId="77777777" w:rsidR="00430BC4" w:rsidRDefault="00000000">
      <w:pPr>
        <w:rPr>
          <w:sz w:val="20"/>
          <w:szCs w:val="20"/>
        </w:rPr>
      </w:pPr>
      <w:proofErr w:type="spellStart"/>
      <w:proofErr w:type="gramStart"/>
      <w:r>
        <w:rPr>
          <w:sz w:val="20"/>
          <w:szCs w:val="20"/>
        </w:rPr>
        <w:t>Presenter:Daniel</w:t>
      </w:r>
      <w:proofErr w:type="spellEnd"/>
      <w:proofErr w:type="gramEnd"/>
      <w:r>
        <w:rPr>
          <w:sz w:val="20"/>
          <w:szCs w:val="20"/>
        </w:rPr>
        <w:t xml:space="preserve"> </w:t>
      </w:r>
    </w:p>
    <w:p w14:paraId="0D5FBA5C" w14:textId="77777777" w:rsidR="00430BC4" w:rsidRDefault="00000000">
      <w:pPr>
        <w:rPr>
          <w:sz w:val="20"/>
          <w:szCs w:val="20"/>
        </w:rPr>
      </w:pPr>
      <w:r>
        <w:rPr>
          <w:sz w:val="20"/>
          <w:szCs w:val="20"/>
        </w:rPr>
        <w:t xml:space="preserve">Email: Bo Burman prefers using existing </w:t>
      </w:r>
      <w:proofErr w:type="spellStart"/>
      <w:r>
        <w:rPr>
          <w:sz w:val="20"/>
          <w:szCs w:val="20"/>
        </w:rPr>
        <w:t>signaling</w:t>
      </w:r>
      <w:proofErr w:type="spellEnd"/>
      <w:r>
        <w:rPr>
          <w:sz w:val="20"/>
          <w:szCs w:val="20"/>
        </w:rPr>
        <w:t xml:space="preserve"> techniques and suggests using the "a=inactive" SDP direction attribute for temporarily unavailable IMS DC media.</w:t>
      </w:r>
    </w:p>
    <w:p w14:paraId="2C7D1AD0" w14:textId="77777777" w:rsidR="00430BC4" w:rsidRDefault="00000000">
      <w:pPr>
        <w:rPr>
          <w:sz w:val="20"/>
          <w:szCs w:val="20"/>
        </w:rPr>
      </w:pPr>
      <w:r>
        <w:rPr>
          <w:sz w:val="20"/>
          <w:szCs w:val="20"/>
        </w:rPr>
        <w:t>Imed Bouazizi agrees with Bo but raises concerns about the receiver implementation aspects.</w:t>
      </w:r>
    </w:p>
    <w:p w14:paraId="567A6AAA" w14:textId="77777777" w:rsidR="00430BC4" w:rsidRDefault="00000000">
      <w:pPr>
        <w:rPr>
          <w:sz w:val="20"/>
          <w:szCs w:val="20"/>
        </w:rPr>
      </w:pPr>
      <w:r>
        <w:rPr>
          <w:sz w:val="20"/>
          <w:szCs w:val="20"/>
        </w:rPr>
        <w:t>Daniel Venmani existing attributes do not address the issue of indicating that the ADC cannot be established due to downloading required.</w:t>
      </w:r>
    </w:p>
    <w:p w14:paraId="315AD214" w14:textId="77777777" w:rsidR="00430BC4" w:rsidRDefault="00000000">
      <w:pPr>
        <w:rPr>
          <w:sz w:val="20"/>
          <w:szCs w:val="20"/>
        </w:rPr>
      </w:pPr>
      <w:r>
        <w:rPr>
          <w:sz w:val="20"/>
          <w:szCs w:val="20"/>
        </w:rPr>
        <w:t xml:space="preserve">Discussion: </w:t>
      </w:r>
    </w:p>
    <w:p w14:paraId="043A0656" w14:textId="3CFAA32A" w:rsidR="00430BC4" w:rsidRDefault="0069177F">
      <w:pPr>
        <w:rPr>
          <w:sz w:val="20"/>
          <w:szCs w:val="20"/>
        </w:rPr>
      </w:pPr>
      <w:r>
        <w:rPr>
          <w:sz w:val="20"/>
          <w:szCs w:val="20"/>
        </w:rPr>
        <w:t>Needs more time.</w:t>
      </w:r>
    </w:p>
    <w:p w14:paraId="4111C624" w14:textId="5EFC06E5" w:rsidR="00430BC4" w:rsidRDefault="00000000">
      <w:pPr>
        <w:rPr>
          <w:sz w:val="20"/>
          <w:szCs w:val="20"/>
        </w:rPr>
      </w:pPr>
      <w:r>
        <w:rPr>
          <w:sz w:val="20"/>
          <w:szCs w:val="20"/>
          <w:u w:val="single"/>
        </w:rPr>
        <w:t>Decision</w:t>
      </w:r>
      <w:r>
        <w:rPr>
          <w:sz w:val="20"/>
          <w:szCs w:val="20"/>
        </w:rPr>
        <w:t xml:space="preserve">: </w:t>
      </w:r>
      <w:r w:rsidR="00C3763A">
        <w:rPr>
          <w:sz w:val="20"/>
          <w:szCs w:val="20"/>
        </w:rPr>
        <w:t>Noted</w:t>
      </w:r>
    </w:p>
    <w:p w14:paraId="61EB360F" w14:textId="77777777" w:rsidR="00430BC4" w:rsidRDefault="00430BC4">
      <w:pPr>
        <w:pBdr>
          <w:top w:val="nil"/>
          <w:left w:val="nil"/>
          <w:bottom w:val="nil"/>
          <w:right w:val="nil"/>
          <w:between w:val="nil"/>
        </w:pBdr>
        <w:spacing w:line="276" w:lineRule="auto"/>
      </w:pPr>
    </w:p>
    <w:p w14:paraId="1785B545" w14:textId="77777777" w:rsidR="00430BC4" w:rsidRDefault="00430BC4">
      <w:pPr>
        <w:pBdr>
          <w:top w:val="nil"/>
          <w:left w:val="nil"/>
          <w:bottom w:val="nil"/>
          <w:right w:val="nil"/>
          <w:between w:val="nil"/>
        </w:pBdr>
        <w:spacing w:line="276" w:lineRule="auto"/>
      </w:pPr>
    </w:p>
    <w:tbl>
      <w:tblPr>
        <w:tblStyle w:val="affffffffffffffff0"/>
        <w:tblW w:w="9068" w:type="dxa"/>
        <w:tblLayout w:type="fixed"/>
        <w:tblLook w:val="0400" w:firstRow="0" w:lastRow="0" w:firstColumn="0" w:lastColumn="0" w:noHBand="0" w:noVBand="1"/>
      </w:tblPr>
      <w:tblGrid>
        <w:gridCol w:w="1306"/>
        <w:gridCol w:w="3225"/>
        <w:gridCol w:w="1996"/>
        <w:gridCol w:w="2541"/>
      </w:tblGrid>
      <w:tr w:rsidR="00430BC4" w14:paraId="6ED0C1F8" w14:textId="77777777">
        <w:trPr>
          <w:trHeight w:val="400"/>
        </w:trPr>
        <w:tc>
          <w:tcPr>
            <w:tcW w:w="1306" w:type="dxa"/>
            <w:tcBorders>
              <w:top w:val="nil"/>
              <w:left w:val="single" w:sz="4" w:space="0" w:color="A6A6A6"/>
              <w:bottom w:val="single" w:sz="4" w:space="0" w:color="A6A6A6"/>
              <w:right w:val="single" w:sz="4" w:space="0" w:color="A6A6A6"/>
            </w:tcBorders>
          </w:tcPr>
          <w:p w14:paraId="7F87C70B" w14:textId="77777777" w:rsidR="00430BC4" w:rsidRDefault="00000000">
            <w:pPr>
              <w:rPr>
                <w:b/>
                <w:color w:val="0000FF"/>
                <w:sz w:val="16"/>
                <w:szCs w:val="16"/>
                <w:u w:val="single"/>
              </w:rPr>
            </w:pPr>
            <w:hyperlink r:id="rId44">
              <w:r>
                <w:rPr>
                  <w:b/>
                  <w:color w:val="0000FF"/>
                  <w:sz w:val="16"/>
                  <w:szCs w:val="16"/>
                  <w:u w:val="single"/>
                </w:rPr>
                <w:t>S4-251403</w:t>
              </w:r>
            </w:hyperlink>
          </w:p>
        </w:tc>
        <w:tc>
          <w:tcPr>
            <w:tcW w:w="3225" w:type="dxa"/>
            <w:tcBorders>
              <w:top w:val="nil"/>
              <w:left w:val="nil"/>
              <w:bottom w:val="single" w:sz="4" w:space="0" w:color="A6A6A6"/>
              <w:right w:val="single" w:sz="4" w:space="0" w:color="A6A6A6"/>
            </w:tcBorders>
          </w:tcPr>
          <w:p w14:paraId="16EBECEE" w14:textId="77777777" w:rsidR="00430BC4" w:rsidRDefault="00000000">
            <w:pPr>
              <w:rPr>
                <w:sz w:val="16"/>
                <w:szCs w:val="16"/>
              </w:rPr>
            </w:pPr>
            <w:r>
              <w:rPr>
                <w:sz w:val="16"/>
                <w:szCs w:val="16"/>
              </w:rPr>
              <w:t xml:space="preserve">Reply LS on clarification on </w:t>
            </w:r>
            <w:proofErr w:type="gramStart"/>
            <w:r>
              <w:rPr>
                <w:sz w:val="16"/>
                <w:szCs w:val="16"/>
              </w:rPr>
              <w:t>reply</w:t>
            </w:r>
            <w:proofErr w:type="gramEnd"/>
            <w:r>
              <w:rPr>
                <w:sz w:val="16"/>
                <w:szCs w:val="16"/>
              </w:rPr>
              <w:t xml:space="preserve"> SDP for standalone DC</w:t>
            </w:r>
          </w:p>
        </w:tc>
        <w:tc>
          <w:tcPr>
            <w:tcW w:w="1996" w:type="dxa"/>
            <w:tcBorders>
              <w:top w:val="nil"/>
              <w:left w:val="nil"/>
              <w:bottom w:val="single" w:sz="4" w:space="0" w:color="A6A6A6"/>
              <w:right w:val="single" w:sz="4" w:space="0" w:color="A6A6A6"/>
            </w:tcBorders>
          </w:tcPr>
          <w:p w14:paraId="73ED2AB8" w14:textId="77777777" w:rsidR="00430BC4" w:rsidRDefault="00000000">
            <w:pPr>
              <w:rPr>
                <w:sz w:val="16"/>
                <w:szCs w:val="16"/>
              </w:rPr>
            </w:pPr>
            <w:r>
              <w:rPr>
                <w:sz w:val="16"/>
                <w:szCs w:val="16"/>
              </w:rPr>
              <w:t xml:space="preserve">Nokia </w:t>
            </w:r>
          </w:p>
        </w:tc>
        <w:tc>
          <w:tcPr>
            <w:tcW w:w="2541" w:type="dxa"/>
            <w:tcBorders>
              <w:top w:val="nil"/>
              <w:left w:val="nil"/>
              <w:bottom w:val="single" w:sz="4" w:space="0" w:color="A6A6A6"/>
              <w:right w:val="single" w:sz="4" w:space="0" w:color="A6A6A6"/>
            </w:tcBorders>
          </w:tcPr>
          <w:p w14:paraId="6C8CC0E3" w14:textId="77777777" w:rsidR="00430BC4" w:rsidRDefault="00000000">
            <w:pPr>
              <w:rPr>
                <w:sz w:val="16"/>
                <w:szCs w:val="16"/>
              </w:rPr>
            </w:pPr>
            <w:r>
              <w:rPr>
                <w:sz w:val="16"/>
                <w:szCs w:val="16"/>
              </w:rPr>
              <w:t>Other Rel-19 matters including TEI</w:t>
            </w:r>
          </w:p>
        </w:tc>
      </w:tr>
    </w:tbl>
    <w:p w14:paraId="59AE2A86" w14:textId="77777777" w:rsidR="00430BC4" w:rsidRDefault="00430BC4">
      <w:pPr>
        <w:pBdr>
          <w:top w:val="nil"/>
          <w:left w:val="nil"/>
          <w:bottom w:val="nil"/>
          <w:right w:val="nil"/>
          <w:between w:val="nil"/>
        </w:pBdr>
        <w:spacing w:line="276" w:lineRule="auto"/>
      </w:pPr>
    </w:p>
    <w:p w14:paraId="09A23205" w14:textId="77777777" w:rsidR="00430BC4" w:rsidRDefault="00000000">
      <w:pPr>
        <w:rPr>
          <w:sz w:val="20"/>
          <w:szCs w:val="20"/>
        </w:rPr>
      </w:pPr>
      <w:r>
        <w:rPr>
          <w:sz w:val="20"/>
          <w:szCs w:val="20"/>
        </w:rPr>
        <w:t>Presenter:</w:t>
      </w:r>
    </w:p>
    <w:p w14:paraId="2E65AD67" w14:textId="77777777" w:rsidR="00430BC4" w:rsidRDefault="00000000">
      <w:pPr>
        <w:rPr>
          <w:sz w:val="20"/>
          <w:szCs w:val="20"/>
        </w:rPr>
      </w:pPr>
      <w:r>
        <w:rPr>
          <w:sz w:val="20"/>
          <w:szCs w:val="20"/>
        </w:rPr>
        <w:t xml:space="preserve">Email: Same as 1401. </w:t>
      </w:r>
    </w:p>
    <w:p w14:paraId="0DBA1C1E" w14:textId="77777777" w:rsidR="00430BC4" w:rsidRDefault="00000000">
      <w:pPr>
        <w:rPr>
          <w:sz w:val="20"/>
          <w:szCs w:val="20"/>
        </w:rPr>
      </w:pPr>
      <w:r>
        <w:rPr>
          <w:sz w:val="20"/>
          <w:szCs w:val="20"/>
        </w:rPr>
        <w:t xml:space="preserve">Discussion: </w:t>
      </w:r>
    </w:p>
    <w:p w14:paraId="37D55A41" w14:textId="751F8BED" w:rsidR="00430BC4" w:rsidRDefault="00000000">
      <w:pPr>
        <w:rPr>
          <w:sz w:val="20"/>
          <w:szCs w:val="20"/>
        </w:rPr>
      </w:pPr>
      <w:r>
        <w:rPr>
          <w:sz w:val="20"/>
          <w:szCs w:val="20"/>
          <w:u w:val="single"/>
        </w:rPr>
        <w:t>Decision</w:t>
      </w:r>
      <w:r>
        <w:rPr>
          <w:sz w:val="20"/>
          <w:szCs w:val="20"/>
        </w:rPr>
        <w:t xml:space="preserve">: </w:t>
      </w:r>
      <w:r w:rsidR="00C3763A">
        <w:rPr>
          <w:sz w:val="20"/>
          <w:szCs w:val="20"/>
        </w:rPr>
        <w:t>Noted</w:t>
      </w:r>
    </w:p>
    <w:p w14:paraId="0EF441AA" w14:textId="77777777" w:rsidR="00430BC4" w:rsidRDefault="00430BC4">
      <w:pPr>
        <w:pBdr>
          <w:top w:val="nil"/>
          <w:left w:val="nil"/>
          <w:bottom w:val="nil"/>
          <w:right w:val="nil"/>
          <w:between w:val="nil"/>
        </w:pBdr>
        <w:spacing w:line="276" w:lineRule="auto"/>
      </w:pPr>
    </w:p>
    <w:tbl>
      <w:tblPr>
        <w:tblStyle w:val="affffffffffffffff1"/>
        <w:tblW w:w="9068" w:type="dxa"/>
        <w:tblLayout w:type="fixed"/>
        <w:tblLook w:val="0400" w:firstRow="0" w:lastRow="0" w:firstColumn="0" w:lastColumn="0" w:noHBand="0" w:noVBand="1"/>
      </w:tblPr>
      <w:tblGrid>
        <w:gridCol w:w="1306"/>
        <w:gridCol w:w="3225"/>
        <w:gridCol w:w="1996"/>
        <w:gridCol w:w="2541"/>
      </w:tblGrid>
      <w:tr w:rsidR="00430BC4" w14:paraId="12C1F721" w14:textId="77777777">
        <w:trPr>
          <w:trHeight w:val="400"/>
        </w:trPr>
        <w:tc>
          <w:tcPr>
            <w:tcW w:w="1306" w:type="dxa"/>
            <w:tcBorders>
              <w:top w:val="nil"/>
              <w:left w:val="single" w:sz="4" w:space="0" w:color="A6A6A6"/>
              <w:bottom w:val="single" w:sz="4" w:space="0" w:color="A6A6A6"/>
              <w:right w:val="single" w:sz="4" w:space="0" w:color="A6A6A6"/>
            </w:tcBorders>
          </w:tcPr>
          <w:p w14:paraId="4B87C643" w14:textId="77777777" w:rsidR="00430BC4" w:rsidRDefault="00000000">
            <w:pPr>
              <w:rPr>
                <w:b/>
                <w:color w:val="0000FF"/>
                <w:sz w:val="16"/>
                <w:szCs w:val="16"/>
                <w:u w:val="single"/>
              </w:rPr>
            </w:pPr>
            <w:hyperlink r:id="rId45">
              <w:r>
                <w:rPr>
                  <w:b/>
                  <w:color w:val="0000FF"/>
                  <w:sz w:val="16"/>
                  <w:szCs w:val="16"/>
                  <w:u w:val="single"/>
                </w:rPr>
                <w:t>S4-251405</w:t>
              </w:r>
            </w:hyperlink>
          </w:p>
        </w:tc>
        <w:tc>
          <w:tcPr>
            <w:tcW w:w="3225" w:type="dxa"/>
            <w:tcBorders>
              <w:top w:val="nil"/>
              <w:left w:val="nil"/>
              <w:bottom w:val="single" w:sz="4" w:space="0" w:color="A6A6A6"/>
              <w:right w:val="single" w:sz="4" w:space="0" w:color="A6A6A6"/>
            </w:tcBorders>
          </w:tcPr>
          <w:p w14:paraId="32CDD853" w14:textId="77777777" w:rsidR="00430BC4" w:rsidRDefault="00000000">
            <w:pPr>
              <w:rPr>
                <w:sz w:val="16"/>
                <w:szCs w:val="16"/>
              </w:rPr>
            </w:pPr>
            <w:r>
              <w:rPr>
                <w:sz w:val="16"/>
                <w:szCs w:val="16"/>
              </w:rPr>
              <w:t>Adding 3gpp-req-app-hint attribute to SDP negotiation of IMS data channels</w:t>
            </w:r>
          </w:p>
        </w:tc>
        <w:tc>
          <w:tcPr>
            <w:tcW w:w="1996" w:type="dxa"/>
            <w:tcBorders>
              <w:top w:val="nil"/>
              <w:left w:val="nil"/>
              <w:bottom w:val="single" w:sz="4" w:space="0" w:color="A6A6A6"/>
              <w:right w:val="single" w:sz="4" w:space="0" w:color="A6A6A6"/>
            </w:tcBorders>
          </w:tcPr>
          <w:p w14:paraId="1DF0B5C8" w14:textId="77777777" w:rsidR="00430BC4" w:rsidRDefault="00000000">
            <w:pPr>
              <w:rPr>
                <w:sz w:val="16"/>
                <w:szCs w:val="16"/>
              </w:rPr>
            </w:pPr>
            <w:r>
              <w:rPr>
                <w:sz w:val="16"/>
                <w:szCs w:val="16"/>
              </w:rPr>
              <w:t xml:space="preserve">Nokia </w:t>
            </w:r>
          </w:p>
        </w:tc>
        <w:tc>
          <w:tcPr>
            <w:tcW w:w="2541" w:type="dxa"/>
            <w:tcBorders>
              <w:top w:val="nil"/>
              <w:left w:val="nil"/>
              <w:bottom w:val="single" w:sz="4" w:space="0" w:color="A6A6A6"/>
              <w:right w:val="single" w:sz="4" w:space="0" w:color="A6A6A6"/>
            </w:tcBorders>
          </w:tcPr>
          <w:p w14:paraId="367A7407" w14:textId="77777777" w:rsidR="00430BC4" w:rsidRDefault="00000000">
            <w:pPr>
              <w:rPr>
                <w:sz w:val="16"/>
                <w:szCs w:val="16"/>
              </w:rPr>
            </w:pPr>
            <w:r>
              <w:rPr>
                <w:sz w:val="16"/>
                <w:szCs w:val="16"/>
              </w:rPr>
              <w:t>Other Rel-19 matters including TEI</w:t>
            </w:r>
          </w:p>
        </w:tc>
      </w:tr>
    </w:tbl>
    <w:p w14:paraId="36326483" w14:textId="77777777" w:rsidR="00430BC4" w:rsidRDefault="00430BC4">
      <w:pPr>
        <w:pBdr>
          <w:top w:val="nil"/>
          <w:left w:val="nil"/>
          <w:bottom w:val="nil"/>
          <w:right w:val="nil"/>
          <w:between w:val="nil"/>
        </w:pBdr>
        <w:spacing w:line="276" w:lineRule="auto"/>
      </w:pPr>
    </w:p>
    <w:p w14:paraId="4646BFEB" w14:textId="77777777" w:rsidR="00430BC4" w:rsidRDefault="00000000">
      <w:pPr>
        <w:rPr>
          <w:sz w:val="20"/>
          <w:szCs w:val="20"/>
        </w:rPr>
      </w:pPr>
      <w:r>
        <w:rPr>
          <w:sz w:val="20"/>
          <w:szCs w:val="20"/>
        </w:rPr>
        <w:t>Presenter:</w:t>
      </w:r>
    </w:p>
    <w:p w14:paraId="233D7B68" w14:textId="77777777" w:rsidR="00430BC4" w:rsidRDefault="00000000">
      <w:pPr>
        <w:rPr>
          <w:sz w:val="20"/>
          <w:szCs w:val="20"/>
        </w:rPr>
      </w:pPr>
      <w:r>
        <w:rPr>
          <w:sz w:val="20"/>
          <w:szCs w:val="20"/>
        </w:rPr>
        <w:t>Email: Same as 1401.</w:t>
      </w:r>
    </w:p>
    <w:p w14:paraId="08B400E1" w14:textId="77777777" w:rsidR="00430BC4" w:rsidRDefault="00000000">
      <w:pPr>
        <w:rPr>
          <w:sz w:val="20"/>
          <w:szCs w:val="20"/>
        </w:rPr>
      </w:pPr>
      <w:r>
        <w:rPr>
          <w:sz w:val="20"/>
          <w:szCs w:val="20"/>
        </w:rPr>
        <w:t xml:space="preserve">Discussion: </w:t>
      </w:r>
    </w:p>
    <w:p w14:paraId="7C925EC6" w14:textId="2117A102" w:rsidR="00430BC4" w:rsidRDefault="00000000">
      <w:pPr>
        <w:rPr>
          <w:sz w:val="20"/>
          <w:szCs w:val="20"/>
        </w:rPr>
      </w:pPr>
      <w:r>
        <w:rPr>
          <w:sz w:val="20"/>
          <w:szCs w:val="20"/>
          <w:u w:val="single"/>
        </w:rPr>
        <w:lastRenderedPageBreak/>
        <w:t>Decision</w:t>
      </w:r>
      <w:r>
        <w:rPr>
          <w:sz w:val="20"/>
          <w:szCs w:val="20"/>
        </w:rPr>
        <w:t xml:space="preserve">: </w:t>
      </w:r>
      <w:r w:rsidR="0069177F">
        <w:rPr>
          <w:sz w:val="20"/>
          <w:szCs w:val="20"/>
        </w:rPr>
        <w:t>Postponed</w:t>
      </w:r>
    </w:p>
    <w:p w14:paraId="164AC420" w14:textId="77777777" w:rsidR="00430BC4" w:rsidRDefault="00430BC4">
      <w:pPr>
        <w:pBdr>
          <w:top w:val="nil"/>
          <w:left w:val="nil"/>
          <w:bottom w:val="nil"/>
          <w:right w:val="nil"/>
          <w:between w:val="nil"/>
        </w:pBdr>
        <w:spacing w:line="276" w:lineRule="auto"/>
      </w:pPr>
    </w:p>
    <w:p w14:paraId="4D52AC35" w14:textId="77777777" w:rsidR="00430BC4" w:rsidRDefault="00000000">
      <w:pPr>
        <w:pStyle w:val="Heading3"/>
      </w:pPr>
      <w:r>
        <w:t>10.10 Any Other Business</w:t>
      </w:r>
    </w:p>
    <w:tbl>
      <w:tblPr>
        <w:tblStyle w:val="affffffffffffffff2"/>
        <w:tblW w:w="9068" w:type="dxa"/>
        <w:tblLayout w:type="fixed"/>
        <w:tblLook w:val="0400" w:firstRow="0" w:lastRow="0" w:firstColumn="0" w:lastColumn="0" w:noHBand="0" w:noVBand="1"/>
      </w:tblPr>
      <w:tblGrid>
        <w:gridCol w:w="1306"/>
        <w:gridCol w:w="3225"/>
        <w:gridCol w:w="1996"/>
        <w:gridCol w:w="2541"/>
      </w:tblGrid>
      <w:tr w:rsidR="00430BC4" w14:paraId="6DA53A92" w14:textId="77777777">
        <w:trPr>
          <w:trHeight w:val="300"/>
        </w:trPr>
        <w:tc>
          <w:tcPr>
            <w:tcW w:w="1306" w:type="dxa"/>
            <w:tcBorders>
              <w:top w:val="nil"/>
              <w:left w:val="single" w:sz="4" w:space="0" w:color="A6A6A6"/>
              <w:bottom w:val="single" w:sz="4" w:space="0" w:color="A6A6A6"/>
              <w:right w:val="single" w:sz="4" w:space="0" w:color="A6A6A6"/>
            </w:tcBorders>
          </w:tcPr>
          <w:p w14:paraId="77A54A03" w14:textId="77777777" w:rsidR="00430BC4" w:rsidRDefault="00000000">
            <w:pPr>
              <w:rPr>
                <w:b/>
                <w:color w:val="0000FF"/>
                <w:sz w:val="16"/>
                <w:szCs w:val="16"/>
                <w:u w:val="single"/>
              </w:rPr>
            </w:pPr>
            <w:hyperlink r:id="rId46">
              <w:r>
                <w:rPr>
                  <w:b/>
                  <w:color w:val="0000FF"/>
                  <w:sz w:val="16"/>
                  <w:szCs w:val="16"/>
                  <w:u w:val="single"/>
                </w:rPr>
                <w:t>S4-251306</w:t>
              </w:r>
            </w:hyperlink>
          </w:p>
        </w:tc>
        <w:tc>
          <w:tcPr>
            <w:tcW w:w="3225" w:type="dxa"/>
            <w:tcBorders>
              <w:top w:val="nil"/>
              <w:left w:val="nil"/>
              <w:bottom w:val="single" w:sz="4" w:space="0" w:color="A6A6A6"/>
              <w:right w:val="single" w:sz="4" w:space="0" w:color="A6A6A6"/>
            </w:tcBorders>
          </w:tcPr>
          <w:p w14:paraId="1B155059" w14:textId="77777777" w:rsidR="00430BC4" w:rsidRDefault="00000000">
            <w:pPr>
              <w:rPr>
                <w:sz w:val="16"/>
                <w:szCs w:val="16"/>
              </w:rPr>
            </w:pPr>
            <w:r>
              <w:rPr>
                <w:sz w:val="16"/>
                <w:szCs w:val="16"/>
              </w:rPr>
              <w:t>Stage 3 for NG_RTC_Ph2</w:t>
            </w:r>
          </w:p>
        </w:tc>
        <w:tc>
          <w:tcPr>
            <w:tcW w:w="1996" w:type="dxa"/>
            <w:tcBorders>
              <w:top w:val="nil"/>
              <w:left w:val="nil"/>
              <w:bottom w:val="single" w:sz="4" w:space="0" w:color="A6A6A6"/>
              <w:right w:val="single" w:sz="4" w:space="0" w:color="A6A6A6"/>
            </w:tcBorders>
          </w:tcPr>
          <w:p w14:paraId="1BB83888" w14:textId="77777777" w:rsidR="00430BC4" w:rsidRDefault="00000000">
            <w:pPr>
              <w:rPr>
                <w:sz w:val="16"/>
                <w:szCs w:val="16"/>
              </w:rPr>
            </w:pPr>
            <w:r>
              <w:rPr>
                <w:sz w:val="16"/>
                <w:szCs w:val="16"/>
              </w:rPr>
              <w:t>Nokia</w:t>
            </w:r>
          </w:p>
        </w:tc>
        <w:tc>
          <w:tcPr>
            <w:tcW w:w="2541" w:type="dxa"/>
            <w:tcBorders>
              <w:top w:val="nil"/>
              <w:left w:val="nil"/>
              <w:bottom w:val="single" w:sz="4" w:space="0" w:color="A6A6A6"/>
              <w:right w:val="single" w:sz="4" w:space="0" w:color="A6A6A6"/>
            </w:tcBorders>
          </w:tcPr>
          <w:p w14:paraId="055D76DA" w14:textId="77777777" w:rsidR="00430BC4" w:rsidRDefault="00000000">
            <w:pPr>
              <w:rPr>
                <w:sz w:val="16"/>
                <w:szCs w:val="16"/>
              </w:rPr>
            </w:pPr>
            <w:r>
              <w:rPr>
                <w:sz w:val="16"/>
                <w:szCs w:val="16"/>
              </w:rPr>
              <w:t>Any Other Business</w:t>
            </w:r>
          </w:p>
        </w:tc>
      </w:tr>
    </w:tbl>
    <w:p w14:paraId="76C4E7C6" w14:textId="77777777" w:rsidR="00430BC4" w:rsidRDefault="00430BC4">
      <w:pPr>
        <w:pBdr>
          <w:top w:val="nil"/>
          <w:left w:val="nil"/>
          <w:bottom w:val="nil"/>
          <w:right w:val="nil"/>
          <w:between w:val="nil"/>
        </w:pBdr>
        <w:spacing w:line="276" w:lineRule="auto"/>
      </w:pPr>
    </w:p>
    <w:p w14:paraId="7AFC9721" w14:textId="77777777" w:rsidR="00430BC4" w:rsidRDefault="00000000">
      <w:pPr>
        <w:rPr>
          <w:sz w:val="20"/>
          <w:szCs w:val="20"/>
        </w:rPr>
      </w:pPr>
      <w:r>
        <w:rPr>
          <w:sz w:val="20"/>
          <w:szCs w:val="20"/>
        </w:rPr>
        <w:t>Presenter:</w:t>
      </w:r>
    </w:p>
    <w:p w14:paraId="473EC519" w14:textId="77777777" w:rsidR="00430BC4" w:rsidRDefault="00000000">
      <w:pPr>
        <w:rPr>
          <w:sz w:val="20"/>
          <w:szCs w:val="20"/>
        </w:rPr>
      </w:pPr>
      <w:r>
        <w:rPr>
          <w:sz w:val="20"/>
          <w:szCs w:val="20"/>
        </w:rPr>
        <w:t>Email: No comments</w:t>
      </w:r>
    </w:p>
    <w:p w14:paraId="4E1C3084" w14:textId="77777777" w:rsidR="00430BC4" w:rsidRDefault="00000000">
      <w:pPr>
        <w:rPr>
          <w:sz w:val="20"/>
          <w:szCs w:val="20"/>
        </w:rPr>
      </w:pPr>
      <w:r>
        <w:rPr>
          <w:sz w:val="20"/>
          <w:szCs w:val="20"/>
          <w:u w:val="single"/>
        </w:rPr>
        <w:t>Decision</w:t>
      </w:r>
      <w:r>
        <w:rPr>
          <w:sz w:val="20"/>
          <w:szCs w:val="20"/>
        </w:rPr>
        <w:t>: Agreed over email</w:t>
      </w:r>
    </w:p>
    <w:p w14:paraId="2A7E0907" w14:textId="77777777" w:rsidR="00430BC4" w:rsidRDefault="00430BC4">
      <w:pPr>
        <w:pBdr>
          <w:top w:val="nil"/>
          <w:left w:val="nil"/>
          <w:bottom w:val="nil"/>
          <w:right w:val="nil"/>
          <w:between w:val="nil"/>
        </w:pBdr>
        <w:spacing w:line="276" w:lineRule="auto"/>
      </w:pPr>
    </w:p>
    <w:tbl>
      <w:tblPr>
        <w:tblW w:w="8000" w:type="dxa"/>
        <w:tblLook w:val="04A0" w:firstRow="1" w:lastRow="0" w:firstColumn="1" w:lastColumn="0" w:noHBand="0" w:noVBand="1"/>
      </w:tblPr>
      <w:tblGrid>
        <w:gridCol w:w="1020"/>
        <w:gridCol w:w="4020"/>
        <w:gridCol w:w="1540"/>
        <w:gridCol w:w="1420"/>
      </w:tblGrid>
      <w:tr w:rsidR="002A0EC6" w:rsidRPr="002A0EC6" w14:paraId="6C69F66A" w14:textId="77777777" w:rsidTr="002A0EC6">
        <w:trPr>
          <w:trHeight w:val="210"/>
        </w:trPr>
        <w:tc>
          <w:tcPr>
            <w:tcW w:w="1020" w:type="dxa"/>
            <w:tcBorders>
              <w:top w:val="single" w:sz="4" w:space="0" w:color="A6A6A6"/>
              <w:left w:val="single" w:sz="4" w:space="0" w:color="A6A6A6"/>
              <w:bottom w:val="single" w:sz="4" w:space="0" w:color="A6A6A6"/>
              <w:right w:val="single" w:sz="4" w:space="0" w:color="A6A6A6"/>
            </w:tcBorders>
            <w:shd w:val="clear" w:color="auto" w:fill="auto"/>
            <w:hideMark/>
          </w:tcPr>
          <w:p w14:paraId="7D4901F8" w14:textId="77777777" w:rsidR="002A0EC6" w:rsidRPr="002A0EC6" w:rsidRDefault="002A0EC6" w:rsidP="002A0EC6">
            <w:pPr>
              <w:rPr>
                <w:rFonts w:ascii="Arial" w:hAnsi="Arial" w:cs="Arial"/>
                <w:b/>
                <w:bCs/>
                <w:color w:val="0000FF"/>
                <w:sz w:val="16"/>
                <w:szCs w:val="16"/>
                <w:u w:val="single"/>
              </w:rPr>
            </w:pPr>
            <w:hyperlink r:id="rId47" w:history="1">
              <w:r w:rsidRPr="002A0EC6">
                <w:rPr>
                  <w:rFonts w:ascii="Arial" w:hAnsi="Arial" w:cs="Arial"/>
                  <w:b/>
                  <w:bCs/>
                  <w:color w:val="0000FF"/>
                  <w:sz w:val="16"/>
                  <w:szCs w:val="16"/>
                  <w:u w:val="single"/>
                </w:rPr>
                <w:t>S4-251451</w:t>
              </w:r>
            </w:hyperlink>
          </w:p>
        </w:tc>
        <w:tc>
          <w:tcPr>
            <w:tcW w:w="4020" w:type="dxa"/>
            <w:tcBorders>
              <w:top w:val="single" w:sz="4" w:space="0" w:color="A6A6A6"/>
              <w:left w:val="nil"/>
              <w:bottom w:val="single" w:sz="4" w:space="0" w:color="A6A6A6"/>
              <w:right w:val="single" w:sz="4" w:space="0" w:color="A6A6A6"/>
            </w:tcBorders>
            <w:shd w:val="clear" w:color="auto" w:fill="auto"/>
            <w:hideMark/>
          </w:tcPr>
          <w:p w14:paraId="74DD7443" w14:textId="77777777" w:rsidR="002A0EC6" w:rsidRPr="002A0EC6" w:rsidRDefault="002A0EC6" w:rsidP="002A0EC6">
            <w:pPr>
              <w:rPr>
                <w:rFonts w:ascii="Arial" w:hAnsi="Arial" w:cs="Arial"/>
                <w:sz w:val="16"/>
                <w:szCs w:val="16"/>
              </w:rPr>
            </w:pPr>
            <w:r w:rsidRPr="002A0EC6">
              <w:rPr>
                <w:rFonts w:ascii="Arial" w:hAnsi="Arial" w:cs="Arial"/>
                <w:sz w:val="16"/>
                <w:szCs w:val="16"/>
              </w:rPr>
              <w:t>SA4 TS-TR and Rapporteurs as of July-2025</w:t>
            </w:r>
          </w:p>
        </w:tc>
        <w:tc>
          <w:tcPr>
            <w:tcW w:w="1540" w:type="dxa"/>
            <w:tcBorders>
              <w:top w:val="single" w:sz="4" w:space="0" w:color="A6A6A6"/>
              <w:left w:val="nil"/>
              <w:bottom w:val="single" w:sz="4" w:space="0" w:color="A6A6A6"/>
              <w:right w:val="single" w:sz="4" w:space="0" w:color="A6A6A6"/>
            </w:tcBorders>
            <w:shd w:val="clear" w:color="auto" w:fill="auto"/>
            <w:hideMark/>
          </w:tcPr>
          <w:p w14:paraId="6EC22134" w14:textId="77777777" w:rsidR="002A0EC6" w:rsidRPr="002A0EC6" w:rsidRDefault="002A0EC6" w:rsidP="002A0EC6">
            <w:pPr>
              <w:rPr>
                <w:rFonts w:ascii="Arial" w:hAnsi="Arial" w:cs="Arial"/>
                <w:sz w:val="16"/>
                <w:szCs w:val="16"/>
              </w:rPr>
            </w:pPr>
            <w:r w:rsidRPr="002A0EC6">
              <w:rPr>
                <w:rFonts w:ascii="Arial" w:hAnsi="Arial" w:cs="Arial"/>
                <w:sz w:val="16"/>
                <w:szCs w:val="16"/>
              </w:rPr>
              <w:t>SA4 WG Chair</w:t>
            </w:r>
          </w:p>
        </w:tc>
        <w:tc>
          <w:tcPr>
            <w:tcW w:w="1420" w:type="dxa"/>
            <w:tcBorders>
              <w:top w:val="single" w:sz="4" w:space="0" w:color="A6A6A6"/>
              <w:left w:val="nil"/>
              <w:bottom w:val="single" w:sz="4" w:space="0" w:color="A6A6A6"/>
              <w:right w:val="single" w:sz="4" w:space="0" w:color="A6A6A6"/>
            </w:tcBorders>
            <w:shd w:val="clear" w:color="000000" w:fill="BFBFBF"/>
            <w:hideMark/>
          </w:tcPr>
          <w:p w14:paraId="2880B344" w14:textId="77777777" w:rsidR="002A0EC6" w:rsidRPr="002A0EC6" w:rsidRDefault="002A0EC6" w:rsidP="002A0EC6">
            <w:pPr>
              <w:rPr>
                <w:rFonts w:ascii="Arial" w:hAnsi="Arial" w:cs="Arial"/>
                <w:sz w:val="16"/>
                <w:szCs w:val="16"/>
              </w:rPr>
            </w:pPr>
            <w:r w:rsidRPr="002A0EC6">
              <w:rPr>
                <w:rFonts w:ascii="Arial" w:hAnsi="Arial" w:cs="Arial"/>
                <w:sz w:val="16"/>
                <w:szCs w:val="16"/>
              </w:rPr>
              <w:t>Gilles Teniou</w:t>
            </w:r>
          </w:p>
        </w:tc>
      </w:tr>
    </w:tbl>
    <w:p w14:paraId="031D4EC4" w14:textId="77777777" w:rsidR="0069177F" w:rsidRDefault="0069177F">
      <w:pPr>
        <w:pBdr>
          <w:top w:val="nil"/>
          <w:left w:val="nil"/>
          <w:bottom w:val="nil"/>
          <w:right w:val="nil"/>
          <w:between w:val="nil"/>
        </w:pBdr>
        <w:spacing w:line="276" w:lineRule="auto"/>
      </w:pPr>
    </w:p>
    <w:p w14:paraId="765BE34B" w14:textId="74A5B387" w:rsidR="007A4D06" w:rsidRPr="0069177F" w:rsidRDefault="007A4D06">
      <w:pPr>
        <w:pBdr>
          <w:top w:val="nil"/>
          <w:left w:val="nil"/>
          <w:bottom w:val="nil"/>
          <w:right w:val="nil"/>
          <w:between w:val="nil"/>
        </w:pBdr>
        <w:spacing w:line="276" w:lineRule="auto"/>
        <w:rPr>
          <w:sz w:val="20"/>
          <w:szCs w:val="20"/>
        </w:rPr>
      </w:pPr>
      <w:r w:rsidRPr="0069177F">
        <w:rPr>
          <w:sz w:val="20"/>
          <w:szCs w:val="20"/>
        </w:rPr>
        <w:t xml:space="preserve">The group discussed the TR/TSs assigned to the RTC SWG in </w:t>
      </w:r>
      <w:proofErr w:type="spellStart"/>
      <w:r w:rsidRPr="0069177F">
        <w:rPr>
          <w:sz w:val="20"/>
          <w:szCs w:val="20"/>
        </w:rPr>
        <w:t>Tdoc</w:t>
      </w:r>
      <w:proofErr w:type="spellEnd"/>
      <w:r w:rsidRPr="0069177F">
        <w:rPr>
          <w:sz w:val="20"/>
          <w:szCs w:val="20"/>
        </w:rPr>
        <w:t xml:space="preserve"> 1451 to identify the ones that may not need to be promoted to Rel-19. From the ones marked by the SA4 chair, </w:t>
      </w:r>
      <w:r w:rsidR="004802CA" w:rsidRPr="0069177F">
        <w:rPr>
          <w:sz w:val="20"/>
          <w:szCs w:val="20"/>
        </w:rPr>
        <w:t>the group did not find a reason to promote the following: TR 26.911, TR 26.914, TR 26.923, TR 26.924, TR 26.935, TR 26.967, TR 26.969 and TR 26.980.</w:t>
      </w:r>
    </w:p>
    <w:p w14:paraId="402D198D" w14:textId="77777777" w:rsidR="00430BC4" w:rsidRDefault="00000000">
      <w:pPr>
        <w:pBdr>
          <w:top w:val="nil"/>
          <w:left w:val="nil"/>
          <w:bottom w:val="nil"/>
          <w:right w:val="nil"/>
          <w:between w:val="nil"/>
        </w:pBdr>
        <w:spacing w:line="276" w:lineRule="auto"/>
      </w:pPr>
      <w:r>
        <w:t xml:space="preserve">       </w:t>
      </w:r>
    </w:p>
    <w:p w14:paraId="1D39FF0E" w14:textId="77777777" w:rsidR="00430BC4" w:rsidRDefault="00000000">
      <w:pPr>
        <w:pStyle w:val="Heading3"/>
      </w:pPr>
      <w:r>
        <w:t>10.11 Close of the session</w:t>
      </w:r>
    </w:p>
    <w:p w14:paraId="54FA84D7" w14:textId="77777777" w:rsidR="00430BC4" w:rsidRDefault="00430BC4">
      <w:pPr>
        <w:pBdr>
          <w:top w:val="nil"/>
          <w:left w:val="nil"/>
          <w:bottom w:val="nil"/>
          <w:right w:val="nil"/>
          <w:between w:val="nil"/>
        </w:pBdr>
        <w:spacing w:line="276" w:lineRule="auto"/>
      </w:pPr>
    </w:p>
    <w:p w14:paraId="5560EDE2" w14:textId="18ADF2AA" w:rsidR="00430BC4" w:rsidRDefault="00000000" w:rsidP="007A4D06">
      <w:pPr>
        <w:pBdr>
          <w:top w:val="nil"/>
          <w:left w:val="nil"/>
          <w:bottom w:val="nil"/>
          <w:right w:val="nil"/>
          <w:between w:val="nil"/>
        </w:pBdr>
        <w:spacing w:line="276" w:lineRule="auto"/>
      </w:pPr>
      <w:r>
        <w:t xml:space="preserve">The meeting was closed </w:t>
      </w:r>
      <w:r w:rsidRPr="007A4D06">
        <w:t xml:space="preserve">at </w:t>
      </w:r>
      <w:r w:rsidR="007A4D06" w:rsidRPr="007A4D06">
        <w:t>20:30 CEST</w:t>
      </w:r>
      <w:r w:rsidRPr="007A4D06">
        <w:t xml:space="preserve"> on </w:t>
      </w:r>
      <w:r w:rsidR="007A4D06" w:rsidRPr="007A4D06">
        <w:t>August 23rd</w:t>
      </w:r>
      <w:r w:rsidRPr="007A4D06">
        <w:t>.</w:t>
      </w:r>
      <w:r>
        <w:t xml:space="preserve"> </w:t>
      </w:r>
    </w:p>
    <w:p w14:paraId="0292E301" w14:textId="77777777" w:rsidR="00430BC4" w:rsidRDefault="00000000">
      <w:r>
        <w:br w:type="page"/>
      </w:r>
    </w:p>
    <w:p w14:paraId="581B400E" w14:textId="77777777" w:rsidR="00430BC4" w:rsidRDefault="00430BC4"/>
    <w:p w14:paraId="287536C0" w14:textId="77777777" w:rsidR="00430BC4" w:rsidRDefault="00430BC4"/>
    <w:p w14:paraId="33C2302E" w14:textId="77777777" w:rsidR="00430BC4" w:rsidRDefault="00000000">
      <w:pPr>
        <w:spacing w:before="120" w:line="276" w:lineRule="auto"/>
        <w:rPr>
          <w:b/>
        </w:rPr>
      </w:pPr>
      <w:r>
        <w:rPr>
          <w:b/>
        </w:rPr>
        <w:t>List of Annexes:</w:t>
      </w:r>
    </w:p>
    <w:p w14:paraId="3BBF12AD" w14:textId="77777777" w:rsidR="00430BC4" w:rsidRDefault="00000000">
      <w:pPr>
        <w:spacing w:before="120" w:line="276" w:lineRule="auto"/>
      </w:pPr>
      <w:r>
        <w:t>1.</w:t>
      </w:r>
      <w:r>
        <w:rPr>
          <w:sz w:val="14"/>
          <w:szCs w:val="14"/>
        </w:rPr>
        <w:tab/>
      </w:r>
      <w:r>
        <w:t xml:space="preserve">Annex 1: Meeting Agenda </w:t>
      </w:r>
    </w:p>
    <w:p w14:paraId="2C3C5901" w14:textId="77777777" w:rsidR="00430BC4" w:rsidRDefault="00000000">
      <w:pPr>
        <w:spacing w:before="120" w:line="276" w:lineRule="auto"/>
      </w:pPr>
      <w:bookmarkStart w:id="10" w:name="_heading=h.3znysh7" w:colFirst="0" w:colLast="0"/>
      <w:bookmarkEnd w:id="10"/>
      <w:r>
        <w:t>2.</w:t>
      </w:r>
      <w:r>
        <w:rPr>
          <w:sz w:val="14"/>
          <w:szCs w:val="14"/>
        </w:rPr>
        <w:tab/>
      </w:r>
      <w:r>
        <w:t>Annex 2: List of documents</w:t>
      </w:r>
    </w:p>
    <w:p w14:paraId="222F5342" w14:textId="77777777" w:rsidR="00430BC4" w:rsidRDefault="00000000">
      <w:pPr>
        <w:spacing w:before="120" w:line="276" w:lineRule="auto"/>
      </w:pPr>
      <w:r>
        <w:t>3.</w:t>
      </w:r>
      <w:r>
        <w:rPr>
          <w:sz w:val="14"/>
          <w:szCs w:val="14"/>
        </w:rPr>
        <w:tab/>
      </w:r>
      <w:r>
        <w:t>Annex 3: List of participants</w:t>
      </w:r>
    </w:p>
    <w:p w14:paraId="0C99C0EE" w14:textId="77777777" w:rsidR="00430BC4" w:rsidRDefault="00430BC4">
      <w:pPr>
        <w:spacing w:before="120" w:line="276" w:lineRule="auto"/>
      </w:pPr>
      <w:bookmarkStart w:id="11" w:name="_heading=h.2et92p0" w:colFirst="0" w:colLast="0"/>
      <w:bookmarkEnd w:id="11"/>
    </w:p>
    <w:p w14:paraId="018B158D" w14:textId="77777777" w:rsidR="00430BC4" w:rsidRDefault="00430BC4">
      <w:pPr>
        <w:spacing w:before="120" w:line="276" w:lineRule="auto"/>
      </w:pPr>
    </w:p>
    <w:p w14:paraId="4FC66058" w14:textId="77777777" w:rsidR="00430BC4" w:rsidRDefault="00430BC4">
      <w:pPr>
        <w:spacing w:before="120" w:line="276" w:lineRule="auto"/>
      </w:pPr>
    </w:p>
    <w:p w14:paraId="086AEA90" w14:textId="77777777" w:rsidR="00430BC4" w:rsidRDefault="00430BC4">
      <w:pPr>
        <w:spacing w:before="120" w:line="276" w:lineRule="auto"/>
      </w:pPr>
    </w:p>
    <w:p w14:paraId="08B5460C" w14:textId="77777777" w:rsidR="00430BC4" w:rsidRDefault="00430BC4">
      <w:pPr>
        <w:spacing w:before="120" w:line="276" w:lineRule="auto"/>
      </w:pPr>
    </w:p>
    <w:p w14:paraId="2D4CE286" w14:textId="77777777" w:rsidR="00430BC4" w:rsidRDefault="00430BC4">
      <w:pPr>
        <w:spacing w:before="120" w:line="276" w:lineRule="auto"/>
      </w:pPr>
    </w:p>
    <w:p w14:paraId="799AEFF0" w14:textId="77777777" w:rsidR="00430BC4" w:rsidRDefault="00430BC4">
      <w:pPr>
        <w:spacing w:before="120" w:line="276" w:lineRule="auto"/>
      </w:pPr>
    </w:p>
    <w:p w14:paraId="47F3D268" w14:textId="77777777" w:rsidR="00430BC4" w:rsidRDefault="00430BC4">
      <w:pPr>
        <w:spacing w:before="120" w:line="276" w:lineRule="auto"/>
      </w:pPr>
    </w:p>
    <w:p w14:paraId="6FDBC24F" w14:textId="77777777" w:rsidR="00430BC4" w:rsidRDefault="00430BC4">
      <w:pPr>
        <w:spacing w:before="120" w:line="276" w:lineRule="auto"/>
      </w:pPr>
    </w:p>
    <w:p w14:paraId="5CBA4B6E" w14:textId="77777777" w:rsidR="00430BC4" w:rsidRDefault="00430BC4">
      <w:pPr>
        <w:spacing w:before="120" w:line="276" w:lineRule="auto"/>
      </w:pPr>
    </w:p>
    <w:p w14:paraId="71ECA92D" w14:textId="77777777" w:rsidR="00430BC4" w:rsidRDefault="00430BC4">
      <w:pPr>
        <w:spacing w:before="120" w:line="276" w:lineRule="auto"/>
      </w:pPr>
    </w:p>
    <w:p w14:paraId="1F232AF8" w14:textId="77777777" w:rsidR="00430BC4" w:rsidRDefault="00430BC4">
      <w:pPr>
        <w:spacing w:before="120" w:line="276" w:lineRule="auto"/>
      </w:pPr>
    </w:p>
    <w:p w14:paraId="23343D3E" w14:textId="77777777" w:rsidR="00430BC4" w:rsidRDefault="00430BC4">
      <w:pPr>
        <w:spacing w:before="120" w:line="276" w:lineRule="auto"/>
      </w:pPr>
    </w:p>
    <w:p w14:paraId="261E4280" w14:textId="77777777" w:rsidR="00430BC4" w:rsidRDefault="00430BC4">
      <w:pPr>
        <w:spacing w:before="120" w:line="276" w:lineRule="auto"/>
      </w:pPr>
    </w:p>
    <w:p w14:paraId="71E9ED35" w14:textId="77777777" w:rsidR="00430BC4" w:rsidRDefault="00430BC4">
      <w:pPr>
        <w:spacing w:before="120" w:line="276" w:lineRule="auto"/>
      </w:pPr>
    </w:p>
    <w:p w14:paraId="363DF9C0" w14:textId="77777777" w:rsidR="00430BC4" w:rsidRDefault="00430BC4">
      <w:pPr>
        <w:spacing w:before="120" w:line="276" w:lineRule="auto"/>
      </w:pPr>
    </w:p>
    <w:p w14:paraId="02A2F905" w14:textId="77777777" w:rsidR="00430BC4" w:rsidRDefault="00430BC4">
      <w:pPr>
        <w:spacing w:before="120" w:line="276" w:lineRule="auto"/>
      </w:pPr>
    </w:p>
    <w:p w14:paraId="4137E61F" w14:textId="77777777" w:rsidR="00430BC4" w:rsidRDefault="00430BC4">
      <w:pPr>
        <w:spacing w:before="120" w:line="276" w:lineRule="auto"/>
      </w:pPr>
    </w:p>
    <w:p w14:paraId="1883FAAC" w14:textId="77777777" w:rsidR="00430BC4" w:rsidRDefault="00430BC4">
      <w:pPr>
        <w:spacing w:before="120" w:line="276" w:lineRule="auto"/>
      </w:pPr>
    </w:p>
    <w:p w14:paraId="1A3466F0" w14:textId="77777777" w:rsidR="00430BC4" w:rsidRDefault="00430BC4">
      <w:pPr>
        <w:spacing w:before="120" w:line="276" w:lineRule="auto"/>
      </w:pPr>
    </w:p>
    <w:p w14:paraId="675DBF7B" w14:textId="77777777" w:rsidR="00430BC4" w:rsidRDefault="00000000">
      <w:pPr>
        <w:pStyle w:val="Heading2"/>
        <w:spacing w:before="120" w:line="276" w:lineRule="auto"/>
        <w:jc w:val="center"/>
      </w:pPr>
      <w:r>
        <w:br w:type="page"/>
      </w:r>
    </w:p>
    <w:p w14:paraId="1287B7AA" w14:textId="77777777" w:rsidR="00430BC4" w:rsidRDefault="00000000">
      <w:pPr>
        <w:pStyle w:val="Heading2"/>
        <w:spacing w:before="120" w:line="276" w:lineRule="auto"/>
        <w:jc w:val="center"/>
      </w:pPr>
      <w:r>
        <w:lastRenderedPageBreak/>
        <w:t xml:space="preserve">Annex 1: Meeting Agenda </w:t>
      </w:r>
    </w:p>
    <w:p w14:paraId="7B9DB066" w14:textId="77777777" w:rsidR="00430BC4" w:rsidRDefault="00430BC4"/>
    <w:p w14:paraId="4CA56AD2" w14:textId="77777777" w:rsidR="00430BC4" w:rsidRDefault="00430BC4"/>
    <w:p w14:paraId="3B758582" w14:textId="77777777" w:rsidR="002A0EC6" w:rsidRDefault="002A0EC6"/>
    <w:p w14:paraId="71837918" w14:textId="77777777" w:rsidR="002A0EC6" w:rsidRDefault="002A0EC6"/>
    <w:tbl>
      <w:tblPr>
        <w:tblStyle w:val="affffffffffffffff3"/>
        <w:tblW w:w="9243"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8"/>
        <w:gridCol w:w="2887"/>
        <w:gridCol w:w="5528"/>
      </w:tblGrid>
      <w:tr w:rsidR="00430BC4" w14:paraId="26C9950A"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00FFC8BE" w14:textId="77777777" w:rsidR="00430BC4" w:rsidRDefault="00000000">
            <w:pPr>
              <w:rPr>
                <w:b/>
                <w:sz w:val="20"/>
                <w:szCs w:val="20"/>
              </w:rPr>
            </w:pPr>
            <w:r>
              <w:rPr>
                <w:b/>
                <w:sz w:val="20"/>
                <w:szCs w:val="20"/>
              </w:rPr>
              <w:t>10</w:t>
            </w:r>
          </w:p>
        </w:tc>
        <w:tc>
          <w:tcPr>
            <w:tcW w:w="2887" w:type="dxa"/>
            <w:tcBorders>
              <w:top w:val="single" w:sz="4" w:space="0" w:color="000000"/>
              <w:left w:val="single" w:sz="4" w:space="0" w:color="000000"/>
              <w:bottom w:val="single" w:sz="4" w:space="0" w:color="000000"/>
              <w:right w:val="single" w:sz="4" w:space="0" w:color="000000"/>
            </w:tcBorders>
            <w:vAlign w:val="center"/>
          </w:tcPr>
          <w:p w14:paraId="6FC4DB51" w14:textId="77777777" w:rsidR="00430BC4" w:rsidRDefault="00000000">
            <w:pPr>
              <w:rPr>
                <w:b/>
                <w:sz w:val="20"/>
                <w:szCs w:val="20"/>
              </w:rPr>
            </w:pPr>
            <w:r>
              <w:rPr>
                <w:b/>
                <w:sz w:val="20"/>
                <w:szCs w:val="20"/>
              </w:rPr>
              <w:t>Real-Time Communications (RTC) SWG</w:t>
            </w:r>
          </w:p>
        </w:tc>
        <w:tc>
          <w:tcPr>
            <w:tcW w:w="5528" w:type="dxa"/>
            <w:tcBorders>
              <w:top w:val="single" w:sz="4" w:space="0" w:color="000000"/>
              <w:left w:val="single" w:sz="4" w:space="0" w:color="000000"/>
              <w:bottom w:val="single" w:sz="4" w:space="0" w:color="000000"/>
              <w:right w:val="single" w:sz="4" w:space="0" w:color="000000"/>
            </w:tcBorders>
          </w:tcPr>
          <w:p w14:paraId="6E1E9867" w14:textId="77777777" w:rsidR="00430BC4" w:rsidRDefault="00430BC4">
            <w:pPr>
              <w:rPr>
                <w:b/>
                <w:sz w:val="20"/>
                <w:szCs w:val="20"/>
              </w:rPr>
            </w:pPr>
          </w:p>
        </w:tc>
      </w:tr>
      <w:tr w:rsidR="00430BC4" w14:paraId="3042CD33"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1E677095" w14:textId="77777777" w:rsidR="00430BC4" w:rsidRDefault="00000000">
            <w:pPr>
              <w:rPr>
                <w:sz w:val="20"/>
                <w:szCs w:val="20"/>
              </w:rPr>
            </w:pPr>
            <w:r>
              <w:rPr>
                <w:sz w:val="20"/>
                <w:szCs w:val="20"/>
              </w:rPr>
              <w:t>10.1</w:t>
            </w:r>
          </w:p>
        </w:tc>
        <w:tc>
          <w:tcPr>
            <w:tcW w:w="2887" w:type="dxa"/>
            <w:tcBorders>
              <w:top w:val="single" w:sz="4" w:space="0" w:color="000000"/>
              <w:left w:val="single" w:sz="4" w:space="0" w:color="000000"/>
              <w:bottom w:val="single" w:sz="4" w:space="0" w:color="000000"/>
              <w:right w:val="single" w:sz="4" w:space="0" w:color="000000"/>
            </w:tcBorders>
            <w:vAlign w:val="center"/>
          </w:tcPr>
          <w:p w14:paraId="0156D6B4" w14:textId="77777777" w:rsidR="00430BC4" w:rsidRDefault="00000000">
            <w:pPr>
              <w:rPr>
                <w:sz w:val="20"/>
                <w:szCs w:val="20"/>
              </w:rPr>
            </w:pPr>
            <w:r>
              <w:rPr>
                <w:sz w:val="20"/>
                <w:szCs w:val="20"/>
              </w:rPr>
              <w:t>Opening of the session, registration of documents</w:t>
            </w:r>
          </w:p>
        </w:tc>
        <w:tc>
          <w:tcPr>
            <w:tcW w:w="5528" w:type="dxa"/>
            <w:tcBorders>
              <w:top w:val="single" w:sz="4" w:space="0" w:color="000000"/>
              <w:left w:val="single" w:sz="4" w:space="0" w:color="000000"/>
              <w:bottom w:val="single" w:sz="4" w:space="0" w:color="000000"/>
              <w:right w:val="single" w:sz="4" w:space="0" w:color="000000"/>
            </w:tcBorders>
          </w:tcPr>
          <w:p w14:paraId="7B77714F" w14:textId="77777777" w:rsidR="00430BC4" w:rsidRDefault="00430BC4">
            <w:pPr>
              <w:rPr>
                <w:sz w:val="20"/>
                <w:szCs w:val="20"/>
              </w:rPr>
            </w:pPr>
          </w:p>
        </w:tc>
      </w:tr>
      <w:tr w:rsidR="00430BC4" w14:paraId="2C8BA5B6"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0DC6F951" w14:textId="77777777" w:rsidR="00430BC4" w:rsidRDefault="00000000">
            <w:pPr>
              <w:rPr>
                <w:sz w:val="20"/>
                <w:szCs w:val="20"/>
              </w:rPr>
            </w:pPr>
            <w:r>
              <w:rPr>
                <w:sz w:val="20"/>
                <w:szCs w:val="20"/>
              </w:rPr>
              <w:t>10.2</w:t>
            </w:r>
          </w:p>
        </w:tc>
        <w:tc>
          <w:tcPr>
            <w:tcW w:w="2887" w:type="dxa"/>
            <w:tcBorders>
              <w:top w:val="single" w:sz="4" w:space="0" w:color="000000"/>
              <w:left w:val="single" w:sz="4" w:space="0" w:color="000000"/>
              <w:bottom w:val="single" w:sz="4" w:space="0" w:color="000000"/>
              <w:right w:val="single" w:sz="4" w:space="0" w:color="000000"/>
            </w:tcBorders>
            <w:vAlign w:val="center"/>
          </w:tcPr>
          <w:p w14:paraId="25575F76" w14:textId="77777777" w:rsidR="00430BC4" w:rsidRDefault="00000000">
            <w:pPr>
              <w:rPr>
                <w:sz w:val="20"/>
                <w:szCs w:val="20"/>
              </w:rPr>
            </w:pPr>
            <w:r>
              <w:rPr>
                <w:sz w:val="20"/>
                <w:szCs w:val="20"/>
              </w:rPr>
              <w:t>IPR, antitrust and consensus reminder</w:t>
            </w:r>
          </w:p>
        </w:tc>
        <w:tc>
          <w:tcPr>
            <w:tcW w:w="5528" w:type="dxa"/>
            <w:tcBorders>
              <w:top w:val="single" w:sz="4" w:space="0" w:color="000000"/>
              <w:left w:val="single" w:sz="4" w:space="0" w:color="000000"/>
              <w:bottom w:val="single" w:sz="4" w:space="0" w:color="000000"/>
              <w:right w:val="single" w:sz="4" w:space="0" w:color="000000"/>
            </w:tcBorders>
          </w:tcPr>
          <w:p w14:paraId="23F5ECD6" w14:textId="77777777" w:rsidR="00430BC4" w:rsidRDefault="00430BC4">
            <w:pPr>
              <w:rPr>
                <w:sz w:val="20"/>
                <w:szCs w:val="20"/>
              </w:rPr>
            </w:pPr>
          </w:p>
        </w:tc>
      </w:tr>
      <w:tr w:rsidR="00430BC4" w14:paraId="3E300A1E"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0460F40A" w14:textId="77777777" w:rsidR="00430BC4" w:rsidRDefault="00000000">
            <w:pPr>
              <w:rPr>
                <w:sz w:val="20"/>
                <w:szCs w:val="20"/>
              </w:rPr>
            </w:pPr>
            <w:r>
              <w:rPr>
                <w:sz w:val="20"/>
                <w:szCs w:val="20"/>
              </w:rPr>
              <w:t>10.3</w:t>
            </w:r>
          </w:p>
        </w:tc>
        <w:tc>
          <w:tcPr>
            <w:tcW w:w="2887" w:type="dxa"/>
            <w:tcBorders>
              <w:top w:val="single" w:sz="4" w:space="0" w:color="000000"/>
              <w:left w:val="single" w:sz="4" w:space="0" w:color="000000"/>
              <w:bottom w:val="single" w:sz="4" w:space="0" w:color="000000"/>
              <w:right w:val="single" w:sz="4" w:space="0" w:color="000000"/>
            </w:tcBorders>
            <w:vAlign w:val="center"/>
          </w:tcPr>
          <w:p w14:paraId="167ECA99" w14:textId="77777777" w:rsidR="00430BC4" w:rsidRDefault="00000000">
            <w:pPr>
              <w:rPr>
                <w:sz w:val="20"/>
                <w:szCs w:val="20"/>
              </w:rPr>
            </w:pPr>
            <w:r>
              <w:rPr>
                <w:sz w:val="20"/>
                <w:szCs w:val="20"/>
              </w:rPr>
              <w:t>Reports/Liaisons from other groups/meetings</w:t>
            </w:r>
          </w:p>
        </w:tc>
        <w:tc>
          <w:tcPr>
            <w:tcW w:w="5528" w:type="dxa"/>
            <w:tcBorders>
              <w:top w:val="single" w:sz="4" w:space="0" w:color="000000"/>
              <w:left w:val="single" w:sz="4" w:space="0" w:color="000000"/>
              <w:bottom w:val="single" w:sz="4" w:space="0" w:color="000000"/>
              <w:right w:val="single" w:sz="4" w:space="0" w:color="000000"/>
            </w:tcBorders>
          </w:tcPr>
          <w:p w14:paraId="58465B9E" w14:textId="77777777" w:rsidR="002A0EC6" w:rsidRPr="002A0EC6" w:rsidRDefault="002A0EC6" w:rsidP="002A0EC6">
            <w:pPr>
              <w:rPr>
                <w:b/>
                <w:sz w:val="20"/>
                <w:szCs w:val="20"/>
                <w:lang w:val="en-GB"/>
              </w:rPr>
            </w:pPr>
            <w:r w:rsidRPr="002A0EC6">
              <w:rPr>
                <w:b/>
                <w:sz w:val="20"/>
                <w:szCs w:val="20"/>
                <w:highlight w:val="yellow"/>
                <w:lang w:val="en-GB"/>
              </w:rPr>
              <w:t>5G_RTP_Ph2:</w:t>
            </w:r>
            <w:r w:rsidRPr="002A0EC6">
              <w:rPr>
                <w:b/>
                <w:sz w:val="20"/>
                <w:szCs w:val="20"/>
                <w:lang w:val="en-GB"/>
              </w:rPr>
              <w:t xml:space="preserve"> </w:t>
            </w:r>
          </w:p>
          <w:p w14:paraId="1E359C62" w14:textId="4EFB6FF3" w:rsidR="002A0EC6" w:rsidRPr="002A0EC6" w:rsidRDefault="002A0EC6" w:rsidP="002A0EC6">
            <w:pPr>
              <w:rPr>
                <w:b/>
                <w:sz w:val="20"/>
                <w:szCs w:val="20"/>
                <w:lang w:val="en-GB"/>
              </w:rPr>
            </w:pPr>
            <w:r w:rsidRPr="002A0EC6">
              <w:rPr>
                <w:b/>
                <w:sz w:val="20"/>
                <w:szCs w:val="20"/>
                <w:lang w:val="en-GB"/>
              </w:rPr>
              <w:t>RAN2: 1396 TTNB, 1404 (</w:t>
            </w:r>
            <w:proofErr w:type="spellStart"/>
            <w:r w:rsidRPr="002A0EC6">
              <w:rPr>
                <w:b/>
                <w:sz w:val="20"/>
                <w:szCs w:val="20"/>
                <w:lang w:val="en-GB"/>
              </w:rPr>
              <w:t>Rtx</w:t>
            </w:r>
            <w:proofErr w:type="spellEnd"/>
            <w:r w:rsidRPr="002A0EC6">
              <w:rPr>
                <w:b/>
                <w:sz w:val="20"/>
                <w:szCs w:val="20"/>
                <w:lang w:val="en-GB"/>
              </w:rPr>
              <w:t xml:space="preserve">) </w:t>
            </w:r>
          </w:p>
          <w:p w14:paraId="09BD293B" w14:textId="77777777" w:rsidR="002A0EC6" w:rsidRPr="002A0EC6" w:rsidRDefault="002A0EC6" w:rsidP="002A0EC6">
            <w:pPr>
              <w:rPr>
                <w:b/>
                <w:sz w:val="20"/>
                <w:szCs w:val="20"/>
                <w:lang w:val="en-GB"/>
              </w:rPr>
            </w:pPr>
            <w:r w:rsidRPr="002A0EC6">
              <w:rPr>
                <w:b/>
                <w:sz w:val="20"/>
                <w:szCs w:val="20"/>
                <w:lang w:val="en-GB"/>
              </w:rPr>
              <w:t xml:space="preserve">CT1: 1421 (Mid), </w:t>
            </w:r>
          </w:p>
          <w:p w14:paraId="38E376CE" w14:textId="77777777" w:rsidR="002A0EC6" w:rsidRPr="002A0EC6" w:rsidRDefault="002A0EC6" w:rsidP="002A0EC6">
            <w:pPr>
              <w:rPr>
                <w:b/>
                <w:sz w:val="20"/>
                <w:szCs w:val="20"/>
                <w:lang w:val="en-GB"/>
              </w:rPr>
            </w:pPr>
            <w:r w:rsidRPr="002A0EC6">
              <w:rPr>
                <w:b/>
                <w:sz w:val="20"/>
                <w:szCs w:val="20"/>
                <w:lang w:val="en-GB"/>
              </w:rPr>
              <w:t xml:space="preserve">CT3: 1422 </w:t>
            </w:r>
          </w:p>
          <w:p w14:paraId="0951836C" w14:textId="77777777" w:rsidR="002A0EC6" w:rsidRPr="002A0EC6" w:rsidRDefault="002A0EC6" w:rsidP="002A0EC6">
            <w:pPr>
              <w:rPr>
                <w:b/>
                <w:sz w:val="20"/>
                <w:szCs w:val="20"/>
                <w:lang w:val="en-GB"/>
              </w:rPr>
            </w:pPr>
            <w:r w:rsidRPr="002A0EC6">
              <w:rPr>
                <w:b/>
                <w:sz w:val="20"/>
                <w:szCs w:val="20"/>
                <w:lang w:val="en-GB"/>
              </w:rPr>
              <w:t>SA2: 1423 (</w:t>
            </w:r>
            <w:proofErr w:type="spellStart"/>
            <w:r w:rsidRPr="002A0EC6">
              <w:rPr>
                <w:b/>
                <w:sz w:val="20"/>
                <w:szCs w:val="20"/>
                <w:lang w:val="en-GB"/>
              </w:rPr>
              <w:t>Rtx</w:t>
            </w:r>
            <w:proofErr w:type="spellEnd"/>
            <w:r w:rsidRPr="002A0EC6">
              <w:rPr>
                <w:b/>
                <w:sz w:val="20"/>
                <w:szCs w:val="20"/>
                <w:lang w:val="en-GB"/>
              </w:rPr>
              <w:t>)</w:t>
            </w:r>
          </w:p>
          <w:p w14:paraId="172B7DC2" w14:textId="77777777" w:rsidR="002A0EC6" w:rsidRPr="002A0EC6" w:rsidRDefault="002A0EC6" w:rsidP="002A0EC6">
            <w:pPr>
              <w:rPr>
                <w:b/>
                <w:sz w:val="20"/>
                <w:szCs w:val="20"/>
                <w:lang w:val="en-GB"/>
              </w:rPr>
            </w:pPr>
            <w:r w:rsidRPr="002A0EC6">
              <w:rPr>
                <w:b/>
                <w:sz w:val="20"/>
                <w:szCs w:val="20"/>
                <w:lang w:val="en-GB"/>
              </w:rPr>
              <w:t xml:space="preserve">RAN2: 1434 (data burst+ </w:t>
            </w:r>
            <w:proofErr w:type="spellStart"/>
            <w:r w:rsidRPr="002A0EC6">
              <w:rPr>
                <w:b/>
                <w:sz w:val="20"/>
                <w:szCs w:val="20"/>
                <w:lang w:val="en-GB"/>
              </w:rPr>
              <w:t>pdu</w:t>
            </w:r>
            <w:proofErr w:type="spellEnd"/>
            <w:r w:rsidRPr="002A0EC6">
              <w:rPr>
                <w:b/>
                <w:sz w:val="20"/>
                <w:szCs w:val="20"/>
                <w:lang w:val="en-GB"/>
              </w:rPr>
              <w:t xml:space="preserve"> set size)</w:t>
            </w:r>
          </w:p>
          <w:p w14:paraId="7A8445CD" w14:textId="77777777" w:rsidR="002A0EC6" w:rsidRPr="002A0EC6" w:rsidRDefault="002A0EC6" w:rsidP="002A0EC6">
            <w:pPr>
              <w:rPr>
                <w:b/>
                <w:sz w:val="20"/>
                <w:szCs w:val="20"/>
                <w:lang w:val="en-GB"/>
              </w:rPr>
            </w:pPr>
          </w:p>
          <w:p w14:paraId="3F76D0DE" w14:textId="77777777" w:rsidR="002A0EC6" w:rsidRDefault="002A0EC6" w:rsidP="002A0EC6">
            <w:pPr>
              <w:rPr>
                <w:b/>
                <w:sz w:val="20"/>
                <w:szCs w:val="20"/>
                <w:lang w:val="en-GB"/>
              </w:rPr>
            </w:pPr>
            <w:r w:rsidRPr="002A0EC6">
              <w:rPr>
                <w:b/>
                <w:sz w:val="20"/>
                <w:szCs w:val="20"/>
                <w:highlight w:val="yellow"/>
                <w:lang w:val="en-GB"/>
              </w:rPr>
              <w:t>Other Topics:</w:t>
            </w:r>
          </w:p>
          <w:p w14:paraId="533060C8" w14:textId="6B5C4CCE" w:rsidR="002A0EC6" w:rsidRPr="002A0EC6" w:rsidRDefault="002A0EC6" w:rsidP="002A0EC6">
            <w:pPr>
              <w:rPr>
                <w:b/>
                <w:sz w:val="20"/>
                <w:szCs w:val="20"/>
                <w:lang w:val="en-GB"/>
              </w:rPr>
            </w:pPr>
            <w:r>
              <w:rPr>
                <w:b/>
                <w:sz w:val="20"/>
                <w:szCs w:val="20"/>
                <w:lang w:val="en-GB"/>
              </w:rPr>
              <w:t>SA2: 1435</w:t>
            </w:r>
          </w:p>
          <w:p w14:paraId="4C37B72E" w14:textId="77777777" w:rsidR="002A0EC6" w:rsidRPr="002A0EC6" w:rsidRDefault="002A0EC6" w:rsidP="002A0EC6">
            <w:pPr>
              <w:rPr>
                <w:b/>
                <w:sz w:val="20"/>
                <w:szCs w:val="20"/>
                <w:lang w:val="en-US"/>
              </w:rPr>
            </w:pPr>
            <w:r w:rsidRPr="002A0EC6">
              <w:rPr>
                <w:b/>
                <w:sz w:val="20"/>
                <w:szCs w:val="20"/>
                <w:lang w:val="en-US"/>
              </w:rPr>
              <w:t>GSMA: 1437 (related CRs)</w:t>
            </w:r>
          </w:p>
          <w:p w14:paraId="107B3415" w14:textId="77777777" w:rsidR="002A0EC6" w:rsidRPr="002A0EC6" w:rsidRDefault="002A0EC6" w:rsidP="002A0EC6">
            <w:pPr>
              <w:rPr>
                <w:b/>
                <w:sz w:val="20"/>
                <w:szCs w:val="20"/>
                <w:lang w:val="en-GB"/>
              </w:rPr>
            </w:pPr>
            <w:r w:rsidRPr="002A0EC6">
              <w:rPr>
                <w:b/>
                <w:sz w:val="20"/>
                <w:szCs w:val="20"/>
                <w:lang w:val="en-GB"/>
              </w:rPr>
              <w:t>SA2: 1419 (To GSMA LS on IMS-DC)</w:t>
            </w:r>
          </w:p>
          <w:p w14:paraId="6189D155" w14:textId="77777777" w:rsidR="002A0EC6" w:rsidRPr="002A0EC6" w:rsidRDefault="002A0EC6" w:rsidP="002A0EC6">
            <w:pPr>
              <w:rPr>
                <w:b/>
                <w:sz w:val="20"/>
                <w:szCs w:val="20"/>
                <w:lang w:val="en-US"/>
              </w:rPr>
            </w:pPr>
            <w:r w:rsidRPr="002A0EC6">
              <w:rPr>
                <w:b/>
                <w:sz w:val="20"/>
                <w:szCs w:val="20"/>
                <w:lang w:val="en-US"/>
              </w:rPr>
              <w:t>SA3-LI: 1436 (IMS-DC)</w:t>
            </w:r>
          </w:p>
          <w:p w14:paraId="7F30A38F" w14:textId="77777777" w:rsidR="002A0EC6" w:rsidRPr="002A0EC6" w:rsidRDefault="002A0EC6" w:rsidP="002A0EC6">
            <w:pPr>
              <w:rPr>
                <w:b/>
                <w:sz w:val="20"/>
                <w:szCs w:val="20"/>
                <w:lang w:val="en-US"/>
              </w:rPr>
            </w:pPr>
          </w:p>
          <w:p w14:paraId="07FFA48E" w14:textId="77777777" w:rsidR="002A0EC6" w:rsidRPr="002A0EC6" w:rsidRDefault="002A0EC6" w:rsidP="002A0EC6">
            <w:pPr>
              <w:rPr>
                <w:b/>
                <w:sz w:val="20"/>
                <w:szCs w:val="20"/>
                <w:lang w:val="en-GB"/>
              </w:rPr>
            </w:pPr>
            <w:proofErr w:type="spellStart"/>
            <w:r w:rsidRPr="002A0EC6">
              <w:rPr>
                <w:b/>
                <w:sz w:val="20"/>
                <w:szCs w:val="20"/>
                <w:highlight w:val="yellow"/>
                <w:lang w:val="en-GB"/>
              </w:rPr>
              <w:t>AvCall</w:t>
            </w:r>
            <w:proofErr w:type="spellEnd"/>
            <w:r w:rsidRPr="002A0EC6">
              <w:rPr>
                <w:b/>
                <w:sz w:val="20"/>
                <w:szCs w:val="20"/>
                <w:highlight w:val="yellow"/>
                <w:lang w:val="en-GB"/>
              </w:rPr>
              <w:t>-MED</w:t>
            </w:r>
          </w:p>
          <w:p w14:paraId="75589BF2" w14:textId="77777777" w:rsidR="002A0EC6" w:rsidRPr="002A0EC6" w:rsidRDefault="002A0EC6" w:rsidP="002A0EC6">
            <w:pPr>
              <w:rPr>
                <w:b/>
                <w:sz w:val="20"/>
                <w:szCs w:val="20"/>
                <w:lang w:val="en-GB"/>
              </w:rPr>
            </w:pPr>
            <w:r w:rsidRPr="002A0EC6">
              <w:rPr>
                <w:b/>
                <w:sz w:val="20"/>
                <w:szCs w:val="20"/>
                <w:lang w:val="en-GB"/>
              </w:rPr>
              <w:t xml:space="preserve">SA3: 1424 </w:t>
            </w:r>
          </w:p>
          <w:p w14:paraId="6363943D" w14:textId="77777777" w:rsidR="002A0EC6" w:rsidRPr="002A0EC6" w:rsidRDefault="002A0EC6" w:rsidP="002A0EC6">
            <w:pPr>
              <w:rPr>
                <w:b/>
                <w:sz w:val="20"/>
                <w:szCs w:val="20"/>
                <w:lang w:val="en-GB"/>
              </w:rPr>
            </w:pPr>
            <w:r w:rsidRPr="002A0EC6">
              <w:rPr>
                <w:b/>
                <w:sz w:val="20"/>
                <w:szCs w:val="20"/>
                <w:lang w:val="en-GB"/>
              </w:rPr>
              <w:t>SA3: 1425</w:t>
            </w:r>
          </w:p>
          <w:p w14:paraId="192F1472" w14:textId="7E3AD5C7" w:rsidR="00430BC4" w:rsidRDefault="002A0EC6" w:rsidP="002A0EC6">
            <w:pPr>
              <w:rPr>
                <w:sz w:val="20"/>
                <w:szCs w:val="20"/>
              </w:rPr>
            </w:pPr>
            <w:r w:rsidRPr="002A0EC6">
              <w:rPr>
                <w:b/>
                <w:sz w:val="20"/>
                <w:szCs w:val="20"/>
                <w:lang w:val="en-GB"/>
              </w:rPr>
              <w:t>MPEG/WG3: 1441</w:t>
            </w:r>
          </w:p>
        </w:tc>
      </w:tr>
      <w:tr w:rsidR="00430BC4" w14:paraId="33FF7030"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5400FD49" w14:textId="77777777" w:rsidR="00430BC4" w:rsidRDefault="00000000">
            <w:pPr>
              <w:rPr>
                <w:sz w:val="20"/>
                <w:szCs w:val="20"/>
              </w:rPr>
            </w:pPr>
            <w:r>
              <w:rPr>
                <w:sz w:val="20"/>
                <w:szCs w:val="20"/>
              </w:rPr>
              <w:t>10.4</w:t>
            </w:r>
          </w:p>
        </w:tc>
        <w:tc>
          <w:tcPr>
            <w:tcW w:w="2887" w:type="dxa"/>
            <w:tcBorders>
              <w:top w:val="single" w:sz="4" w:space="0" w:color="000000"/>
              <w:left w:val="single" w:sz="4" w:space="0" w:color="000000"/>
              <w:bottom w:val="single" w:sz="4" w:space="0" w:color="000000"/>
              <w:right w:val="single" w:sz="4" w:space="0" w:color="000000"/>
            </w:tcBorders>
            <w:vAlign w:val="center"/>
          </w:tcPr>
          <w:p w14:paraId="4501B1EF" w14:textId="77777777" w:rsidR="00430BC4" w:rsidRDefault="00000000">
            <w:pPr>
              <w:rPr>
                <w:sz w:val="20"/>
                <w:szCs w:val="20"/>
              </w:rPr>
            </w:pPr>
            <w:r>
              <w:rPr>
                <w:sz w:val="20"/>
                <w:szCs w:val="20"/>
              </w:rPr>
              <w:t>Release 18 and earlier matters</w:t>
            </w:r>
          </w:p>
        </w:tc>
        <w:tc>
          <w:tcPr>
            <w:tcW w:w="5528" w:type="dxa"/>
            <w:tcBorders>
              <w:top w:val="single" w:sz="4" w:space="0" w:color="000000"/>
              <w:left w:val="single" w:sz="4" w:space="0" w:color="000000"/>
              <w:bottom w:val="single" w:sz="4" w:space="0" w:color="000000"/>
              <w:right w:val="single" w:sz="4" w:space="0" w:color="000000"/>
            </w:tcBorders>
          </w:tcPr>
          <w:p w14:paraId="6D14048C" w14:textId="77777777" w:rsidR="00430BC4" w:rsidRDefault="00430BC4">
            <w:pPr>
              <w:rPr>
                <w:sz w:val="20"/>
                <w:szCs w:val="20"/>
              </w:rPr>
            </w:pPr>
          </w:p>
        </w:tc>
      </w:tr>
      <w:tr w:rsidR="00430BC4" w14:paraId="2D92A9B4"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697FA8B1" w14:textId="77777777" w:rsidR="00430BC4" w:rsidRDefault="00000000">
            <w:pPr>
              <w:rPr>
                <w:b/>
                <w:sz w:val="20"/>
                <w:szCs w:val="20"/>
              </w:rPr>
            </w:pPr>
            <w:r>
              <w:rPr>
                <w:sz w:val="20"/>
                <w:szCs w:val="20"/>
              </w:rPr>
              <w:t>10.5</w:t>
            </w:r>
          </w:p>
        </w:tc>
        <w:tc>
          <w:tcPr>
            <w:tcW w:w="2887" w:type="dxa"/>
            <w:tcBorders>
              <w:top w:val="single" w:sz="4" w:space="0" w:color="000000"/>
              <w:left w:val="single" w:sz="4" w:space="0" w:color="000000"/>
              <w:bottom w:val="single" w:sz="4" w:space="0" w:color="000000"/>
              <w:right w:val="single" w:sz="4" w:space="0" w:color="000000"/>
            </w:tcBorders>
            <w:vAlign w:val="center"/>
          </w:tcPr>
          <w:p w14:paraId="61778489" w14:textId="77777777" w:rsidR="00430BC4" w:rsidRDefault="00000000">
            <w:pPr>
              <w:rPr>
                <w:sz w:val="20"/>
                <w:szCs w:val="20"/>
              </w:rPr>
            </w:pPr>
            <w:r>
              <w:rPr>
                <w:sz w:val="20"/>
                <w:szCs w:val="20"/>
              </w:rPr>
              <w:t>SR_IMS (Split rendering over IMS)</w:t>
            </w:r>
          </w:p>
        </w:tc>
        <w:tc>
          <w:tcPr>
            <w:tcW w:w="5528" w:type="dxa"/>
            <w:tcBorders>
              <w:top w:val="single" w:sz="4" w:space="0" w:color="000000"/>
              <w:left w:val="single" w:sz="4" w:space="0" w:color="000000"/>
              <w:bottom w:val="single" w:sz="4" w:space="0" w:color="000000"/>
              <w:right w:val="single" w:sz="4" w:space="0" w:color="000000"/>
            </w:tcBorders>
          </w:tcPr>
          <w:p w14:paraId="41246DBC" w14:textId="77777777" w:rsidR="00430BC4" w:rsidRDefault="00000000">
            <w:pPr>
              <w:rPr>
                <w:b/>
                <w:sz w:val="20"/>
                <w:szCs w:val="20"/>
              </w:rPr>
            </w:pPr>
            <w:r>
              <w:rPr>
                <w:b/>
                <w:sz w:val="20"/>
                <w:szCs w:val="20"/>
              </w:rPr>
              <w:t>1359, 1360</w:t>
            </w:r>
          </w:p>
        </w:tc>
      </w:tr>
      <w:tr w:rsidR="00430BC4" w14:paraId="04A0AA00"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6E852126" w14:textId="77777777" w:rsidR="00430BC4" w:rsidRDefault="00000000">
            <w:pPr>
              <w:rPr>
                <w:sz w:val="20"/>
                <w:szCs w:val="20"/>
              </w:rPr>
            </w:pPr>
            <w:r>
              <w:rPr>
                <w:sz w:val="20"/>
                <w:szCs w:val="20"/>
              </w:rPr>
              <w:t>10.6</w:t>
            </w:r>
          </w:p>
        </w:tc>
        <w:tc>
          <w:tcPr>
            <w:tcW w:w="2887" w:type="dxa"/>
            <w:tcBorders>
              <w:top w:val="single" w:sz="4" w:space="0" w:color="000000"/>
              <w:left w:val="single" w:sz="4" w:space="0" w:color="000000"/>
              <w:bottom w:val="single" w:sz="4" w:space="0" w:color="000000"/>
              <w:right w:val="single" w:sz="4" w:space="0" w:color="000000"/>
            </w:tcBorders>
            <w:vAlign w:val="center"/>
          </w:tcPr>
          <w:p w14:paraId="0455A8F1" w14:textId="77777777" w:rsidR="00430BC4" w:rsidRDefault="00000000">
            <w:pPr>
              <w:rPr>
                <w:sz w:val="20"/>
                <w:szCs w:val="20"/>
              </w:rPr>
            </w:pPr>
            <w:r>
              <w:rPr>
                <w:sz w:val="20"/>
                <w:szCs w:val="20"/>
              </w:rPr>
              <w:t>5G_RTP_Ph2 (5G Real-time Transport Protocol Configurations, Phase 2)</w:t>
            </w:r>
          </w:p>
        </w:tc>
        <w:tc>
          <w:tcPr>
            <w:tcW w:w="5528" w:type="dxa"/>
            <w:tcBorders>
              <w:top w:val="single" w:sz="4" w:space="0" w:color="000000"/>
              <w:left w:val="single" w:sz="4" w:space="0" w:color="000000"/>
              <w:bottom w:val="single" w:sz="4" w:space="0" w:color="000000"/>
              <w:right w:val="single" w:sz="4" w:space="0" w:color="000000"/>
            </w:tcBorders>
          </w:tcPr>
          <w:p w14:paraId="653EDC06" w14:textId="77777777" w:rsidR="00430BC4" w:rsidRDefault="00000000">
            <w:pPr>
              <w:rPr>
                <w:b/>
                <w:sz w:val="20"/>
                <w:szCs w:val="20"/>
              </w:rPr>
            </w:pPr>
            <w:r>
              <w:rPr>
                <w:b/>
                <w:sz w:val="20"/>
                <w:szCs w:val="20"/>
              </w:rPr>
              <w:t xml:space="preserve">1218, 1254, 1296, 1355, 1356, 1357, 1363, 1378, 1400 </w:t>
            </w:r>
          </w:p>
          <w:p w14:paraId="378BAE0B" w14:textId="77777777" w:rsidR="00430BC4" w:rsidRDefault="00000000">
            <w:pPr>
              <w:rPr>
                <w:b/>
                <w:sz w:val="20"/>
                <w:szCs w:val="20"/>
              </w:rPr>
            </w:pPr>
            <w:r>
              <w:rPr>
                <w:b/>
                <w:color w:val="808080"/>
                <w:sz w:val="20"/>
                <w:szCs w:val="20"/>
              </w:rPr>
              <w:t xml:space="preserve">1217 </w:t>
            </w:r>
          </w:p>
        </w:tc>
      </w:tr>
      <w:tr w:rsidR="00430BC4" w14:paraId="2F2CF01C"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22A678DA" w14:textId="77777777" w:rsidR="00430BC4" w:rsidRDefault="00000000">
            <w:pPr>
              <w:rPr>
                <w:sz w:val="20"/>
                <w:szCs w:val="20"/>
              </w:rPr>
            </w:pPr>
            <w:r>
              <w:rPr>
                <w:sz w:val="20"/>
                <w:szCs w:val="20"/>
              </w:rPr>
              <w:t>10.7</w:t>
            </w:r>
          </w:p>
        </w:tc>
        <w:tc>
          <w:tcPr>
            <w:tcW w:w="2887" w:type="dxa"/>
            <w:tcBorders>
              <w:top w:val="single" w:sz="4" w:space="0" w:color="000000"/>
              <w:left w:val="single" w:sz="4" w:space="0" w:color="000000"/>
              <w:bottom w:val="single" w:sz="4" w:space="0" w:color="000000"/>
              <w:right w:val="single" w:sz="4" w:space="0" w:color="000000"/>
            </w:tcBorders>
            <w:vAlign w:val="center"/>
          </w:tcPr>
          <w:p w14:paraId="6776F52C" w14:textId="77777777" w:rsidR="00430BC4" w:rsidRDefault="00000000">
            <w:pPr>
              <w:rPr>
                <w:sz w:val="20"/>
                <w:szCs w:val="20"/>
              </w:rPr>
            </w:pPr>
            <w:bookmarkStart w:id="12" w:name="_heading=h.ix41aiq9gg0u" w:colFirst="0" w:colLast="0"/>
            <w:bookmarkEnd w:id="12"/>
            <w:proofErr w:type="spellStart"/>
            <w:r>
              <w:rPr>
                <w:sz w:val="20"/>
                <w:szCs w:val="20"/>
              </w:rPr>
              <w:t>AvCall</w:t>
            </w:r>
            <w:proofErr w:type="spellEnd"/>
            <w:r>
              <w:rPr>
                <w:sz w:val="20"/>
                <w:szCs w:val="20"/>
              </w:rPr>
              <w:t>-MED (Avatar Communications in AR Calls)</w:t>
            </w:r>
          </w:p>
        </w:tc>
        <w:tc>
          <w:tcPr>
            <w:tcW w:w="5528" w:type="dxa"/>
            <w:tcBorders>
              <w:top w:val="single" w:sz="4" w:space="0" w:color="000000"/>
              <w:left w:val="single" w:sz="4" w:space="0" w:color="000000"/>
              <w:bottom w:val="single" w:sz="4" w:space="0" w:color="000000"/>
              <w:right w:val="single" w:sz="4" w:space="0" w:color="000000"/>
            </w:tcBorders>
          </w:tcPr>
          <w:p w14:paraId="59A878BE" w14:textId="77777777" w:rsidR="00430BC4" w:rsidRDefault="00000000">
            <w:pPr>
              <w:rPr>
                <w:b/>
                <w:sz w:val="20"/>
                <w:szCs w:val="20"/>
              </w:rPr>
            </w:pPr>
            <w:r>
              <w:rPr>
                <w:b/>
                <w:sz w:val="20"/>
                <w:szCs w:val="20"/>
              </w:rPr>
              <w:t>1297, 1298, 1299, 1300, 1301, 1302, 1345, 1346, 1347, 1348, 1349, 1361, 1362, 1369</w:t>
            </w:r>
          </w:p>
        </w:tc>
      </w:tr>
      <w:tr w:rsidR="00430BC4" w14:paraId="1197FB0E"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6A0428E7" w14:textId="77777777" w:rsidR="00430BC4" w:rsidRDefault="00000000">
            <w:pPr>
              <w:rPr>
                <w:sz w:val="20"/>
                <w:szCs w:val="20"/>
              </w:rPr>
            </w:pPr>
            <w:bookmarkStart w:id="13" w:name="_heading=h.to16rna9laod" w:colFirst="0" w:colLast="0"/>
            <w:bookmarkEnd w:id="13"/>
            <w:r>
              <w:rPr>
                <w:sz w:val="20"/>
                <w:szCs w:val="20"/>
              </w:rPr>
              <w:t>10.8</w:t>
            </w:r>
          </w:p>
        </w:tc>
        <w:tc>
          <w:tcPr>
            <w:tcW w:w="2887" w:type="dxa"/>
            <w:tcBorders>
              <w:top w:val="single" w:sz="4" w:space="0" w:color="000000"/>
              <w:left w:val="single" w:sz="4" w:space="0" w:color="000000"/>
              <w:bottom w:val="single" w:sz="4" w:space="0" w:color="000000"/>
              <w:right w:val="single" w:sz="4" w:space="0" w:color="000000"/>
            </w:tcBorders>
            <w:vAlign w:val="center"/>
          </w:tcPr>
          <w:p w14:paraId="3CA211BE" w14:textId="77777777" w:rsidR="00430BC4" w:rsidRDefault="00000000">
            <w:pPr>
              <w:rPr>
                <w:sz w:val="20"/>
                <w:szCs w:val="20"/>
              </w:rPr>
            </w:pPr>
            <w:r>
              <w:rPr>
                <w:sz w:val="20"/>
                <w:szCs w:val="20"/>
              </w:rPr>
              <w:t>AI_IMS-MED (Media aspects for AI/ML in IMS services)</w:t>
            </w:r>
          </w:p>
        </w:tc>
        <w:tc>
          <w:tcPr>
            <w:tcW w:w="5528" w:type="dxa"/>
            <w:tcBorders>
              <w:top w:val="single" w:sz="4" w:space="0" w:color="000000"/>
              <w:left w:val="single" w:sz="4" w:space="0" w:color="000000"/>
              <w:bottom w:val="single" w:sz="4" w:space="0" w:color="000000"/>
              <w:right w:val="single" w:sz="4" w:space="0" w:color="000000"/>
            </w:tcBorders>
          </w:tcPr>
          <w:p w14:paraId="308F681D" w14:textId="77777777" w:rsidR="00430BC4" w:rsidRDefault="00000000">
            <w:pPr>
              <w:rPr>
                <w:b/>
                <w:sz w:val="20"/>
                <w:szCs w:val="20"/>
              </w:rPr>
            </w:pPr>
            <w:r>
              <w:rPr>
                <w:b/>
                <w:sz w:val="20"/>
                <w:szCs w:val="20"/>
              </w:rPr>
              <w:t>1241, 1242, 1350, 1351, 1358</w:t>
            </w:r>
          </w:p>
          <w:p w14:paraId="0899DBF5" w14:textId="77777777" w:rsidR="00430BC4" w:rsidRDefault="00000000">
            <w:pPr>
              <w:rPr>
                <w:sz w:val="20"/>
                <w:szCs w:val="20"/>
              </w:rPr>
            </w:pPr>
            <w:r>
              <w:rPr>
                <w:b/>
                <w:color w:val="808080"/>
                <w:sz w:val="20"/>
                <w:szCs w:val="20"/>
              </w:rPr>
              <w:t>1352</w:t>
            </w:r>
          </w:p>
        </w:tc>
      </w:tr>
      <w:tr w:rsidR="00430BC4" w14:paraId="22D923F1"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0E8712A5" w14:textId="77777777" w:rsidR="00430BC4" w:rsidRDefault="00000000">
            <w:pPr>
              <w:rPr>
                <w:sz w:val="20"/>
                <w:szCs w:val="20"/>
              </w:rPr>
            </w:pPr>
            <w:r>
              <w:rPr>
                <w:sz w:val="20"/>
                <w:szCs w:val="20"/>
              </w:rPr>
              <w:t>10.9</w:t>
            </w:r>
          </w:p>
        </w:tc>
        <w:tc>
          <w:tcPr>
            <w:tcW w:w="2887" w:type="dxa"/>
            <w:tcBorders>
              <w:top w:val="single" w:sz="4" w:space="0" w:color="000000"/>
              <w:left w:val="single" w:sz="4" w:space="0" w:color="000000"/>
              <w:bottom w:val="single" w:sz="4" w:space="0" w:color="000000"/>
              <w:right w:val="single" w:sz="4" w:space="0" w:color="000000"/>
            </w:tcBorders>
            <w:vAlign w:val="center"/>
          </w:tcPr>
          <w:p w14:paraId="6EE2ED26" w14:textId="77777777" w:rsidR="00430BC4" w:rsidRDefault="00000000">
            <w:pPr>
              <w:rPr>
                <w:sz w:val="20"/>
                <w:szCs w:val="20"/>
              </w:rPr>
            </w:pPr>
            <w:r>
              <w:rPr>
                <w:sz w:val="20"/>
                <w:szCs w:val="20"/>
              </w:rPr>
              <w:t>Other Rel-19 matters including TEI</w:t>
            </w:r>
          </w:p>
        </w:tc>
        <w:tc>
          <w:tcPr>
            <w:tcW w:w="5528" w:type="dxa"/>
            <w:tcBorders>
              <w:top w:val="single" w:sz="4" w:space="0" w:color="000000"/>
              <w:left w:val="single" w:sz="4" w:space="0" w:color="000000"/>
              <w:bottom w:val="single" w:sz="4" w:space="0" w:color="000000"/>
              <w:right w:val="single" w:sz="4" w:space="0" w:color="000000"/>
            </w:tcBorders>
          </w:tcPr>
          <w:p w14:paraId="12B0C744" w14:textId="77777777" w:rsidR="00430BC4" w:rsidRDefault="00000000">
            <w:pPr>
              <w:rPr>
                <w:b/>
                <w:sz w:val="20"/>
                <w:szCs w:val="20"/>
              </w:rPr>
            </w:pPr>
            <w:r>
              <w:rPr>
                <w:b/>
                <w:sz w:val="20"/>
                <w:szCs w:val="20"/>
              </w:rPr>
              <w:t>1237, 1238, 1239, 1240, 1266, 1401, 1403, 1405</w:t>
            </w:r>
          </w:p>
        </w:tc>
      </w:tr>
      <w:tr w:rsidR="00430BC4" w14:paraId="602403C6"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7F449CC7" w14:textId="77777777" w:rsidR="00430BC4" w:rsidRDefault="00000000">
            <w:pPr>
              <w:rPr>
                <w:sz w:val="20"/>
                <w:szCs w:val="20"/>
              </w:rPr>
            </w:pPr>
            <w:r>
              <w:rPr>
                <w:sz w:val="20"/>
                <w:szCs w:val="20"/>
              </w:rPr>
              <w:t>10.10</w:t>
            </w:r>
          </w:p>
        </w:tc>
        <w:tc>
          <w:tcPr>
            <w:tcW w:w="2887" w:type="dxa"/>
            <w:tcBorders>
              <w:top w:val="single" w:sz="4" w:space="0" w:color="000000"/>
              <w:left w:val="single" w:sz="4" w:space="0" w:color="000000"/>
              <w:bottom w:val="single" w:sz="4" w:space="0" w:color="000000"/>
              <w:right w:val="single" w:sz="4" w:space="0" w:color="000000"/>
            </w:tcBorders>
            <w:vAlign w:val="center"/>
          </w:tcPr>
          <w:p w14:paraId="063F8265" w14:textId="77777777" w:rsidR="00430BC4" w:rsidRDefault="00000000">
            <w:pPr>
              <w:rPr>
                <w:sz w:val="20"/>
                <w:szCs w:val="20"/>
              </w:rPr>
            </w:pPr>
            <w:r>
              <w:rPr>
                <w:sz w:val="20"/>
                <w:szCs w:val="20"/>
              </w:rPr>
              <w:t>Any Other Business</w:t>
            </w:r>
          </w:p>
        </w:tc>
        <w:tc>
          <w:tcPr>
            <w:tcW w:w="5528" w:type="dxa"/>
            <w:tcBorders>
              <w:top w:val="single" w:sz="4" w:space="0" w:color="000000"/>
              <w:left w:val="single" w:sz="4" w:space="0" w:color="000000"/>
              <w:bottom w:val="single" w:sz="4" w:space="0" w:color="000000"/>
              <w:right w:val="single" w:sz="4" w:space="0" w:color="000000"/>
            </w:tcBorders>
          </w:tcPr>
          <w:p w14:paraId="4D7A1928" w14:textId="77777777" w:rsidR="00430BC4" w:rsidRDefault="00000000">
            <w:pPr>
              <w:rPr>
                <w:b/>
                <w:sz w:val="20"/>
                <w:szCs w:val="20"/>
              </w:rPr>
            </w:pPr>
            <w:r>
              <w:rPr>
                <w:b/>
                <w:sz w:val="20"/>
                <w:szCs w:val="20"/>
              </w:rPr>
              <w:t>1306</w:t>
            </w:r>
          </w:p>
        </w:tc>
      </w:tr>
      <w:tr w:rsidR="00430BC4" w14:paraId="1365DD97" w14:textId="77777777">
        <w:trPr>
          <w:trHeight w:val="20"/>
        </w:trPr>
        <w:tc>
          <w:tcPr>
            <w:tcW w:w="828" w:type="dxa"/>
            <w:tcBorders>
              <w:top w:val="single" w:sz="4" w:space="0" w:color="000000"/>
              <w:left w:val="single" w:sz="4" w:space="0" w:color="000000"/>
              <w:bottom w:val="single" w:sz="4" w:space="0" w:color="000000"/>
              <w:right w:val="single" w:sz="4" w:space="0" w:color="000000"/>
            </w:tcBorders>
            <w:vAlign w:val="center"/>
          </w:tcPr>
          <w:p w14:paraId="60B1A083" w14:textId="77777777" w:rsidR="00430BC4" w:rsidRDefault="00000000">
            <w:pPr>
              <w:rPr>
                <w:sz w:val="20"/>
                <w:szCs w:val="20"/>
              </w:rPr>
            </w:pPr>
            <w:r>
              <w:rPr>
                <w:sz w:val="20"/>
                <w:szCs w:val="20"/>
              </w:rPr>
              <w:t>10.11</w:t>
            </w:r>
          </w:p>
        </w:tc>
        <w:tc>
          <w:tcPr>
            <w:tcW w:w="2887" w:type="dxa"/>
            <w:tcBorders>
              <w:top w:val="single" w:sz="4" w:space="0" w:color="000000"/>
              <w:left w:val="single" w:sz="4" w:space="0" w:color="000000"/>
              <w:bottom w:val="single" w:sz="4" w:space="0" w:color="000000"/>
              <w:right w:val="single" w:sz="4" w:space="0" w:color="000000"/>
            </w:tcBorders>
            <w:vAlign w:val="center"/>
          </w:tcPr>
          <w:p w14:paraId="1967BCC6" w14:textId="77777777" w:rsidR="00430BC4" w:rsidRDefault="00000000">
            <w:pPr>
              <w:rPr>
                <w:sz w:val="20"/>
                <w:szCs w:val="20"/>
              </w:rPr>
            </w:pPr>
            <w:r>
              <w:rPr>
                <w:sz w:val="20"/>
                <w:szCs w:val="20"/>
              </w:rPr>
              <w:t>Close of the session</w:t>
            </w:r>
          </w:p>
        </w:tc>
        <w:tc>
          <w:tcPr>
            <w:tcW w:w="5528" w:type="dxa"/>
            <w:tcBorders>
              <w:top w:val="single" w:sz="4" w:space="0" w:color="000000"/>
              <w:left w:val="single" w:sz="4" w:space="0" w:color="000000"/>
              <w:bottom w:val="single" w:sz="4" w:space="0" w:color="000000"/>
              <w:right w:val="single" w:sz="4" w:space="0" w:color="000000"/>
            </w:tcBorders>
          </w:tcPr>
          <w:p w14:paraId="3BC1C315" w14:textId="77777777" w:rsidR="00430BC4" w:rsidRDefault="00430BC4">
            <w:pPr>
              <w:rPr>
                <w:sz w:val="20"/>
                <w:szCs w:val="20"/>
              </w:rPr>
            </w:pPr>
          </w:p>
        </w:tc>
      </w:tr>
    </w:tbl>
    <w:p w14:paraId="45F29EFB" w14:textId="77777777" w:rsidR="00430BC4" w:rsidRDefault="00000000">
      <w:pPr>
        <w:rPr>
          <w:b/>
        </w:rPr>
      </w:pPr>
      <w:r>
        <w:br w:type="page"/>
      </w:r>
    </w:p>
    <w:p w14:paraId="07C9D4B6" w14:textId="77777777" w:rsidR="00430BC4" w:rsidRDefault="00430BC4">
      <w:pPr>
        <w:rPr>
          <w:b/>
        </w:rPr>
      </w:pPr>
    </w:p>
    <w:p w14:paraId="64F1EF34" w14:textId="77777777" w:rsidR="00430BC4" w:rsidRDefault="00000000">
      <w:pPr>
        <w:pStyle w:val="Heading2"/>
        <w:spacing w:before="120" w:line="276" w:lineRule="auto"/>
        <w:jc w:val="center"/>
      </w:pPr>
      <w:bookmarkStart w:id="14" w:name="_heading=h.tyjcwt" w:colFirst="0" w:colLast="0"/>
      <w:bookmarkEnd w:id="14"/>
      <w:r>
        <w:t>Annex 2: List of documents</w:t>
      </w:r>
    </w:p>
    <w:p w14:paraId="30729AB9" w14:textId="77777777" w:rsidR="00430BC4" w:rsidRDefault="00430BC4">
      <w:pPr>
        <w:spacing w:before="20" w:line="276" w:lineRule="auto"/>
      </w:pPr>
    </w:p>
    <w:p w14:paraId="37A67636" w14:textId="77777777" w:rsidR="00430BC4" w:rsidRDefault="00000000">
      <w:pPr>
        <w:spacing w:before="20" w:line="276" w:lineRule="auto"/>
        <w:rPr>
          <w:sz w:val="20"/>
          <w:szCs w:val="20"/>
        </w:rPr>
      </w:pPr>
      <w:r>
        <w:rPr>
          <w:sz w:val="20"/>
          <w:szCs w:val="20"/>
        </w:rPr>
        <w:t xml:space="preserve">List of documents and their status at the end of the meeting: </w:t>
      </w:r>
      <w:r>
        <w:rPr>
          <w:sz w:val="20"/>
          <w:szCs w:val="20"/>
        </w:rPr>
        <w:tab/>
      </w:r>
    </w:p>
    <w:p w14:paraId="0811C8A4" w14:textId="77777777" w:rsidR="00430BC4" w:rsidRDefault="00430BC4">
      <w:pPr>
        <w:rPr>
          <w:sz w:val="18"/>
          <w:szCs w:val="18"/>
        </w:rPr>
      </w:pPr>
    </w:p>
    <w:p w14:paraId="1C5E3A85" w14:textId="6345BC77" w:rsidR="00EA09C2" w:rsidRDefault="00000000">
      <w:pPr>
        <w:rPr>
          <w:sz w:val="20"/>
          <w:szCs w:val="20"/>
          <w:u w:val="single"/>
        </w:rPr>
      </w:pPr>
      <w:r>
        <w:rPr>
          <w:sz w:val="20"/>
          <w:szCs w:val="20"/>
          <w:u w:val="single"/>
        </w:rPr>
        <w:t xml:space="preserve">C.1 </w:t>
      </w:r>
      <w:r w:rsidR="00EA09C2">
        <w:rPr>
          <w:sz w:val="20"/>
          <w:szCs w:val="20"/>
          <w:u w:val="single"/>
        </w:rPr>
        <w:t>Agreed/endorsed to be presented</w:t>
      </w:r>
    </w:p>
    <w:p w14:paraId="39843C1E" w14:textId="77777777" w:rsidR="00EA09C2" w:rsidRDefault="00EA09C2">
      <w:pPr>
        <w:rPr>
          <w:sz w:val="20"/>
          <w:szCs w:val="20"/>
          <w:u w:val="single"/>
        </w:rPr>
      </w:pPr>
    </w:p>
    <w:tbl>
      <w:tblPr>
        <w:tblW w:w="10160" w:type="dxa"/>
        <w:tblLook w:val="04A0" w:firstRow="1" w:lastRow="0" w:firstColumn="1" w:lastColumn="0" w:noHBand="0" w:noVBand="1"/>
      </w:tblPr>
      <w:tblGrid>
        <w:gridCol w:w="1449"/>
        <w:gridCol w:w="2515"/>
        <w:gridCol w:w="1453"/>
        <w:gridCol w:w="2608"/>
        <w:gridCol w:w="2135"/>
      </w:tblGrid>
      <w:tr w:rsidR="00EA09C2" w:rsidRPr="00EA09C2" w14:paraId="37AD5691" w14:textId="77777777" w:rsidTr="00EA09C2">
        <w:trPr>
          <w:trHeight w:val="900"/>
        </w:trPr>
        <w:tc>
          <w:tcPr>
            <w:tcW w:w="1482" w:type="dxa"/>
            <w:tcBorders>
              <w:top w:val="single" w:sz="4" w:space="0" w:color="FFFFFF"/>
              <w:left w:val="single" w:sz="4" w:space="0" w:color="FFFFFF"/>
              <w:bottom w:val="single" w:sz="4" w:space="0" w:color="FFFFFF"/>
              <w:right w:val="single" w:sz="4" w:space="0" w:color="FFFFFF"/>
            </w:tcBorders>
            <w:shd w:val="clear" w:color="000000" w:fill="75B91A"/>
            <w:hideMark/>
          </w:tcPr>
          <w:p w14:paraId="3BCC55A5" w14:textId="77777777" w:rsidR="00EA09C2" w:rsidRPr="00EA09C2" w:rsidRDefault="00EA09C2" w:rsidP="00EA09C2">
            <w:pPr>
              <w:jc w:val="center"/>
              <w:rPr>
                <w:rFonts w:ascii="Arial" w:hAnsi="Arial" w:cs="Arial"/>
                <w:b/>
                <w:bCs/>
                <w:color w:val="FFFFFF"/>
                <w:sz w:val="18"/>
                <w:szCs w:val="18"/>
              </w:rPr>
            </w:pPr>
            <w:proofErr w:type="spellStart"/>
            <w:r w:rsidRPr="00EA09C2">
              <w:rPr>
                <w:rFonts w:ascii="Arial" w:hAnsi="Arial" w:cs="Arial"/>
                <w:b/>
                <w:bCs/>
                <w:color w:val="FFFFFF"/>
                <w:sz w:val="18"/>
                <w:szCs w:val="18"/>
              </w:rPr>
              <w:t>TDoc</w:t>
            </w:r>
            <w:proofErr w:type="spellEnd"/>
          </w:p>
        </w:tc>
        <w:tc>
          <w:tcPr>
            <w:tcW w:w="2571" w:type="dxa"/>
            <w:tcBorders>
              <w:top w:val="single" w:sz="4" w:space="0" w:color="FFFFFF"/>
              <w:left w:val="nil"/>
              <w:bottom w:val="single" w:sz="4" w:space="0" w:color="FFFFFF"/>
              <w:right w:val="single" w:sz="4" w:space="0" w:color="FFFFFF"/>
            </w:tcBorders>
            <w:shd w:val="clear" w:color="000000" w:fill="75B91A"/>
            <w:hideMark/>
          </w:tcPr>
          <w:p w14:paraId="28FE6F03" w14:textId="77777777" w:rsidR="00EA09C2" w:rsidRPr="00EA09C2" w:rsidRDefault="00EA09C2" w:rsidP="00EA09C2">
            <w:pPr>
              <w:jc w:val="center"/>
              <w:rPr>
                <w:rFonts w:ascii="Arial" w:hAnsi="Arial" w:cs="Arial"/>
                <w:b/>
                <w:bCs/>
                <w:color w:val="FFFFFF"/>
                <w:sz w:val="18"/>
                <w:szCs w:val="18"/>
              </w:rPr>
            </w:pPr>
            <w:r w:rsidRPr="00EA09C2">
              <w:rPr>
                <w:rFonts w:ascii="Arial" w:hAnsi="Arial" w:cs="Arial"/>
                <w:b/>
                <w:bCs/>
                <w:color w:val="FFFFFF"/>
                <w:sz w:val="18"/>
                <w:szCs w:val="18"/>
              </w:rPr>
              <w:t>Title</w:t>
            </w:r>
          </w:p>
        </w:tc>
        <w:tc>
          <w:tcPr>
            <w:tcW w:w="1247" w:type="dxa"/>
            <w:tcBorders>
              <w:top w:val="single" w:sz="4" w:space="0" w:color="FFFFFF"/>
              <w:left w:val="nil"/>
              <w:bottom w:val="single" w:sz="4" w:space="0" w:color="FFFFFF"/>
              <w:right w:val="single" w:sz="4" w:space="0" w:color="FFFFFF"/>
            </w:tcBorders>
            <w:shd w:val="clear" w:color="000000" w:fill="75B91A"/>
            <w:hideMark/>
          </w:tcPr>
          <w:p w14:paraId="43F59849" w14:textId="77777777" w:rsidR="00EA09C2" w:rsidRPr="00EA09C2" w:rsidRDefault="00EA09C2" w:rsidP="00EA09C2">
            <w:pPr>
              <w:jc w:val="center"/>
              <w:rPr>
                <w:rFonts w:ascii="Arial" w:hAnsi="Arial" w:cs="Arial"/>
                <w:b/>
                <w:bCs/>
                <w:color w:val="FFFFFF"/>
                <w:sz w:val="18"/>
                <w:szCs w:val="18"/>
              </w:rPr>
            </w:pPr>
            <w:r w:rsidRPr="00EA09C2">
              <w:rPr>
                <w:rFonts w:ascii="Arial" w:hAnsi="Arial" w:cs="Arial"/>
                <w:b/>
                <w:bCs/>
                <w:color w:val="FFFFFF"/>
                <w:sz w:val="18"/>
                <w:szCs w:val="18"/>
              </w:rPr>
              <w:t>Source</w:t>
            </w:r>
          </w:p>
        </w:tc>
        <w:tc>
          <w:tcPr>
            <w:tcW w:w="2669" w:type="dxa"/>
            <w:tcBorders>
              <w:top w:val="single" w:sz="4" w:space="0" w:color="FFFFFF"/>
              <w:left w:val="nil"/>
              <w:bottom w:val="single" w:sz="4" w:space="0" w:color="FFFFFF"/>
              <w:right w:val="single" w:sz="4" w:space="0" w:color="FFFFFF"/>
            </w:tcBorders>
            <w:shd w:val="clear" w:color="000000" w:fill="75B91A"/>
            <w:hideMark/>
          </w:tcPr>
          <w:p w14:paraId="3FE00C53" w14:textId="77777777" w:rsidR="00EA09C2" w:rsidRPr="00EA09C2" w:rsidRDefault="00EA09C2" w:rsidP="00EA09C2">
            <w:pPr>
              <w:jc w:val="center"/>
              <w:rPr>
                <w:rFonts w:ascii="Arial" w:hAnsi="Arial" w:cs="Arial"/>
                <w:b/>
                <w:bCs/>
                <w:color w:val="FFFFFF"/>
                <w:sz w:val="18"/>
                <w:szCs w:val="18"/>
              </w:rPr>
            </w:pPr>
            <w:r w:rsidRPr="00EA09C2">
              <w:rPr>
                <w:rFonts w:ascii="Arial" w:hAnsi="Arial" w:cs="Arial"/>
                <w:b/>
                <w:bCs/>
                <w:color w:val="FFFFFF"/>
                <w:sz w:val="18"/>
                <w:szCs w:val="18"/>
              </w:rPr>
              <w:t>Agenda item description</w:t>
            </w:r>
          </w:p>
        </w:tc>
        <w:tc>
          <w:tcPr>
            <w:tcW w:w="2191" w:type="dxa"/>
            <w:tcBorders>
              <w:top w:val="single" w:sz="4" w:space="0" w:color="FFFFFF"/>
              <w:left w:val="nil"/>
              <w:bottom w:val="single" w:sz="4" w:space="0" w:color="FFFFFF"/>
              <w:right w:val="single" w:sz="4" w:space="0" w:color="FFFFFF"/>
            </w:tcBorders>
            <w:shd w:val="clear" w:color="000000" w:fill="75B91A"/>
            <w:hideMark/>
          </w:tcPr>
          <w:p w14:paraId="1145A3E6" w14:textId="77777777" w:rsidR="00EA09C2" w:rsidRPr="00EA09C2" w:rsidRDefault="00EA09C2" w:rsidP="00EA09C2">
            <w:pPr>
              <w:jc w:val="center"/>
              <w:rPr>
                <w:rFonts w:ascii="Arial" w:hAnsi="Arial" w:cs="Arial"/>
                <w:b/>
                <w:bCs/>
                <w:color w:val="FFFFFF"/>
                <w:sz w:val="18"/>
                <w:szCs w:val="18"/>
              </w:rPr>
            </w:pPr>
            <w:proofErr w:type="spellStart"/>
            <w:r w:rsidRPr="00EA09C2">
              <w:rPr>
                <w:rFonts w:ascii="Arial" w:hAnsi="Arial" w:cs="Arial"/>
                <w:b/>
                <w:bCs/>
                <w:color w:val="FFFFFF"/>
                <w:sz w:val="18"/>
                <w:szCs w:val="18"/>
              </w:rPr>
              <w:t>TDoc</w:t>
            </w:r>
            <w:proofErr w:type="spellEnd"/>
            <w:r w:rsidRPr="00EA09C2">
              <w:rPr>
                <w:rFonts w:ascii="Arial" w:hAnsi="Arial" w:cs="Arial"/>
                <w:b/>
                <w:bCs/>
                <w:color w:val="FFFFFF"/>
                <w:sz w:val="18"/>
                <w:szCs w:val="18"/>
              </w:rPr>
              <w:t xml:space="preserve"> Status</w:t>
            </w:r>
          </w:p>
        </w:tc>
      </w:tr>
      <w:tr w:rsidR="00EA09C2" w:rsidRPr="00EA09C2" w14:paraId="286FAD4A" w14:textId="77777777" w:rsidTr="00EA09C2">
        <w:trPr>
          <w:trHeight w:val="210"/>
        </w:trPr>
        <w:tc>
          <w:tcPr>
            <w:tcW w:w="1482" w:type="dxa"/>
            <w:tcBorders>
              <w:top w:val="nil"/>
              <w:left w:val="single" w:sz="4" w:space="0" w:color="A6A6A6"/>
              <w:bottom w:val="single" w:sz="4" w:space="0" w:color="A6A6A6"/>
              <w:right w:val="single" w:sz="4" w:space="0" w:color="A6A6A6"/>
            </w:tcBorders>
            <w:shd w:val="clear" w:color="auto" w:fill="auto"/>
            <w:hideMark/>
          </w:tcPr>
          <w:p w14:paraId="0FDED25E" w14:textId="77777777" w:rsidR="00EA09C2" w:rsidRPr="00EA09C2" w:rsidRDefault="00EA09C2" w:rsidP="00EA09C2">
            <w:pPr>
              <w:rPr>
                <w:rFonts w:ascii="Arial" w:hAnsi="Arial" w:cs="Arial"/>
                <w:b/>
                <w:bCs/>
                <w:color w:val="0000FF"/>
                <w:sz w:val="16"/>
                <w:szCs w:val="16"/>
                <w:u w:val="single"/>
              </w:rPr>
            </w:pPr>
            <w:hyperlink r:id="rId48" w:history="1">
              <w:r w:rsidRPr="00EA09C2">
                <w:rPr>
                  <w:rFonts w:ascii="Arial" w:hAnsi="Arial" w:cs="Arial"/>
                  <w:b/>
                  <w:bCs/>
                  <w:color w:val="0000FF"/>
                  <w:sz w:val="16"/>
                  <w:szCs w:val="16"/>
                  <w:u w:val="single"/>
                </w:rPr>
                <w:t>S4-251468</w:t>
              </w:r>
            </w:hyperlink>
          </w:p>
        </w:tc>
        <w:tc>
          <w:tcPr>
            <w:tcW w:w="2571" w:type="dxa"/>
            <w:tcBorders>
              <w:top w:val="nil"/>
              <w:left w:val="nil"/>
              <w:bottom w:val="single" w:sz="4" w:space="0" w:color="A6A6A6"/>
              <w:right w:val="single" w:sz="4" w:space="0" w:color="A6A6A6"/>
            </w:tcBorders>
            <w:shd w:val="clear" w:color="auto" w:fill="auto"/>
            <w:hideMark/>
          </w:tcPr>
          <w:p w14:paraId="723923E2" w14:textId="77777777" w:rsidR="00EA09C2" w:rsidRPr="00EA09C2" w:rsidRDefault="00EA09C2" w:rsidP="00EA09C2">
            <w:pPr>
              <w:rPr>
                <w:rFonts w:ascii="Arial" w:hAnsi="Arial" w:cs="Arial"/>
                <w:sz w:val="16"/>
                <w:szCs w:val="16"/>
              </w:rPr>
            </w:pPr>
            <w:r w:rsidRPr="00EA09C2">
              <w:rPr>
                <w:rFonts w:ascii="Arial" w:hAnsi="Arial" w:cs="Arial"/>
                <w:sz w:val="16"/>
                <w:szCs w:val="16"/>
              </w:rPr>
              <w:t>[SR_IMS] Work Item Summary</w:t>
            </w:r>
          </w:p>
        </w:tc>
        <w:tc>
          <w:tcPr>
            <w:tcW w:w="1247" w:type="dxa"/>
            <w:tcBorders>
              <w:top w:val="nil"/>
              <w:left w:val="nil"/>
              <w:bottom w:val="single" w:sz="4" w:space="0" w:color="A6A6A6"/>
              <w:right w:val="single" w:sz="4" w:space="0" w:color="A6A6A6"/>
            </w:tcBorders>
            <w:shd w:val="clear" w:color="auto" w:fill="auto"/>
            <w:hideMark/>
          </w:tcPr>
          <w:p w14:paraId="152276BC" w14:textId="77777777" w:rsidR="00EA09C2" w:rsidRPr="00EA09C2" w:rsidRDefault="00EA09C2" w:rsidP="00EA09C2">
            <w:pPr>
              <w:rPr>
                <w:rFonts w:ascii="Arial" w:hAnsi="Arial" w:cs="Arial"/>
                <w:sz w:val="16"/>
                <w:szCs w:val="16"/>
              </w:rPr>
            </w:pPr>
            <w:r w:rsidRPr="00EA09C2">
              <w:rPr>
                <w:rFonts w:ascii="Arial" w:hAnsi="Arial" w:cs="Arial"/>
                <w:sz w:val="16"/>
                <w:szCs w:val="16"/>
              </w:rPr>
              <w:t>Nokia</w:t>
            </w:r>
          </w:p>
        </w:tc>
        <w:tc>
          <w:tcPr>
            <w:tcW w:w="2669" w:type="dxa"/>
            <w:tcBorders>
              <w:top w:val="nil"/>
              <w:left w:val="nil"/>
              <w:bottom w:val="single" w:sz="4" w:space="0" w:color="A6A6A6"/>
              <w:right w:val="single" w:sz="4" w:space="0" w:color="A6A6A6"/>
            </w:tcBorders>
            <w:shd w:val="clear" w:color="000000" w:fill="BFBFBF"/>
            <w:hideMark/>
          </w:tcPr>
          <w:p w14:paraId="6631D7D8" w14:textId="77777777" w:rsidR="00EA09C2" w:rsidRPr="00EA09C2" w:rsidRDefault="00EA09C2" w:rsidP="00EA09C2">
            <w:pPr>
              <w:rPr>
                <w:rFonts w:ascii="Arial" w:hAnsi="Arial" w:cs="Arial"/>
                <w:sz w:val="16"/>
                <w:szCs w:val="16"/>
              </w:rPr>
            </w:pPr>
            <w:r w:rsidRPr="00EA09C2">
              <w:rPr>
                <w:rFonts w:ascii="Arial" w:hAnsi="Arial" w:cs="Arial"/>
                <w:sz w:val="16"/>
                <w:szCs w:val="16"/>
              </w:rPr>
              <w:t>SR_IMS (Split rendering over IMS)</w:t>
            </w:r>
          </w:p>
        </w:tc>
        <w:tc>
          <w:tcPr>
            <w:tcW w:w="2191" w:type="dxa"/>
            <w:tcBorders>
              <w:top w:val="single" w:sz="4" w:space="0" w:color="A6A6A6"/>
              <w:left w:val="single" w:sz="4" w:space="0" w:color="A6A6A6"/>
              <w:bottom w:val="single" w:sz="4" w:space="0" w:color="A6A6A6"/>
              <w:right w:val="single" w:sz="4" w:space="0" w:color="A6A6A6"/>
            </w:tcBorders>
            <w:shd w:val="clear" w:color="000000" w:fill="92D050"/>
            <w:hideMark/>
          </w:tcPr>
          <w:p w14:paraId="21327999" w14:textId="77777777" w:rsidR="00EA09C2" w:rsidRPr="00EA09C2" w:rsidRDefault="00EA09C2" w:rsidP="00EA09C2">
            <w:pPr>
              <w:rPr>
                <w:rFonts w:ascii="Arial" w:hAnsi="Arial" w:cs="Arial"/>
                <w:b/>
                <w:bCs/>
                <w:sz w:val="16"/>
                <w:szCs w:val="16"/>
                <w:u w:val="single"/>
              </w:rPr>
            </w:pPr>
            <w:r w:rsidRPr="00EA09C2">
              <w:rPr>
                <w:rFonts w:ascii="Arial" w:hAnsi="Arial" w:cs="Arial"/>
                <w:b/>
                <w:bCs/>
                <w:sz w:val="16"/>
                <w:szCs w:val="16"/>
                <w:u w:val="single"/>
              </w:rPr>
              <w:t>agreed</w:t>
            </w:r>
          </w:p>
        </w:tc>
      </w:tr>
      <w:tr w:rsidR="00EA09C2" w:rsidRPr="00EA09C2" w14:paraId="3D908F98" w14:textId="77777777" w:rsidTr="00EA09C2">
        <w:trPr>
          <w:trHeight w:val="210"/>
        </w:trPr>
        <w:tc>
          <w:tcPr>
            <w:tcW w:w="1482" w:type="dxa"/>
            <w:tcBorders>
              <w:top w:val="nil"/>
              <w:left w:val="single" w:sz="4" w:space="0" w:color="A6A6A6"/>
              <w:bottom w:val="single" w:sz="4" w:space="0" w:color="A6A6A6"/>
              <w:right w:val="single" w:sz="4" w:space="0" w:color="A6A6A6"/>
            </w:tcBorders>
            <w:shd w:val="clear" w:color="auto" w:fill="auto"/>
            <w:hideMark/>
          </w:tcPr>
          <w:p w14:paraId="5F57A707" w14:textId="77777777" w:rsidR="00EA09C2" w:rsidRPr="00EA09C2" w:rsidRDefault="00EA09C2" w:rsidP="00EA09C2">
            <w:pPr>
              <w:rPr>
                <w:rFonts w:ascii="Arial" w:hAnsi="Arial" w:cs="Arial"/>
                <w:b/>
                <w:bCs/>
                <w:color w:val="0000FF"/>
                <w:sz w:val="16"/>
                <w:szCs w:val="16"/>
                <w:u w:val="single"/>
              </w:rPr>
            </w:pPr>
            <w:hyperlink r:id="rId49" w:history="1">
              <w:r w:rsidRPr="00EA09C2">
                <w:rPr>
                  <w:rFonts w:ascii="Arial" w:hAnsi="Arial" w:cs="Arial"/>
                  <w:b/>
                  <w:bCs/>
                  <w:color w:val="0000FF"/>
                  <w:sz w:val="16"/>
                  <w:szCs w:val="16"/>
                  <w:u w:val="single"/>
                </w:rPr>
                <w:t>S4-251469</w:t>
              </w:r>
            </w:hyperlink>
          </w:p>
        </w:tc>
        <w:tc>
          <w:tcPr>
            <w:tcW w:w="2571" w:type="dxa"/>
            <w:tcBorders>
              <w:top w:val="nil"/>
              <w:left w:val="nil"/>
              <w:bottom w:val="single" w:sz="4" w:space="0" w:color="A6A6A6"/>
              <w:right w:val="single" w:sz="4" w:space="0" w:color="A6A6A6"/>
            </w:tcBorders>
            <w:shd w:val="clear" w:color="auto" w:fill="auto"/>
            <w:hideMark/>
          </w:tcPr>
          <w:p w14:paraId="40AFABC2" w14:textId="77777777" w:rsidR="00EA09C2" w:rsidRPr="00EA09C2" w:rsidRDefault="00EA09C2" w:rsidP="00EA09C2">
            <w:pPr>
              <w:rPr>
                <w:rFonts w:ascii="Arial" w:hAnsi="Arial" w:cs="Arial"/>
                <w:sz w:val="16"/>
                <w:szCs w:val="16"/>
              </w:rPr>
            </w:pPr>
            <w:r w:rsidRPr="00EA09C2">
              <w:rPr>
                <w:rFonts w:ascii="Arial" w:hAnsi="Arial" w:cs="Arial"/>
                <w:sz w:val="16"/>
                <w:szCs w:val="16"/>
              </w:rPr>
              <w:t>[SR_IMS] TS 26.567 V1.3.0</w:t>
            </w:r>
          </w:p>
        </w:tc>
        <w:tc>
          <w:tcPr>
            <w:tcW w:w="1247" w:type="dxa"/>
            <w:tcBorders>
              <w:top w:val="nil"/>
              <w:left w:val="nil"/>
              <w:bottom w:val="single" w:sz="4" w:space="0" w:color="A6A6A6"/>
              <w:right w:val="single" w:sz="4" w:space="0" w:color="A6A6A6"/>
            </w:tcBorders>
            <w:shd w:val="clear" w:color="auto" w:fill="auto"/>
            <w:hideMark/>
          </w:tcPr>
          <w:p w14:paraId="2E5D00C1" w14:textId="77777777" w:rsidR="00EA09C2" w:rsidRPr="00EA09C2" w:rsidRDefault="00EA09C2" w:rsidP="00EA09C2">
            <w:pPr>
              <w:rPr>
                <w:rFonts w:ascii="Arial" w:hAnsi="Arial" w:cs="Arial"/>
                <w:sz w:val="16"/>
                <w:szCs w:val="16"/>
              </w:rPr>
            </w:pPr>
            <w:r w:rsidRPr="00EA09C2">
              <w:rPr>
                <w:rFonts w:ascii="Arial" w:hAnsi="Arial" w:cs="Arial"/>
                <w:sz w:val="16"/>
                <w:szCs w:val="16"/>
              </w:rPr>
              <w:t>Nokia</w:t>
            </w:r>
          </w:p>
        </w:tc>
        <w:tc>
          <w:tcPr>
            <w:tcW w:w="2669" w:type="dxa"/>
            <w:tcBorders>
              <w:top w:val="nil"/>
              <w:left w:val="nil"/>
              <w:bottom w:val="single" w:sz="4" w:space="0" w:color="A6A6A6"/>
              <w:right w:val="single" w:sz="4" w:space="0" w:color="A6A6A6"/>
            </w:tcBorders>
            <w:shd w:val="clear" w:color="000000" w:fill="BFBFBF"/>
            <w:hideMark/>
          </w:tcPr>
          <w:p w14:paraId="40F2A655" w14:textId="77777777" w:rsidR="00EA09C2" w:rsidRPr="00EA09C2" w:rsidRDefault="00EA09C2" w:rsidP="00EA09C2">
            <w:pPr>
              <w:rPr>
                <w:rFonts w:ascii="Arial" w:hAnsi="Arial" w:cs="Arial"/>
                <w:sz w:val="16"/>
                <w:szCs w:val="16"/>
              </w:rPr>
            </w:pPr>
            <w:r w:rsidRPr="00EA09C2">
              <w:rPr>
                <w:rFonts w:ascii="Arial" w:hAnsi="Arial" w:cs="Arial"/>
                <w:sz w:val="16"/>
                <w:szCs w:val="16"/>
              </w:rPr>
              <w:t>SR_IMS (Split rendering over IMS)</w:t>
            </w:r>
          </w:p>
        </w:tc>
        <w:tc>
          <w:tcPr>
            <w:tcW w:w="2191" w:type="dxa"/>
            <w:tcBorders>
              <w:top w:val="single" w:sz="4" w:space="0" w:color="A6A6A6"/>
              <w:left w:val="single" w:sz="4" w:space="0" w:color="A6A6A6"/>
              <w:bottom w:val="single" w:sz="4" w:space="0" w:color="A6A6A6"/>
              <w:right w:val="single" w:sz="4" w:space="0" w:color="A6A6A6"/>
            </w:tcBorders>
            <w:shd w:val="clear" w:color="000000" w:fill="92D050"/>
            <w:hideMark/>
          </w:tcPr>
          <w:p w14:paraId="37E3E9E4" w14:textId="77777777" w:rsidR="00EA09C2" w:rsidRPr="00EA09C2" w:rsidRDefault="00EA09C2" w:rsidP="00EA09C2">
            <w:pPr>
              <w:rPr>
                <w:rFonts w:ascii="Arial" w:hAnsi="Arial" w:cs="Arial"/>
                <w:b/>
                <w:bCs/>
                <w:sz w:val="16"/>
                <w:szCs w:val="16"/>
                <w:u w:val="single"/>
              </w:rPr>
            </w:pPr>
            <w:r w:rsidRPr="00EA09C2">
              <w:rPr>
                <w:rFonts w:ascii="Arial" w:hAnsi="Arial" w:cs="Arial"/>
                <w:b/>
                <w:bCs/>
                <w:sz w:val="16"/>
                <w:szCs w:val="16"/>
                <w:u w:val="single"/>
              </w:rPr>
              <w:t>agreed</w:t>
            </w:r>
          </w:p>
        </w:tc>
      </w:tr>
      <w:tr w:rsidR="00EA09C2" w:rsidRPr="00EA09C2" w14:paraId="4405EE28" w14:textId="77777777" w:rsidTr="00EA09C2">
        <w:trPr>
          <w:trHeight w:val="1400"/>
        </w:trPr>
        <w:tc>
          <w:tcPr>
            <w:tcW w:w="1482" w:type="dxa"/>
            <w:tcBorders>
              <w:top w:val="nil"/>
              <w:left w:val="single" w:sz="4" w:space="0" w:color="A6A6A6"/>
              <w:bottom w:val="single" w:sz="4" w:space="0" w:color="A6A6A6"/>
              <w:right w:val="single" w:sz="4" w:space="0" w:color="A6A6A6"/>
            </w:tcBorders>
            <w:shd w:val="clear" w:color="auto" w:fill="auto"/>
            <w:hideMark/>
          </w:tcPr>
          <w:p w14:paraId="6DE183CC" w14:textId="77777777" w:rsidR="00EA09C2" w:rsidRPr="00EA09C2" w:rsidRDefault="00EA09C2" w:rsidP="00EA09C2">
            <w:pPr>
              <w:rPr>
                <w:rFonts w:ascii="Arial" w:hAnsi="Arial" w:cs="Arial"/>
                <w:b/>
                <w:bCs/>
                <w:color w:val="0000FF"/>
                <w:sz w:val="16"/>
                <w:szCs w:val="16"/>
                <w:u w:val="single"/>
              </w:rPr>
            </w:pPr>
            <w:hyperlink r:id="rId50" w:history="1">
              <w:r w:rsidRPr="00EA09C2">
                <w:rPr>
                  <w:rFonts w:ascii="Arial" w:hAnsi="Arial" w:cs="Arial"/>
                  <w:b/>
                  <w:bCs/>
                  <w:color w:val="0000FF"/>
                  <w:sz w:val="16"/>
                  <w:szCs w:val="16"/>
                  <w:u w:val="single"/>
                </w:rPr>
                <w:t>S4-251470</w:t>
              </w:r>
            </w:hyperlink>
          </w:p>
        </w:tc>
        <w:tc>
          <w:tcPr>
            <w:tcW w:w="2571" w:type="dxa"/>
            <w:tcBorders>
              <w:top w:val="nil"/>
              <w:left w:val="nil"/>
              <w:bottom w:val="single" w:sz="4" w:space="0" w:color="A6A6A6"/>
              <w:right w:val="single" w:sz="4" w:space="0" w:color="A6A6A6"/>
            </w:tcBorders>
            <w:shd w:val="clear" w:color="auto" w:fill="auto"/>
            <w:hideMark/>
          </w:tcPr>
          <w:p w14:paraId="7F8A112E" w14:textId="77777777" w:rsidR="00EA09C2" w:rsidRPr="00EA09C2" w:rsidRDefault="00EA09C2" w:rsidP="00EA09C2">
            <w:pPr>
              <w:rPr>
                <w:rFonts w:ascii="Arial" w:hAnsi="Arial" w:cs="Arial"/>
                <w:sz w:val="16"/>
                <w:szCs w:val="16"/>
              </w:rPr>
            </w:pPr>
            <w:r w:rsidRPr="00EA09C2">
              <w:rPr>
                <w:rFonts w:ascii="Arial" w:hAnsi="Arial" w:cs="Arial"/>
                <w:sz w:val="16"/>
                <w:szCs w:val="16"/>
              </w:rPr>
              <w:t>[5G_RTP_Ph2] PDU handling and marking enhancements to Dynamic Policy API</w:t>
            </w:r>
          </w:p>
        </w:tc>
        <w:tc>
          <w:tcPr>
            <w:tcW w:w="1247" w:type="dxa"/>
            <w:tcBorders>
              <w:top w:val="nil"/>
              <w:left w:val="nil"/>
              <w:bottom w:val="single" w:sz="4" w:space="0" w:color="A6A6A6"/>
              <w:right w:val="single" w:sz="4" w:space="0" w:color="A6A6A6"/>
            </w:tcBorders>
            <w:shd w:val="clear" w:color="auto" w:fill="auto"/>
            <w:hideMark/>
          </w:tcPr>
          <w:p w14:paraId="6EC21D73" w14:textId="77777777" w:rsidR="00EA09C2" w:rsidRPr="00EA09C2" w:rsidRDefault="00EA09C2" w:rsidP="00EA09C2">
            <w:pPr>
              <w:rPr>
                <w:rFonts w:ascii="Arial" w:hAnsi="Arial" w:cs="Arial"/>
                <w:sz w:val="16"/>
                <w:szCs w:val="16"/>
              </w:rPr>
            </w:pPr>
            <w:r w:rsidRPr="00EA09C2">
              <w:rPr>
                <w:rFonts w:ascii="Arial" w:hAnsi="Arial" w:cs="Arial"/>
                <w:sz w:val="16"/>
                <w:szCs w:val="16"/>
              </w:rPr>
              <w:t xml:space="preserve">Lenovo, Nokia, </w:t>
            </w:r>
            <w:proofErr w:type="spellStart"/>
            <w:r w:rsidRPr="00EA09C2">
              <w:rPr>
                <w:rFonts w:ascii="Arial" w:hAnsi="Arial" w:cs="Arial"/>
                <w:sz w:val="16"/>
                <w:szCs w:val="16"/>
              </w:rPr>
              <w:t>InterDigital</w:t>
            </w:r>
            <w:proofErr w:type="spellEnd"/>
            <w:r w:rsidRPr="00EA09C2">
              <w:rPr>
                <w:rFonts w:ascii="Arial" w:hAnsi="Arial" w:cs="Arial"/>
                <w:sz w:val="16"/>
                <w:szCs w:val="16"/>
              </w:rPr>
              <w:t xml:space="preserve"> Communications, BBC</w:t>
            </w:r>
          </w:p>
        </w:tc>
        <w:tc>
          <w:tcPr>
            <w:tcW w:w="2669" w:type="dxa"/>
            <w:tcBorders>
              <w:top w:val="nil"/>
              <w:left w:val="nil"/>
              <w:bottom w:val="single" w:sz="4" w:space="0" w:color="A6A6A6"/>
              <w:right w:val="single" w:sz="4" w:space="0" w:color="A6A6A6"/>
            </w:tcBorders>
            <w:shd w:val="clear" w:color="000000" w:fill="BFBFBF"/>
            <w:hideMark/>
          </w:tcPr>
          <w:p w14:paraId="27F0BBD7" w14:textId="77777777" w:rsidR="00EA09C2" w:rsidRPr="00EA09C2" w:rsidRDefault="00EA09C2" w:rsidP="00EA09C2">
            <w:pPr>
              <w:rPr>
                <w:rFonts w:ascii="Arial" w:hAnsi="Arial" w:cs="Arial"/>
                <w:sz w:val="16"/>
                <w:szCs w:val="16"/>
              </w:rPr>
            </w:pPr>
            <w:r w:rsidRPr="00EA09C2">
              <w:rPr>
                <w:rFonts w:ascii="Arial" w:hAnsi="Arial" w:cs="Arial"/>
                <w:sz w:val="16"/>
                <w:szCs w:val="16"/>
              </w:rPr>
              <w:t>5G_RTP_Ph2 (5G Real-time Transport Protocol Configurations, Phase 2)</w:t>
            </w:r>
          </w:p>
        </w:tc>
        <w:tc>
          <w:tcPr>
            <w:tcW w:w="2191" w:type="dxa"/>
            <w:tcBorders>
              <w:top w:val="single" w:sz="4" w:space="0" w:color="A6A6A6"/>
              <w:left w:val="single" w:sz="4" w:space="0" w:color="A6A6A6"/>
              <w:bottom w:val="single" w:sz="4" w:space="0" w:color="A6A6A6"/>
              <w:right w:val="single" w:sz="4" w:space="0" w:color="A6A6A6"/>
            </w:tcBorders>
            <w:shd w:val="clear" w:color="auto" w:fill="auto"/>
            <w:hideMark/>
          </w:tcPr>
          <w:p w14:paraId="5962F2B5" w14:textId="77777777" w:rsidR="00EA09C2" w:rsidRPr="00EA09C2" w:rsidRDefault="00EA09C2" w:rsidP="00EA09C2">
            <w:pPr>
              <w:rPr>
                <w:rFonts w:ascii="Arial" w:hAnsi="Arial" w:cs="Arial"/>
                <w:b/>
                <w:bCs/>
                <w:sz w:val="16"/>
                <w:szCs w:val="16"/>
                <w:u w:val="single"/>
              </w:rPr>
            </w:pPr>
            <w:r w:rsidRPr="00EA09C2">
              <w:rPr>
                <w:rFonts w:ascii="Arial" w:hAnsi="Arial" w:cs="Arial"/>
                <w:b/>
                <w:bCs/>
                <w:sz w:val="16"/>
                <w:szCs w:val="16"/>
                <w:u w:val="single"/>
              </w:rPr>
              <w:t>endorsed</w:t>
            </w:r>
          </w:p>
        </w:tc>
      </w:tr>
      <w:tr w:rsidR="00EA09C2" w:rsidRPr="00EA09C2" w14:paraId="41B797DE" w14:textId="77777777" w:rsidTr="00EA09C2">
        <w:trPr>
          <w:trHeight w:val="600"/>
        </w:trPr>
        <w:tc>
          <w:tcPr>
            <w:tcW w:w="1482" w:type="dxa"/>
            <w:tcBorders>
              <w:top w:val="nil"/>
              <w:left w:val="single" w:sz="4" w:space="0" w:color="A6A6A6"/>
              <w:bottom w:val="single" w:sz="4" w:space="0" w:color="A6A6A6"/>
              <w:right w:val="single" w:sz="4" w:space="0" w:color="A6A6A6"/>
            </w:tcBorders>
            <w:shd w:val="clear" w:color="auto" w:fill="auto"/>
            <w:hideMark/>
          </w:tcPr>
          <w:p w14:paraId="328E5DA8" w14:textId="77777777" w:rsidR="00EA09C2" w:rsidRPr="00EA09C2" w:rsidRDefault="00EA09C2" w:rsidP="00EA09C2">
            <w:pPr>
              <w:rPr>
                <w:rFonts w:ascii="Arial" w:hAnsi="Arial" w:cs="Arial"/>
                <w:b/>
                <w:bCs/>
                <w:color w:val="0000FF"/>
                <w:sz w:val="16"/>
                <w:szCs w:val="16"/>
                <w:u w:val="single"/>
              </w:rPr>
            </w:pPr>
            <w:hyperlink r:id="rId51" w:history="1">
              <w:r w:rsidRPr="00EA09C2">
                <w:rPr>
                  <w:rFonts w:ascii="Arial" w:hAnsi="Arial" w:cs="Arial"/>
                  <w:b/>
                  <w:bCs/>
                  <w:color w:val="0000FF"/>
                  <w:sz w:val="16"/>
                  <w:szCs w:val="16"/>
                  <w:u w:val="single"/>
                </w:rPr>
                <w:t>S4-251471</w:t>
              </w:r>
            </w:hyperlink>
          </w:p>
        </w:tc>
        <w:tc>
          <w:tcPr>
            <w:tcW w:w="2571" w:type="dxa"/>
            <w:tcBorders>
              <w:top w:val="nil"/>
              <w:left w:val="nil"/>
              <w:bottom w:val="single" w:sz="4" w:space="0" w:color="A6A6A6"/>
              <w:right w:val="single" w:sz="4" w:space="0" w:color="A6A6A6"/>
            </w:tcBorders>
            <w:shd w:val="clear" w:color="auto" w:fill="auto"/>
            <w:hideMark/>
          </w:tcPr>
          <w:p w14:paraId="1AABC9CE" w14:textId="77777777" w:rsidR="00EA09C2" w:rsidRPr="00EA09C2" w:rsidRDefault="00EA09C2" w:rsidP="00EA09C2">
            <w:pPr>
              <w:rPr>
                <w:rFonts w:ascii="Arial" w:hAnsi="Arial" w:cs="Arial"/>
                <w:sz w:val="16"/>
                <w:szCs w:val="16"/>
              </w:rPr>
            </w:pPr>
            <w:r w:rsidRPr="00EA09C2">
              <w:rPr>
                <w:rFonts w:ascii="Arial" w:hAnsi="Arial" w:cs="Arial"/>
                <w:sz w:val="16"/>
                <w:szCs w:val="16"/>
              </w:rPr>
              <w:t>Reply LS on Encoding of (S)RTP Multiplexed Media Identification Information</w:t>
            </w:r>
          </w:p>
        </w:tc>
        <w:tc>
          <w:tcPr>
            <w:tcW w:w="1247" w:type="dxa"/>
            <w:tcBorders>
              <w:top w:val="nil"/>
              <w:left w:val="nil"/>
              <w:bottom w:val="single" w:sz="4" w:space="0" w:color="A6A6A6"/>
              <w:right w:val="single" w:sz="4" w:space="0" w:color="A6A6A6"/>
            </w:tcBorders>
            <w:shd w:val="clear" w:color="auto" w:fill="auto"/>
            <w:hideMark/>
          </w:tcPr>
          <w:p w14:paraId="4B699A29" w14:textId="77777777" w:rsidR="00EA09C2" w:rsidRPr="00EA09C2" w:rsidRDefault="00EA09C2" w:rsidP="00EA09C2">
            <w:pPr>
              <w:rPr>
                <w:rFonts w:ascii="Arial" w:hAnsi="Arial" w:cs="Arial"/>
                <w:sz w:val="16"/>
                <w:szCs w:val="16"/>
              </w:rPr>
            </w:pPr>
            <w:proofErr w:type="spellStart"/>
            <w:r w:rsidRPr="00EA09C2">
              <w:rPr>
                <w:rFonts w:ascii="Arial" w:hAnsi="Arial" w:cs="Arial"/>
                <w:sz w:val="16"/>
                <w:szCs w:val="16"/>
              </w:rPr>
              <w:t>InterDigital</w:t>
            </w:r>
            <w:proofErr w:type="spellEnd"/>
            <w:r w:rsidRPr="00EA09C2">
              <w:rPr>
                <w:rFonts w:ascii="Arial" w:hAnsi="Arial" w:cs="Arial"/>
                <w:sz w:val="16"/>
                <w:szCs w:val="16"/>
              </w:rPr>
              <w:t xml:space="preserve"> Communications</w:t>
            </w:r>
          </w:p>
        </w:tc>
        <w:tc>
          <w:tcPr>
            <w:tcW w:w="2669" w:type="dxa"/>
            <w:tcBorders>
              <w:top w:val="nil"/>
              <w:left w:val="nil"/>
              <w:bottom w:val="single" w:sz="4" w:space="0" w:color="A6A6A6"/>
              <w:right w:val="single" w:sz="4" w:space="0" w:color="A6A6A6"/>
            </w:tcBorders>
            <w:shd w:val="clear" w:color="000000" w:fill="BFBFBF"/>
            <w:hideMark/>
          </w:tcPr>
          <w:p w14:paraId="2D4BE4D2" w14:textId="77777777" w:rsidR="00EA09C2" w:rsidRPr="00EA09C2" w:rsidRDefault="00EA09C2" w:rsidP="00EA09C2">
            <w:pPr>
              <w:rPr>
                <w:rFonts w:ascii="Arial" w:hAnsi="Arial" w:cs="Arial"/>
                <w:sz w:val="16"/>
                <w:szCs w:val="16"/>
              </w:rPr>
            </w:pPr>
            <w:r w:rsidRPr="00EA09C2">
              <w:rPr>
                <w:rFonts w:ascii="Arial" w:hAnsi="Arial" w:cs="Arial"/>
                <w:sz w:val="16"/>
                <w:szCs w:val="16"/>
              </w:rPr>
              <w:t>Other Rel-19 matters including TEI</w:t>
            </w:r>
          </w:p>
        </w:tc>
        <w:tc>
          <w:tcPr>
            <w:tcW w:w="2191" w:type="dxa"/>
            <w:tcBorders>
              <w:top w:val="single" w:sz="4" w:space="0" w:color="A6A6A6"/>
              <w:left w:val="single" w:sz="4" w:space="0" w:color="A6A6A6"/>
              <w:bottom w:val="single" w:sz="4" w:space="0" w:color="A6A6A6"/>
              <w:right w:val="single" w:sz="4" w:space="0" w:color="A6A6A6"/>
            </w:tcBorders>
            <w:shd w:val="clear" w:color="000000" w:fill="92D050"/>
            <w:hideMark/>
          </w:tcPr>
          <w:p w14:paraId="53962288" w14:textId="77777777" w:rsidR="00EA09C2" w:rsidRPr="00EA09C2" w:rsidRDefault="00EA09C2" w:rsidP="00EA09C2">
            <w:pPr>
              <w:rPr>
                <w:rFonts w:ascii="Arial" w:hAnsi="Arial" w:cs="Arial"/>
                <w:b/>
                <w:bCs/>
                <w:sz w:val="16"/>
                <w:szCs w:val="16"/>
                <w:u w:val="single"/>
              </w:rPr>
            </w:pPr>
            <w:r w:rsidRPr="00EA09C2">
              <w:rPr>
                <w:rFonts w:ascii="Arial" w:hAnsi="Arial" w:cs="Arial"/>
                <w:b/>
                <w:bCs/>
                <w:sz w:val="16"/>
                <w:szCs w:val="16"/>
                <w:u w:val="single"/>
              </w:rPr>
              <w:t>agreed</w:t>
            </w:r>
          </w:p>
        </w:tc>
      </w:tr>
      <w:tr w:rsidR="00EA09C2" w:rsidRPr="00EA09C2" w14:paraId="519AD08B" w14:textId="77777777" w:rsidTr="00EA09C2">
        <w:trPr>
          <w:trHeight w:val="1000"/>
        </w:trPr>
        <w:tc>
          <w:tcPr>
            <w:tcW w:w="1482" w:type="dxa"/>
            <w:tcBorders>
              <w:top w:val="nil"/>
              <w:left w:val="single" w:sz="4" w:space="0" w:color="A6A6A6"/>
              <w:bottom w:val="single" w:sz="4" w:space="0" w:color="A6A6A6"/>
              <w:right w:val="single" w:sz="4" w:space="0" w:color="A6A6A6"/>
            </w:tcBorders>
            <w:shd w:val="clear" w:color="auto" w:fill="auto"/>
            <w:hideMark/>
          </w:tcPr>
          <w:p w14:paraId="3B49FF08" w14:textId="77777777" w:rsidR="00EA09C2" w:rsidRPr="00EA09C2" w:rsidRDefault="00EA09C2" w:rsidP="00EA09C2">
            <w:pPr>
              <w:rPr>
                <w:rFonts w:ascii="Arial" w:hAnsi="Arial" w:cs="Arial"/>
                <w:b/>
                <w:bCs/>
                <w:color w:val="0000FF"/>
                <w:sz w:val="16"/>
                <w:szCs w:val="16"/>
                <w:u w:val="single"/>
              </w:rPr>
            </w:pPr>
            <w:hyperlink r:id="rId52" w:history="1">
              <w:r w:rsidRPr="00EA09C2">
                <w:rPr>
                  <w:rFonts w:ascii="Arial" w:hAnsi="Arial" w:cs="Arial"/>
                  <w:b/>
                  <w:bCs/>
                  <w:color w:val="0000FF"/>
                  <w:sz w:val="16"/>
                  <w:szCs w:val="16"/>
                  <w:u w:val="single"/>
                </w:rPr>
                <w:t>S4-251513</w:t>
              </w:r>
            </w:hyperlink>
          </w:p>
        </w:tc>
        <w:tc>
          <w:tcPr>
            <w:tcW w:w="2571" w:type="dxa"/>
            <w:tcBorders>
              <w:top w:val="nil"/>
              <w:left w:val="nil"/>
              <w:bottom w:val="single" w:sz="4" w:space="0" w:color="A6A6A6"/>
              <w:right w:val="single" w:sz="4" w:space="0" w:color="A6A6A6"/>
            </w:tcBorders>
            <w:shd w:val="clear" w:color="auto" w:fill="auto"/>
            <w:hideMark/>
          </w:tcPr>
          <w:p w14:paraId="20C9B884" w14:textId="77777777" w:rsidR="00EA09C2" w:rsidRPr="00EA09C2" w:rsidRDefault="00EA09C2" w:rsidP="00EA09C2">
            <w:pPr>
              <w:rPr>
                <w:rFonts w:ascii="Arial" w:hAnsi="Arial" w:cs="Arial"/>
                <w:sz w:val="16"/>
                <w:szCs w:val="16"/>
              </w:rPr>
            </w:pPr>
            <w:r w:rsidRPr="00EA09C2">
              <w:rPr>
                <w:rFonts w:ascii="Arial" w:hAnsi="Arial" w:cs="Arial"/>
                <w:sz w:val="16"/>
                <w:szCs w:val="16"/>
              </w:rPr>
              <w:t>[GA4RTAR, TEI19] Application-specific PDU handling</w:t>
            </w:r>
          </w:p>
        </w:tc>
        <w:tc>
          <w:tcPr>
            <w:tcW w:w="1247" w:type="dxa"/>
            <w:tcBorders>
              <w:top w:val="nil"/>
              <w:left w:val="nil"/>
              <w:bottom w:val="single" w:sz="4" w:space="0" w:color="A6A6A6"/>
              <w:right w:val="single" w:sz="4" w:space="0" w:color="A6A6A6"/>
            </w:tcBorders>
            <w:shd w:val="clear" w:color="auto" w:fill="auto"/>
            <w:hideMark/>
          </w:tcPr>
          <w:p w14:paraId="75B854ED" w14:textId="77777777" w:rsidR="00EA09C2" w:rsidRPr="00EA09C2" w:rsidRDefault="00EA09C2" w:rsidP="00EA09C2">
            <w:pPr>
              <w:rPr>
                <w:rFonts w:ascii="Arial" w:hAnsi="Arial" w:cs="Arial"/>
                <w:sz w:val="16"/>
                <w:szCs w:val="16"/>
              </w:rPr>
            </w:pPr>
            <w:r w:rsidRPr="00EA09C2">
              <w:rPr>
                <w:rFonts w:ascii="Arial" w:hAnsi="Arial" w:cs="Arial"/>
                <w:sz w:val="16"/>
                <w:szCs w:val="16"/>
              </w:rPr>
              <w:t xml:space="preserve">BBC, Nokia, Lenovo, </w:t>
            </w:r>
            <w:proofErr w:type="spellStart"/>
            <w:r w:rsidRPr="00EA09C2">
              <w:rPr>
                <w:rFonts w:ascii="Arial" w:hAnsi="Arial" w:cs="Arial"/>
                <w:sz w:val="16"/>
                <w:szCs w:val="16"/>
              </w:rPr>
              <w:t>InterDigital</w:t>
            </w:r>
            <w:proofErr w:type="spellEnd"/>
          </w:p>
        </w:tc>
        <w:tc>
          <w:tcPr>
            <w:tcW w:w="2669" w:type="dxa"/>
            <w:tcBorders>
              <w:top w:val="nil"/>
              <w:left w:val="nil"/>
              <w:bottom w:val="single" w:sz="4" w:space="0" w:color="A6A6A6"/>
              <w:right w:val="single" w:sz="4" w:space="0" w:color="A6A6A6"/>
            </w:tcBorders>
            <w:shd w:val="clear" w:color="000000" w:fill="BFBFBF"/>
            <w:hideMark/>
          </w:tcPr>
          <w:p w14:paraId="3B9EF20C" w14:textId="77777777" w:rsidR="00EA09C2" w:rsidRPr="00EA09C2" w:rsidRDefault="00EA09C2" w:rsidP="00EA09C2">
            <w:pPr>
              <w:rPr>
                <w:rFonts w:ascii="Arial" w:hAnsi="Arial" w:cs="Arial"/>
                <w:sz w:val="16"/>
                <w:szCs w:val="16"/>
              </w:rPr>
            </w:pPr>
            <w:r w:rsidRPr="00EA09C2">
              <w:rPr>
                <w:rFonts w:ascii="Arial" w:hAnsi="Arial" w:cs="Arial"/>
                <w:sz w:val="16"/>
                <w:szCs w:val="16"/>
              </w:rPr>
              <w:t>5G_RTP_Ph2 (5G Real-time Transport Protocol Configurations, Phase 2)</w:t>
            </w:r>
          </w:p>
        </w:tc>
        <w:tc>
          <w:tcPr>
            <w:tcW w:w="2191" w:type="dxa"/>
            <w:tcBorders>
              <w:top w:val="single" w:sz="4" w:space="0" w:color="A6A6A6"/>
              <w:left w:val="single" w:sz="4" w:space="0" w:color="A6A6A6"/>
              <w:bottom w:val="single" w:sz="4" w:space="0" w:color="A6A6A6"/>
              <w:right w:val="single" w:sz="4" w:space="0" w:color="A6A6A6"/>
            </w:tcBorders>
            <w:shd w:val="clear" w:color="000000" w:fill="92D050"/>
            <w:hideMark/>
          </w:tcPr>
          <w:p w14:paraId="5BB88A34" w14:textId="77777777" w:rsidR="00EA09C2" w:rsidRPr="00EA09C2" w:rsidRDefault="00EA09C2" w:rsidP="00EA09C2">
            <w:pPr>
              <w:rPr>
                <w:rFonts w:ascii="Arial" w:hAnsi="Arial" w:cs="Arial"/>
                <w:b/>
                <w:bCs/>
                <w:sz w:val="16"/>
                <w:szCs w:val="16"/>
                <w:u w:val="single"/>
              </w:rPr>
            </w:pPr>
            <w:r w:rsidRPr="00EA09C2">
              <w:rPr>
                <w:rFonts w:ascii="Arial" w:hAnsi="Arial" w:cs="Arial"/>
                <w:b/>
                <w:bCs/>
                <w:sz w:val="16"/>
                <w:szCs w:val="16"/>
                <w:u w:val="single"/>
              </w:rPr>
              <w:t>agreed</w:t>
            </w:r>
          </w:p>
        </w:tc>
      </w:tr>
      <w:tr w:rsidR="00EA09C2" w:rsidRPr="00EA09C2" w14:paraId="242DB4BE" w14:textId="77777777" w:rsidTr="00EA09C2">
        <w:trPr>
          <w:trHeight w:val="1200"/>
        </w:trPr>
        <w:tc>
          <w:tcPr>
            <w:tcW w:w="1482" w:type="dxa"/>
            <w:tcBorders>
              <w:top w:val="nil"/>
              <w:left w:val="single" w:sz="4" w:space="0" w:color="A6A6A6"/>
              <w:bottom w:val="single" w:sz="4" w:space="0" w:color="A6A6A6"/>
              <w:right w:val="single" w:sz="4" w:space="0" w:color="A6A6A6"/>
            </w:tcBorders>
            <w:shd w:val="clear" w:color="auto" w:fill="auto"/>
            <w:hideMark/>
          </w:tcPr>
          <w:p w14:paraId="3B3F54AA" w14:textId="77777777" w:rsidR="00EA09C2" w:rsidRPr="00EA09C2" w:rsidRDefault="00EA09C2" w:rsidP="00EA09C2">
            <w:pPr>
              <w:rPr>
                <w:rFonts w:ascii="Arial" w:hAnsi="Arial" w:cs="Arial"/>
                <w:b/>
                <w:bCs/>
                <w:color w:val="0000FF"/>
                <w:sz w:val="16"/>
                <w:szCs w:val="16"/>
                <w:u w:val="single"/>
              </w:rPr>
            </w:pPr>
            <w:hyperlink r:id="rId53" w:history="1">
              <w:r w:rsidRPr="00EA09C2">
                <w:rPr>
                  <w:rFonts w:ascii="Arial" w:hAnsi="Arial" w:cs="Arial"/>
                  <w:b/>
                  <w:bCs/>
                  <w:color w:val="0000FF"/>
                  <w:sz w:val="16"/>
                  <w:szCs w:val="16"/>
                  <w:u w:val="single"/>
                </w:rPr>
                <w:t>S4-251517</w:t>
              </w:r>
            </w:hyperlink>
          </w:p>
        </w:tc>
        <w:tc>
          <w:tcPr>
            <w:tcW w:w="2571" w:type="dxa"/>
            <w:tcBorders>
              <w:top w:val="nil"/>
              <w:left w:val="nil"/>
              <w:bottom w:val="single" w:sz="4" w:space="0" w:color="A6A6A6"/>
              <w:right w:val="single" w:sz="4" w:space="0" w:color="A6A6A6"/>
            </w:tcBorders>
            <w:shd w:val="clear" w:color="auto" w:fill="auto"/>
            <w:hideMark/>
          </w:tcPr>
          <w:p w14:paraId="079FD461" w14:textId="77777777" w:rsidR="00EA09C2" w:rsidRPr="00EA09C2" w:rsidRDefault="00EA09C2" w:rsidP="00EA09C2">
            <w:pPr>
              <w:rPr>
                <w:rFonts w:ascii="Arial" w:hAnsi="Arial" w:cs="Arial"/>
                <w:sz w:val="16"/>
                <w:szCs w:val="16"/>
              </w:rPr>
            </w:pPr>
            <w:r w:rsidRPr="00EA09C2">
              <w:rPr>
                <w:rFonts w:ascii="Arial" w:hAnsi="Arial" w:cs="Arial"/>
                <w:sz w:val="16"/>
                <w:szCs w:val="16"/>
              </w:rPr>
              <w:t>[5G_RTP_Ph2] Enabling RTC support for dynamic traffic characteristics and multiplexed media identification</w:t>
            </w:r>
          </w:p>
        </w:tc>
        <w:tc>
          <w:tcPr>
            <w:tcW w:w="1247" w:type="dxa"/>
            <w:tcBorders>
              <w:top w:val="nil"/>
              <w:left w:val="nil"/>
              <w:bottom w:val="single" w:sz="4" w:space="0" w:color="A6A6A6"/>
              <w:right w:val="single" w:sz="4" w:space="0" w:color="A6A6A6"/>
            </w:tcBorders>
            <w:shd w:val="clear" w:color="auto" w:fill="auto"/>
            <w:hideMark/>
          </w:tcPr>
          <w:p w14:paraId="19A33FD1" w14:textId="77777777" w:rsidR="00EA09C2" w:rsidRPr="00EA09C2" w:rsidRDefault="00EA09C2" w:rsidP="00EA09C2">
            <w:pPr>
              <w:rPr>
                <w:rFonts w:ascii="Arial" w:hAnsi="Arial" w:cs="Arial"/>
                <w:sz w:val="16"/>
                <w:szCs w:val="16"/>
              </w:rPr>
            </w:pPr>
            <w:proofErr w:type="spellStart"/>
            <w:r w:rsidRPr="00EA09C2">
              <w:rPr>
                <w:rFonts w:ascii="Arial" w:hAnsi="Arial" w:cs="Arial"/>
                <w:sz w:val="16"/>
                <w:szCs w:val="16"/>
              </w:rPr>
              <w:t>InterDigital</w:t>
            </w:r>
            <w:proofErr w:type="spellEnd"/>
            <w:r w:rsidRPr="00EA09C2">
              <w:rPr>
                <w:rFonts w:ascii="Arial" w:hAnsi="Arial" w:cs="Arial"/>
                <w:sz w:val="16"/>
                <w:szCs w:val="16"/>
              </w:rPr>
              <w:t xml:space="preserve"> Communications, Lenovo, Nokia, Huawei, BBC and </w:t>
            </w:r>
            <w:proofErr w:type="spellStart"/>
            <w:r w:rsidRPr="00EA09C2">
              <w:rPr>
                <w:rFonts w:ascii="Arial" w:hAnsi="Arial" w:cs="Arial"/>
                <w:sz w:val="16"/>
                <w:szCs w:val="16"/>
              </w:rPr>
              <w:t>HiSilicon</w:t>
            </w:r>
            <w:proofErr w:type="spellEnd"/>
          </w:p>
        </w:tc>
        <w:tc>
          <w:tcPr>
            <w:tcW w:w="2669" w:type="dxa"/>
            <w:tcBorders>
              <w:top w:val="nil"/>
              <w:left w:val="nil"/>
              <w:bottom w:val="single" w:sz="4" w:space="0" w:color="A6A6A6"/>
              <w:right w:val="single" w:sz="4" w:space="0" w:color="A6A6A6"/>
            </w:tcBorders>
            <w:shd w:val="clear" w:color="000000" w:fill="BFBFBF"/>
            <w:hideMark/>
          </w:tcPr>
          <w:p w14:paraId="26D3FFB5" w14:textId="77777777" w:rsidR="00EA09C2" w:rsidRPr="00EA09C2" w:rsidRDefault="00EA09C2" w:rsidP="00EA09C2">
            <w:pPr>
              <w:rPr>
                <w:rFonts w:ascii="Arial" w:hAnsi="Arial" w:cs="Arial"/>
                <w:sz w:val="16"/>
                <w:szCs w:val="16"/>
              </w:rPr>
            </w:pPr>
            <w:r w:rsidRPr="00EA09C2">
              <w:rPr>
                <w:rFonts w:ascii="Arial" w:hAnsi="Arial" w:cs="Arial"/>
                <w:sz w:val="16"/>
                <w:szCs w:val="16"/>
              </w:rPr>
              <w:t>5G_RTP_Ph2 (5G Real-time Transport Protocol Configurations, Phase 2)</w:t>
            </w:r>
          </w:p>
        </w:tc>
        <w:tc>
          <w:tcPr>
            <w:tcW w:w="2191" w:type="dxa"/>
            <w:tcBorders>
              <w:top w:val="single" w:sz="4" w:space="0" w:color="A6A6A6"/>
              <w:left w:val="single" w:sz="4" w:space="0" w:color="A6A6A6"/>
              <w:bottom w:val="single" w:sz="4" w:space="0" w:color="A6A6A6"/>
              <w:right w:val="single" w:sz="4" w:space="0" w:color="A6A6A6"/>
            </w:tcBorders>
            <w:shd w:val="clear" w:color="auto" w:fill="auto"/>
            <w:hideMark/>
          </w:tcPr>
          <w:p w14:paraId="2E0580DF" w14:textId="77777777" w:rsidR="00EA09C2" w:rsidRPr="00EA09C2" w:rsidRDefault="00EA09C2" w:rsidP="00EA09C2">
            <w:pPr>
              <w:rPr>
                <w:rFonts w:ascii="Arial" w:hAnsi="Arial" w:cs="Arial"/>
                <w:b/>
                <w:bCs/>
                <w:sz w:val="16"/>
                <w:szCs w:val="16"/>
                <w:u w:val="single"/>
              </w:rPr>
            </w:pPr>
            <w:r w:rsidRPr="00EA09C2">
              <w:rPr>
                <w:rFonts w:ascii="Arial" w:hAnsi="Arial" w:cs="Arial"/>
                <w:b/>
                <w:bCs/>
                <w:sz w:val="16"/>
                <w:szCs w:val="16"/>
                <w:u w:val="single"/>
              </w:rPr>
              <w:t>endorsed</w:t>
            </w:r>
          </w:p>
        </w:tc>
      </w:tr>
      <w:tr w:rsidR="00EA09C2" w:rsidRPr="00EA09C2" w14:paraId="03110068" w14:textId="77777777" w:rsidTr="00EA09C2">
        <w:trPr>
          <w:trHeight w:val="800"/>
        </w:trPr>
        <w:tc>
          <w:tcPr>
            <w:tcW w:w="1482" w:type="dxa"/>
            <w:tcBorders>
              <w:top w:val="nil"/>
              <w:left w:val="single" w:sz="4" w:space="0" w:color="A6A6A6"/>
              <w:bottom w:val="single" w:sz="4" w:space="0" w:color="A6A6A6"/>
              <w:right w:val="single" w:sz="4" w:space="0" w:color="A6A6A6"/>
            </w:tcBorders>
            <w:shd w:val="clear" w:color="auto" w:fill="auto"/>
            <w:hideMark/>
          </w:tcPr>
          <w:p w14:paraId="087BACAD" w14:textId="77777777" w:rsidR="00EA09C2" w:rsidRPr="00EA09C2" w:rsidRDefault="00EA09C2" w:rsidP="00EA09C2">
            <w:pPr>
              <w:rPr>
                <w:rFonts w:ascii="Arial" w:hAnsi="Arial" w:cs="Arial"/>
                <w:b/>
                <w:bCs/>
                <w:color w:val="0000FF"/>
                <w:sz w:val="16"/>
                <w:szCs w:val="16"/>
                <w:u w:val="single"/>
              </w:rPr>
            </w:pPr>
            <w:hyperlink r:id="rId54" w:history="1">
              <w:r w:rsidRPr="00EA09C2">
                <w:rPr>
                  <w:rFonts w:ascii="Arial" w:hAnsi="Arial" w:cs="Arial"/>
                  <w:b/>
                  <w:bCs/>
                  <w:color w:val="0000FF"/>
                  <w:sz w:val="16"/>
                  <w:szCs w:val="16"/>
                  <w:u w:val="single"/>
                </w:rPr>
                <w:t>S4-251527</w:t>
              </w:r>
            </w:hyperlink>
          </w:p>
        </w:tc>
        <w:tc>
          <w:tcPr>
            <w:tcW w:w="2571" w:type="dxa"/>
            <w:tcBorders>
              <w:top w:val="nil"/>
              <w:left w:val="nil"/>
              <w:bottom w:val="single" w:sz="4" w:space="0" w:color="A6A6A6"/>
              <w:right w:val="single" w:sz="4" w:space="0" w:color="A6A6A6"/>
            </w:tcBorders>
            <w:shd w:val="clear" w:color="auto" w:fill="auto"/>
            <w:hideMark/>
          </w:tcPr>
          <w:p w14:paraId="0B9C1F8D" w14:textId="77777777" w:rsidR="00EA09C2" w:rsidRPr="00EA09C2" w:rsidRDefault="00EA09C2" w:rsidP="00EA09C2">
            <w:pPr>
              <w:rPr>
                <w:rFonts w:ascii="Arial" w:hAnsi="Arial" w:cs="Arial"/>
                <w:sz w:val="16"/>
                <w:szCs w:val="16"/>
              </w:rPr>
            </w:pPr>
            <w:r w:rsidRPr="00EA09C2">
              <w:rPr>
                <w:rFonts w:ascii="Arial" w:hAnsi="Arial" w:cs="Arial"/>
                <w:sz w:val="16"/>
                <w:szCs w:val="16"/>
              </w:rPr>
              <w:t>Clarification of data burst size and PDU set size accuracy</w:t>
            </w:r>
          </w:p>
        </w:tc>
        <w:tc>
          <w:tcPr>
            <w:tcW w:w="1247" w:type="dxa"/>
            <w:tcBorders>
              <w:top w:val="nil"/>
              <w:left w:val="nil"/>
              <w:bottom w:val="single" w:sz="4" w:space="0" w:color="A6A6A6"/>
              <w:right w:val="single" w:sz="4" w:space="0" w:color="A6A6A6"/>
            </w:tcBorders>
            <w:shd w:val="clear" w:color="auto" w:fill="auto"/>
            <w:hideMark/>
          </w:tcPr>
          <w:p w14:paraId="7F730842" w14:textId="77777777" w:rsidR="00EA09C2" w:rsidRPr="00EA09C2" w:rsidRDefault="00EA09C2" w:rsidP="00EA09C2">
            <w:pPr>
              <w:rPr>
                <w:rFonts w:ascii="Arial" w:hAnsi="Arial" w:cs="Arial"/>
                <w:sz w:val="16"/>
                <w:szCs w:val="16"/>
              </w:rPr>
            </w:pPr>
            <w:r w:rsidRPr="00EA09C2">
              <w:rPr>
                <w:rFonts w:ascii="Arial" w:hAnsi="Arial" w:cs="Arial"/>
                <w:sz w:val="16"/>
                <w:szCs w:val="16"/>
              </w:rPr>
              <w:t xml:space="preserve">Huawei, </w:t>
            </w:r>
            <w:proofErr w:type="spellStart"/>
            <w:r w:rsidRPr="00EA09C2">
              <w:rPr>
                <w:rFonts w:ascii="Arial" w:hAnsi="Arial" w:cs="Arial"/>
                <w:sz w:val="16"/>
                <w:szCs w:val="16"/>
              </w:rPr>
              <w:t>HiSilicon</w:t>
            </w:r>
            <w:proofErr w:type="spellEnd"/>
          </w:p>
        </w:tc>
        <w:tc>
          <w:tcPr>
            <w:tcW w:w="2669" w:type="dxa"/>
            <w:tcBorders>
              <w:top w:val="nil"/>
              <w:left w:val="nil"/>
              <w:bottom w:val="single" w:sz="4" w:space="0" w:color="A6A6A6"/>
              <w:right w:val="single" w:sz="4" w:space="0" w:color="A6A6A6"/>
            </w:tcBorders>
            <w:shd w:val="clear" w:color="000000" w:fill="BFBFBF"/>
            <w:hideMark/>
          </w:tcPr>
          <w:p w14:paraId="7B10DA56" w14:textId="77777777" w:rsidR="00EA09C2" w:rsidRPr="00EA09C2" w:rsidRDefault="00EA09C2" w:rsidP="00EA09C2">
            <w:pPr>
              <w:rPr>
                <w:rFonts w:ascii="Arial" w:hAnsi="Arial" w:cs="Arial"/>
                <w:sz w:val="16"/>
                <w:szCs w:val="16"/>
              </w:rPr>
            </w:pPr>
            <w:r w:rsidRPr="00EA09C2">
              <w:rPr>
                <w:rFonts w:ascii="Arial" w:hAnsi="Arial" w:cs="Arial"/>
                <w:sz w:val="16"/>
                <w:szCs w:val="16"/>
              </w:rPr>
              <w:t>5G_RTP_Ph2 (5G Real-time Transport Protocol Configurations, Phase 2)</w:t>
            </w:r>
          </w:p>
        </w:tc>
        <w:tc>
          <w:tcPr>
            <w:tcW w:w="2191" w:type="dxa"/>
            <w:tcBorders>
              <w:top w:val="single" w:sz="4" w:space="0" w:color="A6A6A6"/>
              <w:left w:val="single" w:sz="4" w:space="0" w:color="A6A6A6"/>
              <w:bottom w:val="single" w:sz="4" w:space="0" w:color="A6A6A6"/>
              <w:right w:val="single" w:sz="4" w:space="0" w:color="A6A6A6"/>
            </w:tcBorders>
            <w:shd w:val="clear" w:color="000000" w:fill="92D050"/>
            <w:hideMark/>
          </w:tcPr>
          <w:p w14:paraId="509519F1" w14:textId="77777777" w:rsidR="00EA09C2" w:rsidRPr="00EA09C2" w:rsidRDefault="00EA09C2" w:rsidP="00EA09C2">
            <w:pPr>
              <w:rPr>
                <w:rFonts w:ascii="Arial" w:hAnsi="Arial" w:cs="Arial"/>
                <w:b/>
                <w:bCs/>
                <w:sz w:val="16"/>
                <w:szCs w:val="16"/>
                <w:u w:val="single"/>
              </w:rPr>
            </w:pPr>
            <w:r w:rsidRPr="00EA09C2">
              <w:rPr>
                <w:rFonts w:ascii="Arial" w:hAnsi="Arial" w:cs="Arial"/>
                <w:b/>
                <w:bCs/>
                <w:sz w:val="16"/>
                <w:szCs w:val="16"/>
                <w:u w:val="single"/>
              </w:rPr>
              <w:t>agreed</w:t>
            </w:r>
          </w:p>
        </w:tc>
      </w:tr>
      <w:tr w:rsidR="00EA09C2" w:rsidRPr="00EA09C2" w14:paraId="7A0E939E" w14:textId="77777777" w:rsidTr="00EA09C2">
        <w:trPr>
          <w:trHeight w:val="1800"/>
        </w:trPr>
        <w:tc>
          <w:tcPr>
            <w:tcW w:w="1482" w:type="dxa"/>
            <w:tcBorders>
              <w:top w:val="nil"/>
              <w:left w:val="single" w:sz="4" w:space="0" w:color="A6A6A6"/>
              <w:bottom w:val="single" w:sz="4" w:space="0" w:color="A6A6A6"/>
              <w:right w:val="single" w:sz="4" w:space="0" w:color="A6A6A6"/>
            </w:tcBorders>
            <w:shd w:val="clear" w:color="auto" w:fill="auto"/>
            <w:hideMark/>
          </w:tcPr>
          <w:p w14:paraId="3E493EB1" w14:textId="77777777" w:rsidR="00EA09C2" w:rsidRPr="00EA09C2" w:rsidRDefault="00EA09C2" w:rsidP="00EA09C2">
            <w:pPr>
              <w:rPr>
                <w:rFonts w:ascii="Arial" w:hAnsi="Arial" w:cs="Arial"/>
                <w:b/>
                <w:bCs/>
                <w:color w:val="0000FF"/>
                <w:sz w:val="16"/>
                <w:szCs w:val="16"/>
                <w:u w:val="single"/>
              </w:rPr>
            </w:pPr>
            <w:hyperlink r:id="rId55" w:history="1">
              <w:r w:rsidRPr="00EA09C2">
                <w:rPr>
                  <w:rFonts w:ascii="Arial" w:hAnsi="Arial" w:cs="Arial"/>
                  <w:b/>
                  <w:bCs/>
                  <w:color w:val="0000FF"/>
                  <w:sz w:val="16"/>
                  <w:szCs w:val="16"/>
                  <w:u w:val="single"/>
                </w:rPr>
                <w:t>S4-251528</w:t>
              </w:r>
            </w:hyperlink>
          </w:p>
        </w:tc>
        <w:tc>
          <w:tcPr>
            <w:tcW w:w="2571" w:type="dxa"/>
            <w:tcBorders>
              <w:top w:val="nil"/>
              <w:left w:val="nil"/>
              <w:bottom w:val="single" w:sz="4" w:space="0" w:color="A6A6A6"/>
              <w:right w:val="single" w:sz="4" w:space="0" w:color="A6A6A6"/>
            </w:tcBorders>
            <w:shd w:val="clear" w:color="auto" w:fill="auto"/>
            <w:hideMark/>
          </w:tcPr>
          <w:p w14:paraId="1AF6ECE3" w14:textId="77777777" w:rsidR="00EA09C2" w:rsidRPr="00EA09C2" w:rsidRDefault="00EA09C2" w:rsidP="00EA09C2">
            <w:pPr>
              <w:rPr>
                <w:rFonts w:ascii="Arial" w:hAnsi="Arial" w:cs="Arial"/>
                <w:sz w:val="16"/>
                <w:szCs w:val="16"/>
              </w:rPr>
            </w:pPr>
            <w:r w:rsidRPr="00EA09C2">
              <w:rPr>
                <w:rFonts w:ascii="Arial" w:hAnsi="Arial" w:cs="Arial"/>
                <w:sz w:val="16"/>
                <w:szCs w:val="16"/>
              </w:rPr>
              <w:t>Guidelines for RTP retransmission in multiplexed transmission scenarios</w:t>
            </w:r>
          </w:p>
        </w:tc>
        <w:tc>
          <w:tcPr>
            <w:tcW w:w="1247" w:type="dxa"/>
            <w:tcBorders>
              <w:top w:val="nil"/>
              <w:left w:val="nil"/>
              <w:bottom w:val="single" w:sz="4" w:space="0" w:color="A6A6A6"/>
              <w:right w:val="single" w:sz="4" w:space="0" w:color="A6A6A6"/>
            </w:tcBorders>
            <w:shd w:val="clear" w:color="auto" w:fill="auto"/>
            <w:hideMark/>
          </w:tcPr>
          <w:p w14:paraId="0DEA901E" w14:textId="77777777" w:rsidR="00EA09C2" w:rsidRPr="00EA09C2" w:rsidRDefault="00EA09C2" w:rsidP="00EA09C2">
            <w:pPr>
              <w:rPr>
                <w:rFonts w:ascii="Arial" w:hAnsi="Arial" w:cs="Arial"/>
                <w:sz w:val="16"/>
                <w:szCs w:val="16"/>
              </w:rPr>
            </w:pPr>
            <w:r w:rsidRPr="00EA09C2">
              <w:rPr>
                <w:rFonts w:ascii="Arial" w:hAnsi="Arial" w:cs="Arial"/>
                <w:sz w:val="16"/>
                <w:szCs w:val="16"/>
              </w:rPr>
              <w:t xml:space="preserve">Huawei, Nokia, and </w:t>
            </w:r>
            <w:proofErr w:type="spellStart"/>
            <w:r w:rsidRPr="00EA09C2">
              <w:rPr>
                <w:rFonts w:ascii="Arial" w:hAnsi="Arial" w:cs="Arial"/>
                <w:sz w:val="16"/>
                <w:szCs w:val="16"/>
              </w:rPr>
              <w:t>InterDigital</w:t>
            </w:r>
            <w:proofErr w:type="spellEnd"/>
            <w:r w:rsidRPr="00EA09C2">
              <w:rPr>
                <w:rFonts w:ascii="Arial" w:hAnsi="Arial" w:cs="Arial"/>
                <w:sz w:val="16"/>
                <w:szCs w:val="16"/>
              </w:rPr>
              <w:t xml:space="preserve"> Communications</w:t>
            </w:r>
          </w:p>
        </w:tc>
        <w:tc>
          <w:tcPr>
            <w:tcW w:w="2669" w:type="dxa"/>
            <w:tcBorders>
              <w:top w:val="nil"/>
              <w:left w:val="nil"/>
              <w:bottom w:val="single" w:sz="4" w:space="0" w:color="A6A6A6"/>
              <w:right w:val="single" w:sz="4" w:space="0" w:color="A6A6A6"/>
            </w:tcBorders>
            <w:shd w:val="clear" w:color="000000" w:fill="BFBFBF"/>
            <w:hideMark/>
          </w:tcPr>
          <w:p w14:paraId="7AA78598" w14:textId="77777777" w:rsidR="00EA09C2" w:rsidRPr="00EA09C2" w:rsidRDefault="00EA09C2" w:rsidP="00EA09C2">
            <w:pPr>
              <w:rPr>
                <w:rFonts w:ascii="Arial" w:hAnsi="Arial" w:cs="Arial"/>
                <w:sz w:val="16"/>
                <w:szCs w:val="16"/>
              </w:rPr>
            </w:pPr>
            <w:r w:rsidRPr="00EA09C2">
              <w:rPr>
                <w:rFonts w:ascii="Arial" w:hAnsi="Arial" w:cs="Arial"/>
                <w:sz w:val="16"/>
                <w:szCs w:val="16"/>
              </w:rPr>
              <w:t>5G_RTP_Ph2 (5G Real-time Transport Protocol Configurations, Phase 2)</w:t>
            </w:r>
          </w:p>
        </w:tc>
        <w:tc>
          <w:tcPr>
            <w:tcW w:w="2191" w:type="dxa"/>
            <w:tcBorders>
              <w:top w:val="single" w:sz="4" w:space="0" w:color="A6A6A6"/>
              <w:left w:val="single" w:sz="4" w:space="0" w:color="A6A6A6"/>
              <w:bottom w:val="single" w:sz="4" w:space="0" w:color="A6A6A6"/>
              <w:right w:val="single" w:sz="4" w:space="0" w:color="A6A6A6"/>
            </w:tcBorders>
            <w:shd w:val="clear" w:color="000000" w:fill="92D050"/>
            <w:hideMark/>
          </w:tcPr>
          <w:p w14:paraId="07BD08FD" w14:textId="77777777" w:rsidR="00EA09C2" w:rsidRPr="00EA09C2" w:rsidRDefault="00EA09C2" w:rsidP="00EA09C2">
            <w:pPr>
              <w:rPr>
                <w:rFonts w:ascii="Arial" w:hAnsi="Arial" w:cs="Arial"/>
                <w:b/>
                <w:bCs/>
                <w:sz w:val="16"/>
                <w:szCs w:val="16"/>
                <w:u w:val="single"/>
              </w:rPr>
            </w:pPr>
            <w:r w:rsidRPr="00EA09C2">
              <w:rPr>
                <w:rFonts w:ascii="Arial" w:hAnsi="Arial" w:cs="Arial"/>
                <w:b/>
                <w:bCs/>
                <w:sz w:val="16"/>
                <w:szCs w:val="16"/>
                <w:u w:val="single"/>
              </w:rPr>
              <w:t>agreed</w:t>
            </w:r>
          </w:p>
        </w:tc>
      </w:tr>
      <w:tr w:rsidR="00EA09C2" w:rsidRPr="00EA09C2" w14:paraId="6D741C42" w14:textId="77777777" w:rsidTr="00EA09C2">
        <w:trPr>
          <w:trHeight w:val="1600"/>
        </w:trPr>
        <w:tc>
          <w:tcPr>
            <w:tcW w:w="1482" w:type="dxa"/>
            <w:tcBorders>
              <w:top w:val="nil"/>
              <w:left w:val="single" w:sz="4" w:space="0" w:color="A6A6A6"/>
              <w:bottom w:val="single" w:sz="4" w:space="0" w:color="A6A6A6"/>
              <w:right w:val="single" w:sz="4" w:space="0" w:color="A6A6A6"/>
            </w:tcBorders>
            <w:shd w:val="clear" w:color="auto" w:fill="auto"/>
            <w:hideMark/>
          </w:tcPr>
          <w:p w14:paraId="1C422011" w14:textId="77777777" w:rsidR="00EA09C2" w:rsidRPr="00EA09C2" w:rsidRDefault="00EA09C2" w:rsidP="00EA09C2">
            <w:pPr>
              <w:rPr>
                <w:rFonts w:ascii="Arial" w:hAnsi="Arial" w:cs="Arial"/>
                <w:b/>
                <w:bCs/>
                <w:color w:val="0000FF"/>
                <w:sz w:val="16"/>
                <w:szCs w:val="16"/>
                <w:u w:val="single"/>
              </w:rPr>
            </w:pPr>
            <w:hyperlink r:id="rId56" w:history="1">
              <w:r w:rsidRPr="00EA09C2">
                <w:rPr>
                  <w:rFonts w:ascii="Arial" w:hAnsi="Arial" w:cs="Arial"/>
                  <w:b/>
                  <w:bCs/>
                  <w:color w:val="0000FF"/>
                  <w:sz w:val="16"/>
                  <w:szCs w:val="16"/>
                  <w:u w:val="single"/>
                </w:rPr>
                <w:t>S4-251529</w:t>
              </w:r>
            </w:hyperlink>
          </w:p>
        </w:tc>
        <w:tc>
          <w:tcPr>
            <w:tcW w:w="2571" w:type="dxa"/>
            <w:tcBorders>
              <w:top w:val="nil"/>
              <w:left w:val="nil"/>
              <w:bottom w:val="single" w:sz="4" w:space="0" w:color="A6A6A6"/>
              <w:right w:val="single" w:sz="4" w:space="0" w:color="A6A6A6"/>
            </w:tcBorders>
            <w:shd w:val="clear" w:color="auto" w:fill="auto"/>
            <w:hideMark/>
          </w:tcPr>
          <w:p w14:paraId="2FD4F5D5" w14:textId="77777777" w:rsidR="00EA09C2" w:rsidRPr="00EA09C2" w:rsidRDefault="00EA09C2" w:rsidP="00EA09C2">
            <w:pPr>
              <w:rPr>
                <w:rFonts w:ascii="Arial" w:hAnsi="Arial" w:cs="Arial"/>
                <w:sz w:val="16"/>
                <w:szCs w:val="16"/>
              </w:rPr>
            </w:pPr>
            <w:r w:rsidRPr="00EA09C2">
              <w:rPr>
                <w:rFonts w:ascii="Arial" w:hAnsi="Arial" w:cs="Arial"/>
                <w:sz w:val="16"/>
                <w:szCs w:val="16"/>
              </w:rPr>
              <w:t>Definition and clarification on time to next burst accuracy</w:t>
            </w:r>
          </w:p>
        </w:tc>
        <w:tc>
          <w:tcPr>
            <w:tcW w:w="1247" w:type="dxa"/>
            <w:tcBorders>
              <w:top w:val="nil"/>
              <w:left w:val="nil"/>
              <w:bottom w:val="single" w:sz="4" w:space="0" w:color="A6A6A6"/>
              <w:right w:val="single" w:sz="4" w:space="0" w:color="A6A6A6"/>
            </w:tcBorders>
            <w:shd w:val="clear" w:color="auto" w:fill="auto"/>
            <w:hideMark/>
          </w:tcPr>
          <w:p w14:paraId="17E7B510" w14:textId="77777777" w:rsidR="00EA09C2" w:rsidRPr="00EA09C2" w:rsidRDefault="00EA09C2" w:rsidP="00EA09C2">
            <w:pPr>
              <w:rPr>
                <w:rFonts w:ascii="Arial" w:hAnsi="Arial" w:cs="Arial"/>
                <w:sz w:val="16"/>
                <w:szCs w:val="16"/>
              </w:rPr>
            </w:pPr>
            <w:r w:rsidRPr="00EA09C2">
              <w:rPr>
                <w:rFonts w:ascii="Arial" w:hAnsi="Arial" w:cs="Arial"/>
                <w:sz w:val="16"/>
                <w:szCs w:val="16"/>
              </w:rPr>
              <w:t>Huawei, Nokia, Qualcomm, Interdigital, Lenovo</w:t>
            </w:r>
          </w:p>
        </w:tc>
        <w:tc>
          <w:tcPr>
            <w:tcW w:w="2669" w:type="dxa"/>
            <w:tcBorders>
              <w:top w:val="nil"/>
              <w:left w:val="nil"/>
              <w:bottom w:val="single" w:sz="4" w:space="0" w:color="A6A6A6"/>
              <w:right w:val="single" w:sz="4" w:space="0" w:color="A6A6A6"/>
            </w:tcBorders>
            <w:shd w:val="clear" w:color="000000" w:fill="BFBFBF"/>
            <w:hideMark/>
          </w:tcPr>
          <w:p w14:paraId="2F19E1A2" w14:textId="77777777" w:rsidR="00EA09C2" w:rsidRPr="00EA09C2" w:rsidRDefault="00EA09C2" w:rsidP="00EA09C2">
            <w:pPr>
              <w:rPr>
                <w:rFonts w:ascii="Arial" w:hAnsi="Arial" w:cs="Arial"/>
                <w:sz w:val="16"/>
                <w:szCs w:val="16"/>
              </w:rPr>
            </w:pPr>
            <w:r w:rsidRPr="00EA09C2">
              <w:rPr>
                <w:rFonts w:ascii="Arial" w:hAnsi="Arial" w:cs="Arial"/>
                <w:sz w:val="16"/>
                <w:szCs w:val="16"/>
              </w:rPr>
              <w:t>5G_RTP_Ph2 (5G Real-time Transport Protocol Configurations, Phase 2)</w:t>
            </w:r>
          </w:p>
        </w:tc>
        <w:tc>
          <w:tcPr>
            <w:tcW w:w="2191" w:type="dxa"/>
            <w:tcBorders>
              <w:top w:val="single" w:sz="4" w:space="0" w:color="A6A6A6"/>
              <w:left w:val="single" w:sz="4" w:space="0" w:color="A6A6A6"/>
              <w:bottom w:val="single" w:sz="4" w:space="0" w:color="A6A6A6"/>
              <w:right w:val="single" w:sz="4" w:space="0" w:color="A6A6A6"/>
            </w:tcBorders>
            <w:shd w:val="clear" w:color="000000" w:fill="92D050"/>
            <w:hideMark/>
          </w:tcPr>
          <w:p w14:paraId="0EF1CDE2" w14:textId="77777777" w:rsidR="00EA09C2" w:rsidRPr="00EA09C2" w:rsidRDefault="00EA09C2" w:rsidP="00EA09C2">
            <w:pPr>
              <w:rPr>
                <w:rFonts w:ascii="Arial" w:hAnsi="Arial" w:cs="Arial"/>
                <w:b/>
                <w:bCs/>
                <w:sz w:val="16"/>
                <w:szCs w:val="16"/>
                <w:u w:val="single"/>
              </w:rPr>
            </w:pPr>
            <w:r w:rsidRPr="00EA09C2">
              <w:rPr>
                <w:rFonts w:ascii="Arial" w:hAnsi="Arial" w:cs="Arial"/>
                <w:b/>
                <w:bCs/>
                <w:sz w:val="16"/>
                <w:szCs w:val="16"/>
                <w:u w:val="single"/>
              </w:rPr>
              <w:t>agreed</w:t>
            </w:r>
          </w:p>
        </w:tc>
      </w:tr>
      <w:tr w:rsidR="00EA09C2" w:rsidRPr="00EA09C2" w14:paraId="180723E4" w14:textId="77777777" w:rsidTr="00EA09C2">
        <w:trPr>
          <w:trHeight w:val="600"/>
        </w:trPr>
        <w:tc>
          <w:tcPr>
            <w:tcW w:w="1482" w:type="dxa"/>
            <w:tcBorders>
              <w:top w:val="nil"/>
              <w:left w:val="single" w:sz="4" w:space="0" w:color="A6A6A6"/>
              <w:bottom w:val="single" w:sz="4" w:space="0" w:color="A6A6A6"/>
              <w:right w:val="single" w:sz="4" w:space="0" w:color="A6A6A6"/>
            </w:tcBorders>
            <w:shd w:val="clear" w:color="auto" w:fill="auto"/>
            <w:hideMark/>
          </w:tcPr>
          <w:p w14:paraId="1A6D02EB" w14:textId="77777777" w:rsidR="00EA09C2" w:rsidRPr="00EA09C2" w:rsidRDefault="00EA09C2" w:rsidP="00EA09C2">
            <w:pPr>
              <w:rPr>
                <w:rFonts w:ascii="Arial" w:hAnsi="Arial" w:cs="Arial"/>
                <w:b/>
                <w:bCs/>
                <w:color w:val="0000FF"/>
                <w:sz w:val="16"/>
                <w:szCs w:val="16"/>
                <w:u w:val="single"/>
              </w:rPr>
            </w:pPr>
            <w:hyperlink r:id="rId57" w:history="1">
              <w:r w:rsidRPr="00EA09C2">
                <w:rPr>
                  <w:rFonts w:ascii="Arial" w:hAnsi="Arial" w:cs="Arial"/>
                  <w:b/>
                  <w:bCs/>
                  <w:color w:val="0000FF"/>
                  <w:sz w:val="16"/>
                  <w:szCs w:val="16"/>
                  <w:u w:val="single"/>
                </w:rPr>
                <w:t>S4-251541</w:t>
              </w:r>
            </w:hyperlink>
          </w:p>
        </w:tc>
        <w:tc>
          <w:tcPr>
            <w:tcW w:w="2571" w:type="dxa"/>
            <w:tcBorders>
              <w:top w:val="nil"/>
              <w:left w:val="nil"/>
              <w:bottom w:val="single" w:sz="4" w:space="0" w:color="A6A6A6"/>
              <w:right w:val="single" w:sz="4" w:space="0" w:color="A6A6A6"/>
            </w:tcBorders>
            <w:shd w:val="clear" w:color="auto" w:fill="auto"/>
            <w:hideMark/>
          </w:tcPr>
          <w:p w14:paraId="6315BD6C" w14:textId="77777777" w:rsidR="00EA09C2" w:rsidRPr="00EA09C2" w:rsidRDefault="00EA09C2" w:rsidP="00EA09C2">
            <w:pPr>
              <w:rPr>
                <w:rFonts w:ascii="Arial" w:hAnsi="Arial" w:cs="Arial"/>
                <w:sz w:val="16"/>
                <w:szCs w:val="16"/>
              </w:rPr>
            </w:pPr>
            <w:r w:rsidRPr="00EA09C2">
              <w:rPr>
                <w:rFonts w:ascii="Arial" w:hAnsi="Arial" w:cs="Arial"/>
                <w:sz w:val="16"/>
                <w:szCs w:val="16"/>
              </w:rPr>
              <w:t>[</w:t>
            </w:r>
            <w:proofErr w:type="spellStart"/>
            <w:r w:rsidRPr="00EA09C2">
              <w:rPr>
                <w:rFonts w:ascii="Arial" w:hAnsi="Arial" w:cs="Arial"/>
                <w:sz w:val="16"/>
                <w:szCs w:val="16"/>
              </w:rPr>
              <w:t>iRTCW</w:t>
            </w:r>
            <w:proofErr w:type="spellEnd"/>
            <w:r w:rsidRPr="00EA09C2">
              <w:rPr>
                <w:rFonts w:ascii="Arial" w:hAnsi="Arial" w:cs="Arial"/>
                <w:sz w:val="16"/>
                <w:szCs w:val="16"/>
              </w:rPr>
              <w:t>] Media capability enhancement for RTC endpoint.</w:t>
            </w:r>
          </w:p>
        </w:tc>
        <w:tc>
          <w:tcPr>
            <w:tcW w:w="1247" w:type="dxa"/>
            <w:tcBorders>
              <w:top w:val="nil"/>
              <w:left w:val="nil"/>
              <w:bottom w:val="single" w:sz="4" w:space="0" w:color="A6A6A6"/>
              <w:right w:val="single" w:sz="4" w:space="0" w:color="A6A6A6"/>
            </w:tcBorders>
            <w:shd w:val="clear" w:color="auto" w:fill="auto"/>
            <w:hideMark/>
          </w:tcPr>
          <w:p w14:paraId="5410C016" w14:textId="77777777" w:rsidR="00EA09C2" w:rsidRPr="00EA09C2" w:rsidRDefault="00EA09C2" w:rsidP="00EA09C2">
            <w:pPr>
              <w:rPr>
                <w:rFonts w:ascii="Arial" w:hAnsi="Arial" w:cs="Arial"/>
                <w:sz w:val="16"/>
                <w:szCs w:val="16"/>
              </w:rPr>
            </w:pPr>
            <w:r w:rsidRPr="00EA09C2">
              <w:rPr>
                <w:rFonts w:ascii="Arial" w:hAnsi="Arial" w:cs="Arial"/>
                <w:sz w:val="16"/>
                <w:szCs w:val="16"/>
              </w:rPr>
              <w:t>NTT</w:t>
            </w:r>
          </w:p>
        </w:tc>
        <w:tc>
          <w:tcPr>
            <w:tcW w:w="2669" w:type="dxa"/>
            <w:tcBorders>
              <w:top w:val="nil"/>
              <w:left w:val="nil"/>
              <w:bottom w:val="single" w:sz="4" w:space="0" w:color="A6A6A6"/>
              <w:right w:val="single" w:sz="4" w:space="0" w:color="A6A6A6"/>
            </w:tcBorders>
            <w:shd w:val="clear" w:color="000000" w:fill="BFBFBF"/>
            <w:hideMark/>
          </w:tcPr>
          <w:p w14:paraId="21A5DC64" w14:textId="77777777" w:rsidR="00EA09C2" w:rsidRPr="00EA09C2" w:rsidRDefault="00EA09C2" w:rsidP="00EA09C2">
            <w:pPr>
              <w:rPr>
                <w:rFonts w:ascii="Arial" w:hAnsi="Arial" w:cs="Arial"/>
                <w:sz w:val="16"/>
                <w:szCs w:val="16"/>
              </w:rPr>
            </w:pPr>
            <w:r w:rsidRPr="00EA09C2">
              <w:rPr>
                <w:rFonts w:ascii="Arial" w:hAnsi="Arial" w:cs="Arial"/>
                <w:sz w:val="16"/>
                <w:szCs w:val="16"/>
              </w:rPr>
              <w:t>Other Rel-19 matters including TEI</w:t>
            </w:r>
          </w:p>
        </w:tc>
        <w:tc>
          <w:tcPr>
            <w:tcW w:w="2191" w:type="dxa"/>
            <w:tcBorders>
              <w:top w:val="single" w:sz="4" w:space="0" w:color="A6A6A6"/>
              <w:left w:val="single" w:sz="4" w:space="0" w:color="A6A6A6"/>
              <w:bottom w:val="single" w:sz="4" w:space="0" w:color="A6A6A6"/>
              <w:right w:val="single" w:sz="4" w:space="0" w:color="A6A6A6"/>
            </w:tcBorders>
            <w:shd w:val="clear" w:color="000000" w:fill="92D050"/>
            <w:hideMark/>
          </w:tcPr>
          <w:p w14:paraId="7304BE58" w14:textId="77777777" w:rsidR="00EA09C2" w:rsidRPr="00EA09C2" w:rsidRDefault="00EA09C2" w:rsidP="00EA09C2">
            <w:pPr>
              <w:rPr>
                <w:rFonts w:ascii="Arial" w:hAnsi="Arial" w:cs="Arial"/>
                <w:b/>
                <w:bCs/>
                <w:sz w:val="16"/>
                <w:szCs w:val="16"/>
                <w:u w:val="single"/>
              </w:rPr>
            </w:pPr>
            <w:r w:rsidRPr="00EA09C2">
              <w:rPr>
                <w:rFonts w:ascii="Arial" w:hAnsi="Arial" w:cs="Arial"/>
                <w:b/>
                <w:bCs/>
                <w:sz w:val="16"/>
                <w:szCs w:val="16"/>
                <w:u w:val="single"/>
              </w:rPr>
              <w:t>agreed</w:t>
            </w:r>
          </w:p>
        </w:tc>
      </w:tr>
      <w:tr w:rsidR="00EA09C2" w:rsidRPr="00EA09C2" w14:paraId="0E062FC4" w14:textId="77777777" w:rsidTr="00EA09C2">
        <w:trPr>
          <w:trHeight w:val="600"/>
        </w:trPr>
        <w:tc>
          <w:tcPr>
            <w:tcW w:w="1482" w:type="dxa"/>
            <w:tcBorders>
              <w:top w:val="nil"/>
              <w:left w:val="single" w:sz="4" w:space="0" w:color="A6A6A6"/>
              <w:bottom w:val="single" w:sz="4" w:space="0" w:color="A6A6A6"/>
              <w:right w:val="single" w:sz="4" w:space="0" w:color="A6A6A6"/>
            </w:tcBorders>
            <w:shd w:val="clear" w:color="auto" w:fill="auto"/>
            <w:hideMark/>
          </w:tcPr>
          <w:p w14:paraId="64F8A749" w14:textId="77777777" w:rsidR="00EA09C2" w:rsidRPr="00EA09C2" w:rsidRDefault="00EA09C2" w:rsidP="00EA09C2">
            <w:pPr>
              <w:rPr>
                <w:rFonts w:ascii="Arial" w:hAnsi="Arial" w:cs="Arial"/>
                <w:b/>
                <w:bCs/>
                <w:color w:val="0000FF"/>
                <w:sz w:val="16"/>
                <w:szCs w:val="16"/>
                <w:u w:val="single"/>
              </w:rPr>
            </w:pPr>
            <w:hyperlink r:id="rId58" w:history="1">
              <w:r w:rsidRPr="00EA09C2">
                <w:rPr>
                  <w:rFonts w:ascii="Arial" w:hAnsi="Arial" w:cs="Arial"/>
                  <w:b/>
                  <w:bCs/>
                  <w:color w:val="0000FF"/>
                  <w:sz w:val="16"/>
                  <w:szCs w:val="16"/>
                  <w:u w:val="single"/>
                </w:rPr>
                <w:t>S4-251543</w:t>
              </w:r>
            </w:hyperlink>
          </w:p>
        </w:tc>
        <w:tc>
          <w:tcPr>
            <w:tcW w:w="2571" w:type="dxa"/>
            <w:tcBorders>
              <w:top w:val="nil"/>
              <w:left w:val="nil"/>
              <w:bottom w:val="single" w:sz="4" w:space="0" w:color="A6A6A6"/>
              <w:right w:val="single" w:sz="4" w:space="0" w:color="A6A6A6"/>
            </w:tcBorders>
            <w:shd w:val="clear" w:color="auto" w:fill="auto"/>
            <w:hideMark/>
          </w:tcPr>
          <w:p w14:paraId="323683F9" w14:textId="77777777" w:rsidR="00EA09C2" w:rsidRPr="00EA09C2" w:rsidRDefault="00EA09C2" w:rsidP="00EA09C2">
            <w:pPr>
              <w:rPr>
                <w:rFonts w:ascii="Arial" w:hAnsi="Arial" w:cs="Arial"/>
                <w:sz w:val="16"/>
                <w:szCs w:val="16"/>
              </w:rPr>
            </w:pPr>
            <w:r w:rsidRPr="00EA09C2">
              <w:rPr>
                <w:rFonts w:ascii="Arial" w:hAnsi="Arial" w:cs="Arial"/>
                <w:sz w:val="16"/>
                <w:szCs w:val="16"/>
              </w:rPr>
              <w:t>[</w:t>
            </w:r>
            <w:proofErr w:type="spellStart"/>
            <w:r w:rsidRPr="00EA09C2">
              <w:rPr>
                <w:rFonts w:ascii="Arial" w:hAnsi="Arial" w:cs="Arial"/>
                <w:sz w:val="16"/>
                <w:szCs w:val="16"/>
              </w:rPr>
              <w:t>iRTCW</w:t>
            </w:r>
            <w:proofErr w:type="spellEnd"/>
            <w:r w:rsidRPr="00EA09C2">
              <w:rPr>
                <w:rFonts w:ascii="Arial" w:hAnsi="Arial" w:cs="Arial"/>
                <w:sz w:val="16"/>
                <w:szCs w:val="16"/>
              </w:rPr>
              <w:t>] Metadata support for RTC.</w:t>
            </w:r>
          </w:p>
        </w:tc>
        <w:tc>
          <w:tcPr>
            <w:tcW w:w="1247" w:type="dxa"/>
            <w:tcBorders>
              <w:top w:val="nil"/>
              <w:left w:val="nil"/>
              <w:bottom w:val="single" w:sz="4" w:space="0" w:color="A6A6A6"/>
              <w:right w:val="single" w:sz="4" w:space="0" w:color="A6A6A6"/>
            </w:tcBorders>
            <w:shd w:val="clear" w:color="auto" w:fill="auto"/>
            <w:hideMark/>
          </w:tcPr>
          <w:p w14:paraId="7071A2DF" w14:textId="77777777" w:rsidR="00EA09C2" w:rsidRPr="00EA09C2" w:rsidRDefault="00EA09C2" w:rsidP="00EA09C2">
            <w:pPr>
              <w:rPr>
                <w:rFonts w:ascii="Arial" w:hAnsi="Arial" w:cs="Arial"/>
                <w:sz w:val="16"/>
                <w:szCs w:val="16"/>
              </w:rPr>
            </w:pPr>
            <w:r w:rsidRPr="00EA09C2">
              <w:rPr>
                <w:rFonts w:ascii="Arial" w:hAnsi="Arial" w:cs="Arial"/>
                <w:sz w:val="16"/>
                <w:szCs w:val="16"/>
              </w:rPr>
              <w:t>NTT</w:t>
            </w:r>
          </w:p>
        </w:tc>
        <w:tc>
          <w:tcPr>
            <w:tcW w:w="2669" w:type="dxa"/>
            <w:tcBorders>
              <w:top w:val="nil"/>
              <w:left w:val="nil"/>
              <w:bottom w:val="single" w:sz="4" w:space="0" w:color="A6A6A6"/>
              <w:right w:val="single" w:sz="4" w:space="0" w:color="A6A6A6"/>
            </w:tcBorders>
            <w:shd w:val="clear" w:color="000000" w:fill="BFBFBF"/>
            <w:hideMark/>
          </w:tcPr>
          <w:p w14:paraId="528246C9" w14:textId="77777777" w:rsidR="00EA09C2" w:rsidRPr="00EA09C2" w:rsidRDefault="00EA09C2" w:rsidP="00EA09C2">
            <w:pPr>
              <w:rPr>
                <w:rFonts w:ascii="Arial" w:hAnsi="Arial" w:cs="Arial"/>
                <w:sz w:val="16"/>
                <w:szCs w:val="16"/>
              </w:rPr>
            </w:pPr>
            <w:r w:rsidRPr="00EA09C2">
              <w:rPr>
                <w:rFonts w:ascii="Arial" w:hAnsi="Arial" w:cs="Arial"/>
                <w:sz w:val="16"/>
                <w:szCs w:val="16"/>
              </w:rPr>
              <w:t>Other Rel-19 matters including TEI</w:t>
            </w:r>
          </w:p>
        </w:tc>
        <w:tc>
          <w:tcPr>
            <w:tcW w:w="2191" w:type="dxa"/>
            <w:tcBorders>
              <w:top w:val="single" w:sz="4" w:space="0" w:color="A6A6A6"/>
              <w:left w:val="single" w:sz="4" w:space="0" w:color="A6A6A6"/>
              <w:bottom w:val="single" w:sz="4" w:space="0" w:color="A6A6A6"/>
              <w:right w:val="single" w:sz="4" w:space="0" w:color="A6A6A6"/>
            </w:tcBorders>
            <w:shd w:val="clear" w:color="000000" w:fill="92D050"/>
            <w:hideMark/>
          </w:tcPr>
          <w:p w14:paraId="6AE27DEF" w14:textId="77777777" w:rsidR="00EA09C2" w:rsidRPr="00EA09C2" w:rsidRDefault="00EA09C2" w:rsidP="00EA09C2">
            <w:pPr>
              <w:rPr>
                <w:rFonts w:ascii="Arial" w:hAnsi="Arial" w:cs="Arial"/>
                <w:b/>
                <w:bCs/>
                <w:sz w:val="16"/>
                <w:szCs w:val="16"/>
                <w:u w:val="single"/>
              </w:rPr>
            </w:pPr>
            <w:r w:rsidRPr="00EA09C2">
              <w:rPr>
                <w:rFonts w:ascii="Arial" w:hAnsi="Arial" w:cs="Arial"/>
                <w:b/>
                <w:bCs/>
                <w:sz w:val="16"/>
                <w:szCs w:val="16"/>
                <w:u w:val="single"/>
              </w:rPr>
              <w:t>agreed</w:t>
            </w:r>
          </w:p>
        </w:tc>
      </w:tr>
    </w:tbl>
    <w:p w14:paraId="124BF2D1" w14:textId="77777777" w:rsidR="00EA09C2" w:rsidRDefault="00EA09C2">
      <w:pPr>
        <w:rPr>
          <w:sz w:val="20"/>
          <w:szCs w:val="20"/>
          <w:u w:val="single"/>
        </w:rPr>
      </w:pPr>
    </w:p>
    <w:p w14:paraId="11F2A955" w14:textId="77777777" w:rsidR="00EA09C2" w:rsidRDefault="00EA09C2">
      <w:pPr>
        <w:rPr>
          <w:sz w:val="20"/>
          <w:szCs w:val="20"/>
          <w:u w:val="single"/>
        </w:rPr>
      </w:pPr>
    </w:p>
    <w:p w14:paraId="721102E3" w14:textId="77777777" w:rsidR="00FE7D29" w:rsidRDefault="00FE7D29" w:rsidP="00FE7D29">
      <w:pPr>
        <w:rPr>
          <w:sz w:val="20"/>
          <w:szCs w:val="20"/>
          <w:u w:val="single"/>
        </w:rPr>
      </w:pPr>
      <w:r>
        <w:rPr>
          <w:sz w:val="20"/>
          <w:szCs w:val="20"/>
          <w:u w:val="single"/>
        </w:rPr>
        <w:lastRenderedPageBreak/>
        <w:t>C.4 Not agreed to be presented</w:t>
      </w:r>
    </w:p>
    <w:p w14:paraId="0E435EED" w14:textId="77777777" w:rsidR="00FE7D29" w:rsidRDefault="00FE7D29" w:rsidP="00FE7D29">
      <w:pPr>
        <w:rPr>
          <w:sz w:val="20"/>
          <w:szCs w:val="20"/>
          <w:u w:val="single"/>
        </w:rPr>
      </w:pPr>
    </w:p>
    <w:tbl>
      <w:tblPr>
        <w:tblW w:w="8784" w:type="dxa"/>
        <w:tblLook w:val="04A0" w:firstRow="1" w:lastRow="0" w:firstColumn="1" w:lastColumn="0" w:noHBand="0" w:noVBand="1"/>
      </w:tblPr>
      <w:tblGrid>
        <w:gridCol w:w="1496"/>
        <w:gridCol w:w="2894"/>
        <w:gridCol w:w="1417"/>
        <w:gridCol w:w="2977"/>
      </w:tblGrid>
      <w:tr w:rsidR="00FE7D29" w:rsidRPr="00FE7D29" w14:paraId="12B843A2" w14:textId="77777777" w:rsidTr="00FE7D29">
        <w:trPr>
          <w:trHeight w:val="900"/>
        </w:trPr>
        <w:tc>
          <w:tcPr>
            <w:tcW w:w="1496" w:type="dxa"/>
            <w:tcBorders>
              <w:top w:val="single" w:sz="4" w:space="0" w:color="FFFFFF"/>
              <w:left w:val="single" w:sz="4" w:space="0" w:color="FFFFFF"/>
              <w:bottom w:val="single" w:sz="4" w:space="0" w:color="FFFFFF"/>
              <w:right w:val="single" w:sz="4" w:space="0" w:color="FFFFFF"/>
            </w:tcBorders>
            <w:shd w:val="clear" w:color="000000" w:fill="75B91A"/>
            <w:hideMark/>
          </w:tcPr>
          <w:p w14:paraId="0498DACB" w14:textId="77777777" w:rsidR="00FE7D29" w:rsidRPr="00FE7D29" w:rsidRDefault="00FE7D29" w:rsidP="00FE7D29">
            <w:pPr>
              <w:jc w:val="center"/>
              <w:rPr>
                <w:rFonts w:ascii="Arial" w:hAnsi="Arial" w:cs="Arial"/>
                <w:b/>
                <w:bCs/>
                <w:color w:val="FFFFFF"/>
                <w:sz w:val="18"/>
                <w:szCs w:val="18"/>
              </w:rPr>
            </w:pPr>
            <w:proofErr w:type="spellStart"/>
            <w:r w:rsidRPr="00FE7D29">
              <w:rPr>
                <w:rFonts w:ascii="Arial" w:hAnsi="Arial" w:cs="Arial"/>
                <w:b/>
                <w:bCs/>
                <w:color w:val="FFFFFF"/>
                <w:sz w:val="18"/>
                <w:szCs w:val="18"/>
              </w:rPr>
              <w:t>TDoc</w:t>
            </w:r>
            <w:proofErr w:type="spellEnd"/>
          </w:p>
        </w:tc>
        <w:tc>
          <w:tcPr>
            <w:tcW w:w="2894" w:type="dxa"/>
            <w:tcBorders>
              <w:top w:val="single" w:sz="4" w:space="0" w:color="FFFFFF"/>
              <w:left w:val="nil"/>
              <w:bottom w:val="single" w:sz="4" w:space="0" w:color="FFFFFF"/>
              <w:right w:val="single" w:sz="4" w:space="0" w:color="FFFFFF"/>
            </w:tcBorders>
            <w:shd w:val="clear" w:color="000000" w:fill="75B91A"/>
            <w:hideMark/>
          </w:tcPr>
          <w:p w14:paraId="770E4920" w14:textId="77777777" w:rsidR="00FE7D29" w:rsidRPr="00FE7D29" w:rsidRDefault="00FE7D29" w:rsidP="00FE7D29">
            <w:pPr>
              <w:jc w:val="center"/>
              <w:rPr>
                <w:rFonts w:ascii="Arial" w:hAnsi="Arial" w:cs="Arial"/>
                <w:b/>
                <w:bCs/>
                <w:color w:val="FFFFFF"/>
                <w:sz w:val="18"/>
                <w:szCs w:val="18"/>
              </w:rPr>
            </w:pPr>
            <w:r w:rsidRPr="00FE7D29">
              <w:rPr>
                <w:rFonts w:ascii="Arial" w:hAnsi="Arial" w:cs="Arial"/>
                <w:b/>
                <w:bCs/>
                <w:color w:val="FFFFFF"/>
                <w:sz w:val="18"/>
                <w:szCs w:val="18"/>
              </w:rPr>
              <w:t>Title</w:t>
            </w:r>
          </w:p>
        </w:tc>
        <w:tc>
          <w:tcPr>
            <w:tcW w:w="1417" w:type="dxa"/>
            <w:tcBorders>
              <w:top w:val="single" w:sz="4" w:space="0" w:color="FFFFFF"/>
              <w:left w:val="nil"/>
              <w:bottom w:val="single" w:sz="4" w:space="0" w:color="FFFFFF"/>
              <w:right w:val="single" w:sz="4" w:space="0" w:color="FFFFFF"/>
            </w:tcBorders>
            <w:shd w:val="clear" w:color="000000" w:fill="75B91A"/>
            <w:hideMark/>
          </w:tcPr>
          <w:p w14:paraId="7A185758" w14:textId="77777777" w:rsidR="00FE7D29" w:rsidRPr="00FE7D29" w:rsidRDefault="00FE7D29" w:rsidP="00FE7D29">
            <w:pPr>
              <w:jc w:val="center"/>
              <w:rPr>
                <w:rFonts w:ascii="Arial" w:hAnsi="Arial" w:cs="Arial"/>
                <w:b/>
                <w:bCs/>
                <w:color w:val="FFFFFF"/>
                <w:sz w:val="18"/>
                <w:szCs w:val="18"/>
              </w:rPr>
            </w:pPr>
            <w:r w:rsidRPr="00FE7D29">
              <w:rPr>
                <w:rFonts w:ascii="Arial" w:hAnsi="Arial" w:cs="Arial"/>
                <w:b/>
                <w:bCs/>
                <w:color w:val="FFFFFF"/>
                <w:sz w:val="18"/>
                <w:szCs w:val="18"/>
              </w:rPr>
              <w:t>Source</w:t>
            </w:r>
          </w:p>
        </w:tc>
        <w:tc>
          <w:tcPr>
            <w:tcW w:w="2977" w:type="dxa"/>
            <w:tcBorders>
              <w:top w:val="single" w:sz="4" w:space="0" w:color="FFFFFF"/>
              <w:left w:val="nil"/>
              <w:bottom w:val="single" w:sz="4" w:space="0" w:color="FFFFFF"/>
              <w:right w:val="single" w:sz="4" w:space="0" w:color="FFFFFF"/>
            </w:tcBorders>
            <w:shd w:val="clear" w:color="000000" w:fill="75B91A"/>
            <w:hideMark/>
          </w:tcPr>
          <w:p w14:paraId="12DBBB97" w14:textId="77777777" w:rsidR="00FE7D29" w:rsidRPr="00FE7D29" w:rsidRDefault="00FE7D29" w:rsidP="00FE7D29">
            <w:pPr>
              <w:jc w:val="center"/>
              <w:rPr>
                <w:rFonts w:ascii="Arial" w:hAnsi="Arial" w:cs="Arial"/>
                <w:b/>
                <w:bCs/>
                <w:color w:val="FFFFFF"/>
                <w:sz w:val="18"/>
                <w:szCs w:val="18"/>
              </w:rPr>
            </w:pPr>
            <w:r w:rsidRPr="00FE7D29">
              <w:rPr>
                <w:rFonts w:ascii="Arial" w:hAnsi="Arial" w:cs="Arial"/>
                <w:b/>
                <w:bCs/>
                <w:color w:val="FFFFFF"/>
                <w:sz w:val="18"/>
                <w:szCs w:val="18"/>
              </w:rPr>
              <w:t>Agenda item description</w:t>
            </w:r>
          </w:p>
        </w:tc>
      </w:tr>
      <w:tr w:rsidR="00FE7D29" w:rsidRPr="00FE7D29" w14:paraId="7DC3C251" w14:textId="77777777" w:rsidTr="00FE7D29">
        <w:trPr>
          <w:trHeight w:val="649"/>
        </w:trPr>
        <w:tc>
          <w:tcPr>
            <w:tcW w:w="1496" w:type="dxa"/>
            <w:tcBorders>
              <w:top w:val="single" w:sz="4" w:space="0" w:color="A6A6A6"/>
              <w:left w:val="single" w:sz="4" w:space="0" w:color="A6A6A6"/>
              <w:bottom w:val="single" w:sz="4" w:space="0" w:color="A6A6A6"/>
              <w:right w:val="single" w:sz="4" w:space="0" w:color="A6A6A6"/>
            </w:tcBorders>
            <w:shd w:val="clear" w:color="auto" w:fill="auto"/>
            <w:hideMark/>
          </w:tcPr>
          <w:p w14:paraId="42076509" w14:textId="77777777" w:rsidR="00FE7D29" w:rsidRPr="00FE7D29" w:rsidRDefault="00FE7D29" w:rsidP="00FE7D29">
            <w:pPr>
              <w:rPr>
                <w:rFonts w:ascii="Arial" w:hAnsi="Arial" w:cs="Arial"/>
                <w:b/>
                <w:bCs/>
                <w:color w:val="0000FF"/>
                <w:sz w:val="16"/>
                <w:szCs w:val="16"/>
                <w:u w:val="single"/>
              </w:rPr>
            </w:pPr>
            <w:hyperlink r:id="rId59" w:history="1">
              <w:r w:rsidRPr="00FE7D29">
                <w:rPr>
                  <w:rFonts w:ascii="Arial" w:hAnsi="Arial" w:cs="Arial"/>
                  <w:b/>
                  <w:bCs/>
                  <w:color w:val="0000FF"/>
                  <w:sz w:val="16"/>
                  <w:szCs w:val="16"/>
                  <w:u w:val="single"/>
                </w:rPr>
                <w:t>S4-251217</w:t>
              </w:r>
            </w:hyperlink>
          </w:p>
        </w:tc>
        <w:tc>
          <w:tcPr>
            <w:tcW w:w="2894" w:type="dxa"/>
            <w:tcBorders>
              <w:top w:val="single" w:sz="4" w:space="0" w:color="A6A6A6"/>
              <w:left w:val="nil"/>
              <w:bottom w:val="single" w:sz="4" w:space="0" w:color="A6A6A6"/>
              <w:right w:val="single" w:sz="4" w:space="0" w:color="A6A6A6"/>
            </w:tcBorders>
            <w:shd w:val="clear" w:color="auto" w:fill="auto"/>
            <w:hideMark/>
          </w:tcPr>
          <w:p w14:paraId="30BBD32D" w14:textId="77777777" w:rsidR="00FE7D29" w:rsidRPr="00FE7D29" w:rsidRDefault="00FE7D29" w:rsidP="00FE7D29">
            <w:pPr>
              <w:rPr>
                <w:rFonts w:ascii="Arial" w:hAnsi="Arial" w:cs="Arial"/>
                <w:sz w:val="16"/>
                <w:szCs w:val="16"/>
              </w:rPr>
            </w:pPr>
            <w:r w:rsidRPr="00FE7D29">
              <w:rPr>
                <w:rFonts w:ascii="Arial" w:hAnsi="Arial" w:cs="Arial"/>
                <w:sz w:val="16"/>
                <w:szCs w:val="16"/>
              </w:rPr>
              <w:t>[GA4RTAR] Application-specific PDU handling</w:t>
            </w:r>
          </w:p>
        </w:tc>
        <w:tc>
          <w:tcPr>
            <w:tcW w:w="1417" w:type="dxa"/>
            <w:tcBorders>
              <w:top w:val="single" w:sz="4" w:space="0" w:color="A6A6A6"/>
              <w:left w:val="nil"/>
              <w:bottom w:val="single" w:sz="4" w:space="0" w:color="A6A6A6"/>
              <w:right w:val="single" w:sz="4" w:space="0" w:color="A6A6A6"/>
            </w:tcBorders>
            <w:shd w:val="clear" w:color="auto" w:fill="auto"/>
            <w:hideMark/>
          </w:tcPr>
          <w:p w14:paraId="30A13513" w14:textId="77777777" w:rsidR="00FE7D29" w:rsidRPr="00FE7D29" w:rsidRDefault="00FE7D29" w:rsidP="00FE7D29">
            <w:pPr>
              <w:rPr>
                <w:rFonts w:ascii="Arial" w:hAnsi="Arial" w:cs="Arial"/>
                <w:sz w:val="16"/>
                <w:szCs w:val="16"/>
              </w:rPr>
            </w:pPr>
            <w:r w:rsidRPr="00FE7D29">
              <w:rPr>
                <w:rFonts w:ascii="Arial" w:hAnsi="Arial" w:cs="Arial"/>
                <w:sz w:val="16"/>
                <w:szCs w:val="16"/>
              </w:rPr>
              <w:t xml:space="preserve">BBC, Nokia, Lenovo, </w:t>
            </w:r>
            <w:proofErr w:type="spellStart"/>
            <w:r w:rsidRPr="00FE7D29">
              <w:rPr>
                <w:rFonts w:ascii="Arial" w:hAnsi="Arial" w:cs="Arial"/>
                <w:sz w:val="16"/>
                <w:szCs w:val="16"/>
              </w:rPr>
              <w:t>InterDigital</w:t>
            </w:r>
            <w:proofErr w:type="spellEnd"/>
          </w:p>
        </w:tc>
        <w:tc>
          <w:tcPr>
            <w:tcW w:w="2977" w:type="dxa"/>
            <w:tcBorders>
              <w:top w:val="single" w:sz="4" w:space="0" w:color="A6A6A6"/>
              <w:left w:val="nil"/>
              <w:bottom w:val="single" w:sz="4" w:space="0" w:color="A6A6A6"/>
              <w:right w:val="single" w:sz="4" w:space="0" w:color="A6A6A6"/>
            </w:tcBorders>
            <w:shd w:val="clear" w:color="000000" w:fill="BFBFBF"/>
            <w:hideMark/>
          </w:tcPr>
          <w:p w14:paraId="337DD792" w14:textId="77777777" w:rsidR="00FE7D29" w:rsidRPr="00FE7D29" w:rsidRDefault="00FE7D29" w:rsidP="00FE7D29">
            <w:pPr>
              <w:rPr>
                <w:rFonts w:ascii="Arial" w:hAnsi="Arial" w:cs="Arial"/>
                <w:sz w:val="16"/>
                <w:szCs w:val="16"/>
              </w:rPr>
            </w:pPr>
            <w:r w:rsidRPr="00FE7D29">
              <w:rPr>
                <w:rFonts w:ascii="Arial" w:hAnsi="Arial" w:cs="Arial"/>
                <w:sz w:val="16"/>
                <w:szCs w:val="16"/>
              </w:rPr>
              <w:t>5G_RTP_Ph2 (5G Real-time Transport Protocol Configurations, Phase 2)</w:t>
            </w:r>
          </w:p>
        </w:tc>
      </w:tr>
      <w:tr w:rsidR="00FE7D29" w:rsidRPr="00FE7D29" w14:paraId="4FB24BED" w14:textId="77777777" w:rsidTr="00FE7D29">
        <w:trPr>
          <w:trHeight w:val="400"/>
        </w:trPr>
        <w:tc>
          <w:tcPr>
            <w:tcW w:w="1496" w:type="dxa"/>
            <w:tcBorders>
              <w:top w:val="nil"/>
              <w:left w:val="single" w:sz="4" w:space="0" w:color="A6A6A6"/>
              <w:bottom w:val="single" w:sz="4" w:space="0" w:color="A6A6A6"/>
              <w:right w:val="single" w:sz="4" w:space="0" w:color="A6A6A6"/>
            </w:tcBorders>
            <w:shd w:val="clear" w:color="auto" w:fill="auto"/>
            <w:hideMark/>
          </w:tcPr>
          <w:p w14:paraId="5A02AC2A" w14:textId="77777777" w:rsidR="00FE7D29" w:rsidRPr="00FE7D29" w:rsidRDefault="00FE7D29" w:rsidP="00FE7D29">
            <w:pPr>
              <w:rPr>
                <w:rFonts w:ascii="Arial" w:hAnsi="Arial" w:cs="Arial"/>
                <w:b/>
                <w:bCs/>
                <w:color w:val="0000FF"/>
                <w:sz w:val="16"/>
                <w:szCs w:val="16"/>
                <w:u w:val="single"/>
              </w:rPr>
            </w:pPr>
            <w:hyperlink r:id="rId60" w:history="1">
              <w:r w:rsidRPr="00FE7D29">
                <w:rPr>
                  <w:rFonts w:ascii="Arial" w:hAnsi="Arial" w:cs="Arial"/>
                  <w:b/>
                  <w:bCs/>
                  <w:color w:val="0000FF"/>
                  <w:sz w:val="16"/>
                  <w:szCs w:val="16"/>
                  <w:u w:val="single"/>
                </w:rPr>
                <w:t>S4-251352</w:t>
              </w:r>
            </w:hyperlink>
          </w:p>
        </w:tc>
        <w:tc>
          <w:tcPr>
            <w:tcW w:w="2894" w:type="dxa"/>
            <w:tcBorders>
              <w:top w:val="nil"/>
              <w:left w:val="nil"/>
              <w:bottom w:val="single" w:sz="4" w:space="0" w:color="A6A6A6"/>
              <w:right w:val="single" w:sz="4" w:space="0" w:color="A6A6A6"/>
            </w:tcBorders>
            <w:shd w:val="clear" w:color="auto" w:fill="auto"/>
            <w:hideMark/>
          </w:tcPr>
          <w:p w14:paraId="3393A226" w14:textId="77777777" w:rsidR="00FE7D29" w:rsidRPr="00FE7D29" w:rsidRDefault="00FE7D29" w:rsidP="00FE7D29">
            <w:pPr>
              <w:rPr>
                <w:rFonts w:ascii="Arial" w:hAnsi="Arial" w:cs="Arial"/>
                <w:sz w:val="16"/>
                <w:szCs w:val="16"/>
              </w:rPr>
            </w:pPr>
            <w:r w:rsidRPr="00FE7D29">
              <w:rPr>
                <w:rFonts w:ascii="Arial" w:hAnsi="Arial" w:cs="Arial"/>
                <w:sz w:val="16"/>
                <w:szCs w:val="16"/>
              </w:rPr>
              <w:t>[AI_IMS-MED] Proposed Time and Work Plan</w:t>
            </w:r>
          </w:p>
        </w:tc>
        <w:tc>
          <w:tcPr>
            <w:tcW w:w="1417" w:type="dxa"/>
            <w:tcBorders>
              <w:top w:val="nil"/>
              <w:left w:val="nil"/>
              <w:bottom w:val="single" w:sz="4" w:space="0" w:color="A6A6A6"/>
              <w:right w:val="single" w:sz="4" w:space="0" w:color="A6A6A6"/>
            </w:tcBorders>
            <w:shd w:val="clear" w:color="auto" w:fill="auto"/>
            <w:hideMark/>
          </w:tcPr>
          <w:p w14:paraId="41C04BF2" w14:textId="77777777" w:rsidR="00FE7D29" w:rsidRPr="00FE7D29" w:rsidRDefault="00FE7D29" w:rsidP="00FE7D29">
            <w:pPr>
              <w:rPr>
                <w:rFonts w:ascii="Arial" w:hAnsi="Arial" w:cs="Arial"/>
                <w:sz w:val="16"/>
                <w:szCs w:val="16"/>
              </w:rPr>
            </w:pPr>
            <w:r w:rsidRPr="00FE7D29">
              <w:rPr>
                <w:rFonts w:ascii="Arial" w:hAnsi="Arial" w:cs="Arial"/>
                <w:sz w:val="16"/>
                <w:szCs w:val="16"/>
              </w:rPr>
              <w:t>Samsung R&amp;D Institute India</w:t>
            </w:r>
          </w:p>
        </w:tc>
        <w:tc>
          <w:tcPr>
            <w:tcW w:w="2977" w:type="dxa"/>
            <w:tcBorders>
              <w:top w:val="nil"/>
              <w:left w:val="nil"/>
              <w:bottom w:val="single" w:sz="4" w:space="0" w:color="A6A6A6"/>
              <w:right w:val="single" w:sz="4" w:space="0" w:color="A6A6A6"/>
            </w:tcBorders>
            <w:shd w:val="clear" w:color="000000" w:fill="BFBFBF"/>
            <w:hideMark/>
          </w:tcPr>
          <w:p w14:paraId="092E48FA" w14:textId="77777777" w:rsidR="00FE7D29" w:rsidRPr="00FE7D29" w:rsidRDefault="00FE7D29" w:rsidP="00FE7D29">
            <w:pPr>
              <w:rPr>
                <w:rFonts w:ascii="Arial" w:hAnsi="Arial" w:cs="Arial"/>
                <w:sz w:val="16"/>
                <w:szCs w:val="16"/>
              </w:rPr>
            </w:pPr>
            <w:r w:rsidRPr="00FE7D29">
              <w:rPr>
                <w:rFonts w:ascii="Arial" w:hAnsi="Arial" w:cs="Arial"/>
                <w:sz w:val="16"/>
                <w:szCs w:val="16"/>
              </w:rPr>
              <w:t>AI_IMS-MED (Media aspects for AI/ML in IMS services)</w:t>
            </w:r>
          </w:p>
        </w:tc>
      </w:tr>
      <w:tr w:rsidR="00FE7D29" w:rsidRPr="00FE7D29" w14:paraId="4B95BE51" w14:textId="77777777" w:rsidTr="00FE7D29">
        <w:trPr>
          <w:trHeight w:val="600"/>
        </w:trPr>
        <w:tc>
          <w:tcPr>
            <w:tcW w:w="1496" w:type="dxa"/>
            <w:tcBorders>
              <w:top w:val="nil"/>
              <w:left w:val="single" w:sz="4" w:space="0" w:color="A6A6A6"/>
              <w:bottom w:val="single" w:sz="4" w:space="0" w:color="A6A6A6"/>
              <w:right w:val="single" w:sz="4" w:space="0" w:color="A6A6A6"/>
            </w:tcBorders>
            <w:shd w:val="clear" w:color="auto" w:fill="auto"/>
            <w:hideMark/>
          </w:tcPr>
          <w:p w14:paraId="0617AA47" w14:textId="77777777" w:rsidR="00FE7D29" w:rsidRPr="00FE7D29" w:rsidRDefault="00FE7D29" w:rsidP="00FE7D29">
            <w:pPr>
              <w:rPr>
                <w:rFonts w:ascii="Arial" w:hAnsi="Arial" w:cs="Arial"/>
                <w:color w:val="000000"/>
                <w:sz w:val="16"/>
                <w:szCs w:val="16"/>
              </w:rPr>
            </w:pPr>
            <w:r w:rsidRPr="00FE7D29">
              <w:rPr>
                <w:rFonts w:ascii="Arial" w:hAnsi="Arial" w:cs="Arial"/>
                <w:color w:val="000000"/>
                <w:sz w:val="16"/>
                <w:szCs w:val="16"/>
              </w:rPr>
              <w:t>S4-251536</w:t>
            </w:r>
          </w:p>
        </w:tc>
        <w:tc>
          <w:tcPr>
            <w:tcW w:w="2894" w:type="dxa"/>
            <w:tcBorders>
              <w:top w:val="nil"/>
              <w:left w:val="nil"/>
              <w:bottom w:val="single" w:sz="4" w:space="0" w:color="A6A6A6"/>
              <w:right w:val="single" w:sz="4" w:space="0" w:color="A6A6A6"/>
            </w:tcBorders>
            <w:shd w:val="clear" w:color="auto" w:fill="auto"/>
            <w:hideMark/>
          </w:tcPr>
          <w:p w14:paraId="54EC1DD7" w14:textId="77777777" w:rsidR="00FE7D29" w:rsidRPr="00FE7D29" w:rsidRDefault="00FE7D29" w:rsidP="00FE7D29">
            <w:pPr>
              <w:rPr>
                <w:rFonts w:ascii="Arial" w:hAnsi="Arial" w:cs="Arial"/>
                <w:sz w:val="16"/>
                <w:szCs w:val="16"/>
              </w:rPr>
            </w:pPr>
            <w:r w:rsidRPr="00FE7D29">
              <w:rPr>
                <w:rFonts w:ascii="Arial" w:hAnsi="Arial" w:cs="Arial"/>
                <w:sz w:val="16"/>
                <w:szCs w:val="16"/>
              </w:rPr>
              <w:t>[</w:t>
            </w:r>
            <w:proofErr w:type="spellStart"/>
            <w:r w:rsidRPr="00FE7D29">
              <w:rPr>
                <w:rFonts w:ascii="Arial" w:hAnsi="Arial" w:cs="Arial"/>
                <w:sz w:val="16"/>
                <w:szCs w:val="16"/>
              </w:rPr>
              <w:t>AvCall</w:t>
            </w:r>
            <w:proofErr w:type="spellEnd"/>
            <w:r w:rsidRPr="00FE7D29">
              <w:rPr>
                <w:rFonts w:ascii="Arial" w:hAnsi="Arial" w:cs="Arial"/>
                <w:sz w:val="16"/>
                <w:szCs w:val="16"/>
              </w:rPr>
              <w:t xml:space="preserve">-MED] Draft </w:t>
            </w:r>
            <w:proofErr w:type="gramStart"/>
            <w:r w:rsidRPr="00FE7D29">
              <w:rPr>
                <w:rFonts w:ascii="Arial" w:hAnsi="Arial" w:cs="Arial"/>
                <w:sz w:val="16"/>
                <w:szCs w:val="16"/>
              </w:rPr>
              <w:t>reply</w:t>
            </w:r>
            <w:proofErr w:type="gramEnd"/>
            <w:r w:rsidRPr="00FE7D29">
              <w:rPr>
                <w:rFonts w:ascii="Arial" w:hAnsi="Arial" w:cs="Arial"/>
                <w:sz w:val="16"/>
                <w:szCs w:val="16"/>
              </w:rPr>
              <w:t xml:space="preserve"> LS to SA3 on authentication</w:t>
            </w:r>
          </w:p>
        </w:tc>
        <w:tc>
          <w:tcPr>
            <w:tcW w:w="1417" w:type="dxa"/>
            <w:tcBorders>
              <w:top w:val="nil"/>
              <w:left w:val="nil"/>
              <w:bottom w:val="single" w:sz="4" w:space="0" w:color="A6A6A6"/>
              <w:right w:val="single" w:sz="4" w:space="0" w:color="A6A6A6"/>
            </w:tcBorders>
            <w:shd w:val="clear" w:color="auto" w:fill="auto"/>
            <w:hideMark/>
          </w:tcPr>
          <w:p w14:paraId="014195DB" w14:textId="77777777" w:rsidR="00FE7D29" w:rsidRPr="00FE7D29" w:rsidRDefault="00FE7D29" w:rsidP="00FE7D29">
            <w:pPr>
              <w:rPr>
                <w:rFonts w:ascii="Arial" w:hAnsi="Arial" w:cs="Arial"/>
                <w:sz w:val="16"/>
                <w:szCs w:val="16"/>
              </w:rPr>
            </w:pPr>
            <w:r w:rsidRPr="00FE7D29">
              <w:rPr>
                <w:rFonts w:ascii="Arial" w:hAnsi="Arial" w:cs="Arial"/>
                <w:sz w:val="16"/>
                <w:szCs w:val="16"/>
              </w:rPr>
              <w:t>QUALCOMM Europe Inc. - Spain</w:t>
            </w:r>
          </w:p>
        </w:tc>
        <w:tc>
          <w:tcPr>
            <w:tcW w:w="2977" w:type="dxa"/>
            <w:tcBorders>
              <w:top w:val="nil"/>
              <w:left w:val="nil"/>
              <w:bottom w:val="single" w:sz="4" w:space="0" w:color="A6A6A6"/>
              <w:right w:val="single" w:sz="4" w:space="0" w:color="A6A6A6"/>
            </w:tcBorders>
            <w:shd w:val="clear" w:color="000000" w:fill="BFBFBF"/>
            <w:hideMark/>
          </w:tcPr>
          <w:p w14:paraId="4C1E9061" w14:textId="77777777" w:rsidR="00FE7D29" w:rsidRPr="00FE7D29" w:rsidRDefault="00FE7D29" w:rsidP="00FE7D29">
            <w:pPr>
              <w:rPr>
                <w:rFonts w:ascii="Arial" w:hAnsi="Arial" w:cs="Arial"/>
                <w:sz w:val="16"/>
                <w:szCs w:val="16"/>
              </w:rPr>
            </w:pPr>
            <w:proofErr w:type="spellStart"/>
            <w:r w:rsidRPr="00FE7D29">
              <w:rPr>
                <w:rFonts w:ascii="Arial" w:hAnsi="Arial" w:cs="Arial"/>
                <w:sz w:val="16"/>
                <w:szCs w:val="16"/>
              </w:rPr>
              <w:t>AvCall</w:t>
            </w:r>
            <w:proofErr w:type="spellEnd"/>
            <w:r w:rsidRPr="00FE7D29">
              <w:rPr>
                <w:rFonts w:ascii="Arial" w:hAnsi="Arial" w:cs="Arial"/>
                <w:sz w:val="16"/>
                <w:szCs w:val="16"/>
              </w:rPr>
              <w:t>-MED (Avatar Communications in AR Calls)</w:t>
            </w:r>
          </w:p>
        </w:tc>
      </w:tr>
      <w:tr w:rsidR="00FE7D29" w:rsidRPr="00FE7D29" w14:paraId="741959F1" w14:textId="77777777" w:rsidTr="00FE7D29">
        <w:trPr>
          <w:trHeight w:val="400"/>
        </w:trPr>
        <w:tc>
          <w:tcPr>
            <w:tcW w:w="1496" w:type="dxa"/>
            <w:tcBorders>
              <w:top w:val="nil"/>
              <w:left w:val="single" w:sz="4" w:space="0" w:color="A6A6A6"/>
              <w:bottom w:val="single" w:sz="4" w:space="0" w:color="A6A6A6"/>
              <w:right w:val="single" w:sz="4" w:space="0" w:color="A6A6A6"/>
            </w:tcBorders>
            <w:shd w:val="clear" w:color="auto" w:fill="auto"/>
            <w:hideMark/>
          </w:tcPr>
          <w:p w14:paraId="4AB31001" w14:textId="77777777" w:rsidR="00FE7D29" w:rsidRPr="00FE7D29" w:rsidRDefault="00FE7D29" w:rsidP="00FE7D29">
            <w:pPr>
              <w:rPr>
                <w:rFonts w:ascii="Arial" w:hAnsi="Arial" w:cs="Arial"/>
                <w:color w:val="000000"/>
                <w:sz w:val="16"/>
                <w:szCs w:val="16"/>
              </w:rPr>
            </w:pPr>
            <w:r w:rsidRPr="00FE7D29">
              <w:rPr>
                <w:rFonts w:ascii="Arial" w:hAnsi="Arial" w:cs="Arial"/>
                <w:color w:val="000000"/>
                <w:sz w:val="16"/>
                <w:szCs w:val="16"/>
              </w:rPr>
              <w:t>S4-251538</w:t>
            </w:r>
          </w:p>
        </w:tc>
        <w:tc>
          <w:tcPr>
            <w:tcW w:w="2894" w:type="dxa"/>
            <w:tcBorders>
              <w:top w:val="nil"/>
              <w:left w:val="nil"/>
              <w:bottom w:val="single" w:sz="4" w:space="0" w:color="A6A6A6"/>
              <w:right w:val="single" w:sz="4" w:space="0" w:color="A6A6A6"/>
            </w:tcBorders>
            <w:shd w:val="clear" w:color="auto" w:fill="auto"/>
            <w:hideMark/>
          </w:tcPr>
          <w:p w14:paraId="5279C364" w14:textId="77777777" w:rsidR="00FE7D29" w:rsidRPr="00FE7D29" w:rsidRDefault="00FE7D29" w:rsidP="00FE7D29">
            <w:pPr>
              <w:rPr>
                <w:rFonts w:ascii="Arial" w:hAnsi="Arial" w:cs="Arial"/>
                <w:sz w:val="16"/>
                <w:szCs w:val="16"/>
              </w:rPr>
            </w:pPr>
            <w:r w:rsidRPr="00FE7D29">
              <w:rPr>
                <w:rFonts w:ascii="Arial" w:hAnsi="Arial" w:cs="Arial"/>
                <w:sz w:val="16"/>
                <w:szCs w:val="16"/>
              </w:rPr>
              <w:t>[</w:t>
            </w:r>
            <w:proofErr w:type="spellStart"/>
            <w:r w:rsidRPr="00FE7D29">
              <w:rPr>
                <w:rFonts w:ascii="Arial" w:hAnsi="Arial" w:cs="Arial"/>
                <w:sz w:val="16"/>
                <w:szCs w:val="16"/>
              </w:rPr>
              <w:t>AvCall</w:t>
            </w:r>
            <w:proofErr w:type="spellEnd"/>
            <w:r w:rsidRPr="00FE7D29">
              <w:rPr>
                <w:rFonts w:ascii="Arial" w:hAnsi="Arial" w:cs="Arial"/>
                <w:sz w:val="16"/>
                <w:szCs w:val="16"/>
              </w:rPr>
              <w:t>-MED] Draft Main CR</w:t>
            </w:r>
          </w:p>
        </w:tc>
        <w:tc>
          <w:tcPr>
            <w:tcW w:w="1417" w:type="dxa"/>
            <w:tcBorders>
              <w:top w:val="nil"/>
              <w:left w:val="nil"/>
              <w:bottom w:val="single" w:sz="4" w:space="0" w:color="A6A6A6"/>
              <w:right w:val="single" w:sz="4" w:space="0" w:color="A6A6A6"/>
            </w:tcBorders>
            <w:shd w:val="clear" w:color="auto" w:fill="auto"/>
            <w:hideMark/>
          </w:tcPr>
          <w:p w14:paraId="2449A2AE" w14:textId="77777777" w:rsidR="00FE7D29" w:rsidRPr="00FE7D29" w:rsidRDefault="00FE7D29" w:rsidP="00FE7D29">
            <w:pPr>
              <w:rPr>
                <w:rFonts w:ascii="Arial" w:hAnsi="Arial" w:cs="Arial"/>
                <w:sz w:val="16"/>
                <w:szCs w:val="16"/>
              </w:rPr>
            </w:pPr>
            <w:r w:rsidRPr="00FE7D29">
              <w:rPr>
                <w:rFonts w:ascii="Arial" w:hAnsi="Arial" w:cs="Arial"/>
                <w:sz w:val="16"/>
                <w:szCs w:val="16"/>
              </w:rPr>
              <w:t>QUALCOMM JAPAN LLC.</w:t>
            </w:r>
          </w:p>
        </w:tc>
        <w:tc>
          <w:tcPr>
            <w:tcW w:w="2977" w:type="dxa"/>
            <w:tcBorders>
              <w:top w:val="nil"/>
              <w:left w:val="nil"/>
              <w:bottom w:val="single" w:sz="4" w:space="0" w:color="A6A6A6"/>
              <w:right w:val="single" w:sz="4" w:space="0" w:color="A6A6A6"/>
            </w:tcBorders>
            <w:shd w:val="clear" w:color="000000" w:fill="BFBFBF"/>
            <w:hideMark/>
          </w:tcPr>
          <w:p w14:paraId="37F2AE66" w14:textId="77777777" w:rsidR="00FE7D29" w:rsidRPr="00FE7D29" w:rsidRDefault="00FE7D29" w:rsidP="00FE7D29">
            <w:pPr>
              <w:rPr>
                <w:rFonts w:ascii="Arial" w:hAnsi="Arial" w:cs="Arial"/>
                <w:sz w:val="16"/>
                <w:szCs w:val="16"/>
              </w:rPr>
            </w:pPr>
            <w:proofErr w:type="spellStart"/>
            <w:r w:rsidRPr="00FE7D29">
              <w:rPr>
                <w:rFonts w:ascii="Arial" w:hAnsi="Arial" w:cs="Arial"/>
                <w:sz w:val="16"/>
                <w:szCs w:val="16"/>
              </w:rPr>
              <w:t>AvCall</w:t>
            </w:r>
            <w:proofErr w:type="spellEnd"/>
            <w:r w:rsidRPr="00FE7D29">
              <w:rPr>
                <w:rFonts w:ascii="Arial" w:hAnsi="Arial" w:cs="Arial"/>
                <w:sz w:val="16"/>
                <w:szCs w:val="16"/>
              </w:rPr>
              <w:t>-MED (Avatar Communications in AR Calls)</w:t>
            </w:r>
          </w:p>
        </w:tc>
      </w:tr>
      <w:tr w:rsidR="00FE7D29" w:rsidRPr="00FE7D29" w14:paraId="7C5915B2" w14:textId="77777777" w:rsidTr="00FE7D29">
        <w:trPr>
          <w:trHeight w:val="400"/>
        </w:trPr>
        <w:tc>
          <w:tcPr>
            <w:tcW w:w="1496" w:type="dxa"/>
            <w:tcBorders>
              <w:top w:val="nil"/>
              <w:left w:val="single" w:sz="4" w:space="0" w:color="A6A6A6"/>
              <w:bottom w:val="single" w:sz="4" w:space="0" w:color="A6A6A6"/>
              <w:right w:val="single" w:sz="4" w:space="0" w:color="A6A6A6"/>
            </w:tcBorders>
            <w:shd w:val="clear" w:color="auto" w:fill="auto"/>
            <w:hideMark/>
          </w:tcPr>
          <w:p w14:paraId="0B9C590E" w14:textId="77777777" w:rsidR="00FE7D29" w:rsidRPr="00FE7D29" w:rsidRDefault="00FE7D29" w:rsidP="00FE7D29">
            <w:pPr>
              <w:rPr>
                <w:rFonts w:ascii="Arial" w:hAnsi="Arial" w:cs="Arial"/>
                <w:b/>
                <w:bCs/>
                <w:color w:val="0000FF"/>
                <w:sz w:val="16"/>
                <w:szCs w:val="16"/>
                <w:u w:val="single"/>
              </w:rPr>
            </w:pPr>
            <w:hyperlink r:id="rId61" w:history="1">
              <w:r w:rsidRPr="00FE7D29">
                <w:rPr>
                  <w:rFonts w:ascii="Arial" w:hAnsi="Arial" w:cs="Arial"/>
                  <w:b/>
                  <w:bCs/>
                  <w:color w:val="0000FF"/>
                  <w:sz w:val="16"/>
                  <w:szCs w:val="16"/>
                  <w:u w:val="single"/>
                </w:rPr>
                <w:t>S4-251539</w:t>
              </w:r>
            </w:hyperlink>
          </w:p>
        </w:tc>
        <w:tc>
          <w:tcPr>
            <w:tcW w:w="2894" w:type="dxa"/>
            <w:tcBorders>
              <w:top w:val="nil"/>
              <w:left w:val="nil"/>
              <w:bottom w:val="single" w:sz="4" w:space="0" w:color="A6A6A6"/>
              <w:right w:val="single" w:sz="4" w:space="0" w:color="A6A6A6"/>
            </w:tcBorders>
            <w:shd w:val="clear" w:color="auto" w:fill="auto"/>
            <w:hideMark/>
          </w:tcPr>
          <w:p w14:paraId="08113426" w14:textId="77777777" w:rsidR="00FE7D29" w:rsidRPr="00FE7D29" w:rsidRDefault="00FE7D29" w:rsidP="00FE7D29">
            <w:pPr>
              <w:rPr>
                <w:rFonts w:ascii="Arial" w:hAnsi="Arial" w:cs="Arial"/>
                <w:sz w:val="16"/>
                <w:szCs w:val="16"/>
              </w:rPr>
            </w:pPr>
            <w:r w:rsidRPr="00FE7D29">
              <w:rPr>
                <w:rFonts w:ascii="Arial" w:hAnsi="Arial" w:cs="Arial"/>
                <w:sz w:val="16"/>
                <w:szCs w:val="16"/>
              </w:rPr>
              <w:t>[</w:t>
            </w:r>
            <w:proofErr w:type="spellStart"/>
            <w:r w:rsidRPr="00FE7D29">
              <w:rPr>
                <w:rFonts w:ascii="Arial" w:hAnsi="Arial" w:cs="Arial"/>
                <w:sz w:val="16"/>
                <w:szCs w:val="16"/>
              </w:rPr>
              <w:t>AvCall</w:t>
            </w:r>
            <w:proofErr w:type="spellEnd"/>
            <w:r w:rsidRPr="00FE7D29">
              <w:rPr>
                <w:rFonts w:ascii="Arial" w:hAnsi="Arial" w:cs="Arial"/>
                <w:sz w:val="16"/>
                <w:szCs w:val="16"/>
              </w:rPr>
              <w:t xml:space="preserve">-MED] </w:t>
            </w:r>
            <w:proofErr w:type="spellStart"/>
            <w:r w:rsidRPr="00FE7D29">
              <w:rPr>
                <w:rFonts w:ascii="Arial" w:hAnsi="Arial" w:cs="Arial"/>
                <w:sz w:val="16"/>
                <w:szCs w:val="16"/>
              </w:rPr>
              <w:t>Timeplan</w:t>
            </w:r>
            <w:proofErr w:type="spellEnd"/>
            <w:r w:rsidRPr="00FE7D29">
              <w:rPr>
                <w:rFonts w:ascii="Arial" w:hAnsi="Arial" w:cs="Arial"/>
                <w:sz w:val="16"/>
                <w:szCs w:val="16"/>
              </w:rPr>
              <w:t xml:space="preserve"> for </w:t>
            </w:r>
            <w:proofErr w:type="spellStart"/>
            <w:r w:rsidRPr="00FE7D29">
              <w:rPr>
                <w:rFonts w:ascii="Arial" w:hAnsi="Arial" w:cs="Arial"/>
                <w:sz w:val="16"/>
                <w:szCs w:val="16"/>
              </w:rPr>
              <w:t>AvCall</w:t>
            </w:r>
            <w:proofErr w:type="spellEnd"/>
            <w:r w:rsidRPr="00FE7D29">
              <w:rPr>
                <w:rFonts w:ascii="Arial" w:hAnsi="Arial" w:cs="Arial"/>
                <w:sz w:val="16"/>
                <w:szCs w:val="16"/>
              </w:rPr>
              <w:t>-MED WI 0.3.0</w:t>
            </w:r>
          </w:p>
        </w:tc>
        <w:tc>
          <w:tcPr>
            <w:tcW w:w="1417" w:type="dxa"/>
            <w:tcBorders>
              <w:top w:val="nil"/>
              <w:left w:val="nil"/>
              <w:bottom w:val="single" w:sz="4" w:space="0" w:color="A6A6A6"/>
              <w:right w:val="single" w:sz="4" w:space="0" w:color="A6A6A6"/>
            </w:tcBorders>
            <w:shd w:val="clear" w:color="auto" w:fill="auto"/>
            <w:hideMark/>
          </w:tcPr>
          <w:p w14:paraId="170A42EA" w14:textId="77777777" w:rsidR="00FE7D29" w:rsidRPr="00FE7D29" w:rsidRDefault="00FE7D29" w:rsidP="00FE7D29">
            <w:pPr>
              <w:rPr>
                <w:rFonts w:ascii="Arial" w:hAnsi="Arial" w:cs="Arial"/>
                <w:sz w:val="16"/>
                <w:szCs w:val="16"/>
              </w:rPr>
            </w:pPr>
            <w:r w:rsidRPr="00FE7D29">
              <w:rPr>
                <w:rFonts w:ascii="Arial" w:hAnsi="Arial" w:cs="Arial"/>
                <w:sz w:val="16"/>
                <w:szCs w:val="16"/>
              </w:rPr>
              <w:t>QUALCOMM JAPAN LLC.</w:t>
            </w:r>
          </w:p>
        </w:tc>
        <w:tc>
          <w:tcPr>
            <w:tcW w:w="2977" w:type="dxa"/>
            <w:tcBorders>
              <w:top w:val="nil"/>
              <w:left w:val="nil"/>
              <w:bottom w:val="single" w:sz="4" w:space="0" w:color="A6A6A6"/>
              <w:right w:val="single" w:sz="4" w:space="0" w:color="A6A6A6"/>
            </w:tcBorders>
            <w:shd w:val="clear" w:color="000000" w:fill="BFBFBF"/>
            <w:hideMark/>
          </w:tcPr>
          <w:p w14:paraId="7FB5CBD1" w14:textId="77777777" w:rsidR="00FE7D29" w:rsidRPr="00FE7D29" w:rsidRDefault="00FE7D29" w:rsidP="00FE7D29">
            <w:pPr>
              <w:rPr>
                <w:rFonts w:ascii="Arial" w:hAnsi="Arial" w:cs="Arial"/>
                <w:sz w:val="16"/>
                <w:szCs w:val="16"/>
              </w:rPr>
            </w:pPr>
            <w:proofErr w:type="spellStart"/>
            <w:r w:rsidRPr="00FE7D29">
              <w:rPr>
                <w:rFonts w:ascii="Arial" w:hAnsi="Arial" w:cs="Arial"/>
                <w:sz w:val="16"/>
                <w:szCs w:val="16"/>
              </w:rPr>
              <w:t>AvCall</w:t>
            </w:r>
            <w:proofErr w:type="spellEnd"/>
            <w:r w:rsidRPr="00FE7D29">
              <w:rPr>
                <w:rFonts w:ascii="Arial" w:hAnsi="Arial" w:cs="Arial"/>
                <w:sz w:val="16"/>
                <w:szCs w:val="16"/>
              </w:rPr>
              <w:t>-MED (Avatar Communications in AR Calls)</w:t>
            </w:r>
          </w:p>
        </w:tc>
      </w:tr>
      <w:tr w:rsidR="00FE7D29" w:rsidRPr="00FE7D29" w14:paraId="2F37FA23" w14:textId="77777777" w:rsidTr="00FE7D29">
        <w:trPr>
          <w:trHeight w:val="600"/>
        </w:trPr>
        <w:tc>
          <w:tcPr>
            <w:tcW w:w="1496" w:type="dxa"/>
            <w:tcBorders>
              <w:top w:val="nil"/>
              <w:left w:val="single" w:sz="4" w:space="0" w:color="A6A6A6"/>
              <w:bottom w:val="single" w:sz="4" w:space="0" w:color="A6A6A6"/>
              <w:right w:val="single" w:sz="4" w:space="0" w:color="A6A6A6"/>
            </w:tcBorders>
            <w:shd w:val="clear" w:color="auto" w:fill="auto"/>
            <w:hideMark/>
          </w:tcPr>
          <w:p w14:paraId="00A248C7" w14:textId="77777777" w:rsidR="00FE7D29" w:rsidRPr="00FE7D29" w:rsidRDefault="00FE7D29" w:rsidP="00FE7D29">
            <w:pPr>
              <w:rPr>
                <w:rFonts w:ascii="Arial" w:hAnsi="Arial" w:cs="Arial"/>
                <w:color w:val="000000"/>
                <w:sz w:val="16"/>
                <w:szCs w:val="16"/>
              </w:rPr>
            </w:pPr>
            <w:r w:rsidRPr="00FE7D29">
              <w:rPr>
                <w:rFonts w:ascii="Arial" w:hAnsi="Arial" w:cs="Arial"/>
                <w:color w:val="000000"/>
                <w:sz w:val="16"/>
                <w:szCs w:val="16"/>
              </w:rPr>
              <w:t>S4-251546</w:t>
            </w:r>
          </w:p>
        </w:tc>
        <w:tc>
          <w:tcPr>
            <w:tcW w:w="2894" w:type="dxa"/>
            <w:tcBorders>
              <w:top w:val="nil"/>
              <w:left w:val="nil"/>
              <w:bottom w:val="single" w:sz="4" w:space="0" w:color="A6A6A6"/>
              <w:right w:val="single" w:sz="4" w:space="0" w:color="A6A6A6"/>
            </w:tcBorders>
            <w:shd w:val="clear" w:color="auto" w:fill="auto"/>
            <w:hideMark/>
          </w:tcPr>
          <w:p w14:paraId="6CCE9830" w14:textId="77777777" w:rsidR="00FE7D29" w:rsidRPr="00FE7D29" w:rsidRDefault="00FE7D29" w:rsidP="00FE7D29">
            <w:pPr>
              <w:rPr>
                <w:rFonts w:ascii="Arial" w:hAnsi="Arial" w:cs="Arial"/>
                <w:sz w:val="16"/>
                <w:szCs w:val="16"/>
              </w:rPr>
            </w:pPr>
            <w:r w:rsidRPr="00FE7D29">
              <w:rPr>
                <w:rFonts w:ascii="Arial" w:hAnsi="Arial" w:cs="Arial"/>
                <w:sz w:val="16"/>
                <w:szCs w:val="16"/>
              </w:rPr>
              <w:t>5G_RTP_Ph2 WI Time plan v. 0.0.7</w:t>
            </w:r>
          </w:p>
        </w:tc>
        <w:tc>
          <w:tcPr>
            <w:tcW w:w="1417" w:type="dxa"/>
            <w:tcBorders>
              <w:top w:val="nil"/>
              <w:left w:val="nil"/>
              <w:bottom w:val="single" w:sz="4" w:space="0" w:color="A6A6A6"/>
              <w:right w:val="single" w:sz="4" w:space="0" w:color="A6A6A6"/>
            </w:tcBorders>
            <w:shd w:val="clear" w:color="auto" w:fill="auto"/>
            <w:hideMark/>
          </w:tcPr>
          <w:p w14:paraId="4CB1557C" w14:textId="77777777" w:rsidR="00FE7D29" w:rsidRPr="00FE7D29" w:rsidRDefault="00FE7D29" w:rsidP="00FE7D29">
            <w:pPr>
              <w:rPr>
                <w:rFonts w:ascii="Arial" w:hAnsi="Arial" w:cs="Arial"/>
                <w:sz w:val="16"/>
                <w:szCs w:val="16"/>
              </w:rPr>
            </w:pPr>
            <w:r w:rsidRPr="00FE7D29">
              <w:rPr>
                <w:rFonts w:ascii="Arial" w:hAnsi="Arial" w:cs="Arial"/>
                <w:sz w:val="16"/>
                <w:szCs w:val="16"/>
              </w:rPr>
              <w:t>Nokia</w:t>
            </w:r>
          </w:p>
        </w:tc>
        <w:tc>
          <w:tcPr>
            <w:tcW w:w="2977" w:type="dxa"/>
            <w:tcBorders>
              <w:top w:val="nil"/>
              <w:left w:val="nil"/>
              <w:bottom w:val="single" w:sz="4" w:space="0" w:color="A6A6A6"/>
              <w:right w:val="single" w:sz="4" w:space="0" w:color="A6A6A6"/>
            </w:tcBorders>
            <w:shd w:val="clear" w:color="000000" w:fill="BFBFBF"/>
            <w:hideMark/>
          </w:tcPr>
          <w:p w14:paraId="4A295894" w14:textId="77777777" w:rsidR="00FE7D29" w:rsidRPr="00FE7D29" w:rsidRDefault="00FE7D29" w:rsidP="00FE7D29">
            <w:pPr>
              <w:rPr>
                <w:rFonts w:ascii="Arial" w:hAnsi="Arial" w:cs="Arial"/>
                <w:sz w:val="16"/>
                <w:szCs w:val="16"/>
              </w:rPr>
            </w:pPr>
            <w:r w:rsidRPr="00FE7D29">
              <w:rPr>
                <w:rFonts w:ascii="Arial" w:hAnsi="Arial" w:cs="Arial"/>
                <w:sz w:val="16"/>
                <w:szCs w:val="16"/>
              </w:rPr>
              <w:t>5G_RTP_Ph2 (5G Real-time Transport Protocol Configurations, Phase 2)</w:t>
            </w:r>
          </w:p>
        </w:tc>
      </w:tr>
    </w:tbl>
    <w:p w14:paraId="43D1F6F0" w14:textId="77777777" w:rsidR="00FE7D29" w:rsidRDefault="00FE7D29" w:rsidP="00FE7D29">
      <w:pPr>
        <w:rPr>
          <w:sz w:val="20"/>
          <w:szCs w:val="20"/>
          <w:u w:val="single"/>
        </w:rPr>
      </w:pPr>
    </w:p>
    <w:p w14:paraId="389F5999" w14:textId="77777777" w:rsidR="00FE7D29" w:rsidRDefault="00FE7D29" w:rsidP="00FE7D29">
      <w:pPr>
        <w:rPr>
          <w:sz w:val="20"/>
          <w:szCs w:val="20"/>
          <w:u w:val="single"/>
        </w:rPr>
      </w:pPr>
    </w:p>
    <w:p w14:paraId="2D4AF8F2" w14:textId="36B4C00B" w:rsidR="00430BC4" w:rsidRDefault="00EA09C2">
      <w:pPr>
        <w:rPr>
          <w:sz w:val="20"/>
          <w:szCs w:val="20"/>
          <w:u w:val="single"/>
        </w:rPr>
      </w:pPr>
      <w:r>
        <w:rPr>
          <w:sz w:val="20"/>
          <w:szCs w:val="20"/>
          <w:u w:val="single"/>
        </w:rPr>
        <w:t xml:space="preserve">C.2 </w:t>
      </w:r>
      <w:r w:rsidR="00000000">
        <w:rPr>
          <w:sz w:val="20"/>
          <w:szCs w:val="20"/>
          <w:u w:val="single"/>
        </w:rPr>
        <w:t>Agreed not presented</w:t>
      </w:r>
    </w:p>
    <w:p w14:paraId="6959B392" w14:textId="77777777" w:rsidR="00FE7D29" w:rsidRDefault="00FE7D29">
      <w:pPr>
        <w:rPr>
          <w:sz w:val="20"/>
          <w:szCs w:val="20"/>
          <w:u w:val="single"/>
        </w:rPr>
      </w:pPr>
    </w:p>
    <w:tbl>
      <w:tblPr>
        <w:tblW w:w="10160" w:type="dxa"/>
        <w:tblLook w:val="04A0" w:firstRow="1" w:lastRow="0" w:firstColumn="1" w:lastColumn="0" w:noHBand="0" w:noVBand="1"/>
      </w:tblPr>
      <w:tblGrid>
        <w:gridCol w:w="1497"/>
        <w:gridCol w:w="2595"/>
        <w:gridCol w:w="1159"/>
        <w:gridCol w:w="2695"/>
        <w:gridCol w:w="2214"/>
      </w:tblGrid>
      <w:tr w:rsidR="00BC6E74" w:rsidRPr="00BC6E74" w14:paraId="0C739D98" w14:textId="77777777" w:rsidTr="00BC6E74">
        <w:trPr>
          <w:trHeight w:val="900"/>
        </w:trPr>
        <w:tc>
          <w:tcPr>
            <w:tcW w:w="1500" w:type="dxa"/>
            <w:tcBorders>
              <w:top w:val="single" w:sz="4" w:space="0" w:color="FFFFFF"/>
              <w:left w:val="single" w:sz="4" w:space="0" w:color="FFFFFF"/>
              <w:bottom w:val="single" w:sz="4" w:space="0" w:color="FFFFFF"/>
              <w:right w:val="single" w:sz="4" w:space="0" w:color="FFFFFF"/>
            </w:tcBorders>
            <w:shd w:val="clear" w:color="000000" w:fill="75B91A"/>
            <w:hideMark/>
          </w:tcPr>
          <w:p w14:paraId="16732D08" w14:textId="77777777" w:rsidR="00BC6E74" w:rsidRPr="00BC6E74" w:rsidRDefault="00BC6E74" w:rsidP="00BC6E74">
            <w:pPr>
              <w:jc w:val="center"/>
              <w:rPr>
                <w:rFonts w:ascii="Arial" w:hAnsi="Arial" w:cs="Arial"/>
                <w:b/>
                <w:bCs/>
                <w:color w:val="FFFFFF"/>
                <w:sz w:val="18"/>
                <w:szCs w:val="18"/>
              </w:rPr>
            </w:pPr>
            <w:proofErr w:type="spellStart"/>
            <w:r w:rsidRPr="00BC6E74">
              <w:rPr>
                <w:rFonts w:ascii="Arial" w:hAnsi="Arial" w:cs="Arial"/>
                <w:b/>
                <w:bCs/>
                <w:color w:val="FFFFFF"/>
                <w:sz w:val="18"/>
                <w:szCs w:val="18"/>
              </w:rPr>
              <w:t>TDoc</w:t>
            </w:r>
            <w:proofErr w:type="spellEnd"/>
          </w:p>
        </w:tc>
        <w:tc>
          <w:tcPr>
            <w:tcW w:w="2600" w:type="dxa"/>
            <w:tcBorders>
              <w:top w:val="single" w:sz="4" w:space="0" w:color="FFFFFF"/>
              <w:left w:val="nil"/>
              <w:bottom w:val="single" w:sz="4" w:space="0" w:color="FFFFFF"/>
              <w:right w:val="single" w:sz="4" w:space="0" w:color="FFFFFF"/>
            </w:tcBorders>
            <w:shd w:val="clear" w:color="000000" w:fill="75B91A"/>
            <w:hideMark/>
          </w:tcPr>
          <w:p w14:paraId="5B9359C1" w14:textId="77777777" w:rsidR="00BC6E74" w:rsidRPr="00BC6E74" w:rsidRDefault="00BC6E74" w:rsidP="00BC6E74">
            <w:pPr>
              <w:jc w:val="center"/>
              <w:rPr>
                <w:rFonts w:ascii="Arial" w:hAnsi="Arial" w:cs="Arial"/>
                <w:b/>
                <w:bCs/>
                <w:color w:val="FFFFFF"/>
                <w:sz w:val="18"/>
                <w:szCs w:val="18"/>
              </w:rPr>
            </w:pPr>
            <w:r w:rsidRPr="00BC6E74">
              <w:rPr>
                <w:rFonts w:ascii="Arial" w:hAnsi="Arial" w:cs="Arial"/>
                <w:b/>
                <w:bCs/>
                <w:color w:val="FFFFFF"/>
                <w:sz w:val="18"/>
                <w:szCs w:val="18"/>
              </w:rPr>
              <w:t>Title</w:t>
            </w:r>
          </w:p>
        </w:tc>
        <w:tc>
          <w:tcPr>
            <w:tcW w:w="1140" w:type="dxa"/>
            <w:tcBorders>
              <w:top w:val="single" w:sz="4" w:space="0" w:color="FFFFFF"/>
              <w:left w:val="nil"/>
              <w:bottom w:val="single" w:sz="4" w:space="0" w:color="FFFFFF"/>
              <w:right w:val="single" w:sz="4" w:space="0" w:color="FFFFFF"/>
            </w:tcBorders>
            <w:shd w:val="clear" w:color="000000" w:fill="75B91A"/>
            <w:hideMark/>
          </w:tcPr>
          <w:p w14:paraId="3EE736C0" w14:textId="77777777" w:rsidR="00BC6E74" w:rsidRPr="00BC6E74" w:rsidRDefault="00BC6E74" w:rsidP="00BC6E74">
            <w:pPr>
              <w:jc w:val="center"/>
              <w:rPr>
                <w:rFonts w:ascii="Arial" w:hAnsi="Arial" w:cs="Arial"/>
                <w:b/>
                <w:bCs/>
                <w:color w:val="FFFFFF"/>
                <w:sz w:val="18"/>
                <w:szCs w:val="18"/>
              </w:rPr>
            </w:pPr>
            <w:r w:rsidRPr="00BC6E74">
              <w:rPr>
                <w:rFonts w:ascii="Arial" w:hAnsi="Arial" w:cs="Arial"/>
                <w:b/>
                <w:bCs/>
                <w:color w:val="FFFFFF"/>
                <w:sz w:val="18"/>
                <w:szCs w:val="18"/>
              </w:rPr>
              <w:t>Source</w:t>
            </w:r>
          </w:p>
        </w:tc>
        <w:tc>
          <w:tcPr>
            <w:tcW w:w="2700" w:type="dxa"/>
            <w:tcBorders>
              <w:top w:val="single" w:sz="4" w:space="0" w:color="FFFFFF"/>
              <w:left w:val="nil"/>
              <w:bottom w:val="single" w:sz="4" w:space="0" w:color="FFFFFF"/>
              <w:right w:val="single" w:sz="4" w:space="0" w:color="FFFFFF"/>
            </w:tcBorders>
            <w:shd w:val="clear" w:color="000000" w:fill="75B91A"/>
            <w:hideMark/>
          </w:tcPr>
          <w:p w14:paraId="472C4455" w14:textId="77777777" w:rsidR="00BC6E74" w:rsidRPr="00BC6E74" w:rsidRDefault="00BC6E74" w:rsidP="00BC6E74">
            <w:pPr>
              <w:jc w:val="center"/>
              <w:rPr>
                <w:rFonts w:ascii="Arial" w:hAnsi="Arial" w:cs="Arial"/>
                <w:b/>
                <w:bCs/>
                <w:color w:val="FFFFFF"/>
                <w:sz w:val="18"/>
                <w:szCs w:val="18"/>
              </w:rPr>
            </w:pPr>
            <w:r w:rsidRPr="00BC6E74">
              <w:rPr>
                <w:rFonts w:ascii="Arial" w:hAnsi="Arial" w:cs="Arial"/>
                <w:b/>
                <w:bCs/>
                <w:color w:val="FFFFFF"/>
                <w:sz w:val="18"/>
                <w:szCs w:val="18"/>
              </w:rPr>
              <w:t>Agenda item description</w:t>
            </w:r>
          </w:p>
        </w:tc>
        <w:tc>
          <w:tcPr>
            <w:tcW w:w="2220" w:type="dxa"/>
            <w:tcBorders>
              <w:top w:val="single" w:sz="4" w:space="0" w:color="FFFFFF"/>
              <w:left w:val="nil"/>
              <w:bottom w:val="single" w:sz="4" w:space="0" w:color="FFFFFF"/>
              <w:right w:val="single" w:sz="4" w:space="0" w:color="FFFFFF"/>
            </w:tcBorders>
            <w:shd w:val="clear" w:color="000000" w:fill="75B91A"/>
            <w:hideMark/>
          </w:tcPr>
          <w:p w14:paraId="08464FE4" w14:textId="77777777" w:rsidR="00BC6E74" w:rsidRPr="00BC6E74" w:rsidRDefault="00BC6E74" w:rsidP="00BC6E74">
            <w:pPr>
              <w:jc w:val="center"/>
              <w:rPr>
                <w:rFonts w:ascii="Arial" w:hAnsi="Arial" w:cs="Arial"/>
                <w:b/>
                <w:bCs/>
                <w:color w:val="FFFFFF"/>
                <w:sz w:val="18"/>
                <w:szCs w:val="18"/>
              </w:rPr>
            </w:pPr>
            <w:proofErr w:type="spellStart"/>
            <w:r w:rsidRPr="00BC6E74">
              <w:rPr>
                <w:rFonts w:ascii="Arial" w:hAnsi="Arial" w:cs="Arial"/>
                <w:b/>
                <w:bCs/>
                <w:color w:val="FFFFFF"/>
                <w:sz w:val="18"/>
                <w:szCs w:val="18"/>
              </w:rPr>
              <w:t>TDoc</w:t>
            </w:r>
            <w:proofErr w:type="spellEnd"/>
            <w:r w:rsidRPr="00BC6E74">
              <w:rPr>
                <w:rFonts w:ascii="Arial" w:hAnsi="Arial" w:cs="Arial"/>
                <w:b/>
                <w:bCs/>
                <w:color w:val="FFFFFF"/>
                <w:sz w:val="18"/>
                <w:szCs w:val="18"/>
              </w:rPr>
              <w:t xml:space="preserve"> Status</w:t>
            </w:r>
          </w:p>
        </w:tc>
      </w:tr>
      <w:tr w:rsidR="00BC6E74" w:rsidRPr="00BC6E74" w14:paraId="4B6F2A7E" w14:textId="77777777" w:rsidTr="00BC6E74">
        <w:trPr>
          <w:trHeight w:val="210"/>
        </w:trPr>
        <w:tc>
          <w:tcPr>
            <w:tcW w:w="1500" w:type="dxa"/>
            <w:tcBorders>
              <w:top w:val="nil"/>
              <w:left w:val="single" w:sz="4" w:space="0" w:color="A6A6A6"/>
              <w:bottom w:val="single" w:sz="4" w:space="0" w:color="A6A6A6"/>
              <w:right w:val="single" w:sz="4" w:space="0" w:color="A6A6A6"/>
            </w:tcBorders>
            <w:shd w:val="clear" w:color="auto" w:fill="auto"/>
            <w:hideMark/>
          </w:tcPr>
          <w:p w14:paraId="4A7199CC" w14:textId="77777777" w:rsidR="00BC6E74" w:rsidRPr="00BC6E74" w:rsidRDefault="00BC6E74" w:rsidP="00BC6E74">
            <w:pPr>
              <w:rPr>
                <w:rFonts w:ascii="Arial" w:hAnsi="Arial" w:cs="Arial"/>
                <w:b/>
                <w:bCs/>
                <w:color w:val="0000FF"/>
                <w:sz w:val="16"/>
                <w:szCs w:val="16"/>
                <w:u w:val="single"/>
              </w:rPr>
            </w:pPr>
            <w:hyperlink r:id="rId62" w:history="1">
              <w:r w:rsidRPr="00BC6E74">
                <w:rPr>
                  <w:rFonts w:ascii="Arial" w:hAnsi="Arial" w:cs="Arial"/>
                  <w:b/>
                  <w:bCs/>
                  <w:color w:val="0000FF"/>
                  <w:sz w:val="16"/>
                  <w:szCs w:val="16"/>
                  <w:u w:val="single"/>
                </w:rPr>
                <w:t>S4-251306</w:t>
              </w:r>
            </w:hyperlink>
          </w:p>
        </w:tc>
        <w:tc>
          <w:tcPr>
            <w:tcW w:w="2600" w:type="dxa"/>
            <w:tcBorders>
              <w:top w:val="nil"/>
              <w:left w:val="nil"/>
              <w:bottom w:val="single" w:sz="4" w:space="0" w:color="A6A6A6"/>
              <w:right w:val="single" w:sz="4" w:space="0" w:color="A6A6A6"/>
            </w:tcBorders>
            <w:shd w:val="clear" w:color="auto" w:fill="auto"/>
            <w:hideMark/>
          </w:tcPr>
          <w:p w14:paraId="03260F30" w14:textId="77777777" w:rsidR="00BC6E74" w:rsidRPr="00BC6E74" w:rsidRDefault="00BC6E74" w:rsidP="00BC6E74">
            <w:pPr>
              <w:rPr>
                <w:rFonts w:ascii="Arial" w:hAnsi="Arial" w:cs="Arial"/>
                <w:sz w:val="16"/>
                <w:szCs w:val="16"/>
              </w:rPr>
            </w:pPr>
            <w:r w:rsidRPr="00BC6E74">
              <w:rPr>
                <w:rFonts w:ascii="Arial" w:hAnsi="Arial" w:cs="Arial"/>
                <w:sz w:val="16"/>
                <w:szCs w:val="16"/>
              </w:rPr>
              <w:t>Stage 3 for NG_RTC_Ph2</w:t>
            </w:r>
          </w:p>
        </w:tc>
        <w:tc>
          <w:tcPr>
            <w:tcW w:w="1140" w:type="dxa"/>
            <w:tcBorders>
              <w:top w:val="nil"/>
              <w:left w:val="nil"/>
              <w:bottom w:val="single" w:sz="4" w:space="0" w:color="A6A6A6"/>
              <w:right w:val="single" w:sz="4" w:space="0" w:color="A6A6A6"/>
            </w:tcBorders>
            <w:shd w:val="clear" w:color="auto" w:fill="auto"/>
            <w:hideMark/>
          </w:tcPr>
          <w:p w14:paraId="66216360" w14:textId="77777777" w:rsidR="00BC6E74" w:rsidRPr="00BC6E74" w:rsidRDefault="00BC6E74" w:rsidP="00BC6E74">
            <w:pPr>
              <w:rPr>
                <w:rFonts w:ascii="Arial" w:hAnsi="Arial" w:cs="Arial"/>
                <w:sz w:val="16"/>
                <w:szCs w:val="16"/>
              </w:rPr>
            </w:pPr>
            <w:r w:rsidRPr="00BC6E74">
              <w:rPr>
                <w:rFonts w:ascii="Arial" w:hAnsi="Arial" w:cs="Arial"/>
                <w:sz w:val="16"/>
                <w:szCs w:val="16"/>
              </w:rPr>
              <w:t>Nokia</w:t>
            </w:r>
          </w:p>
        </w:tc>
        <w:tc>
          <w:tcPr>
            <w:tcW w:w="2700" w:type="dxa"/>
            <w:tcBorders>
              <w:top w:val="nil"/>
              <w:left w:val="nil"/>
              <w:bottom w:val="single" w:sz="4" w:space="0" w:color="A6A6A6"/>
              <w:right w:val="single" w:sz="4" w:space="0" w:color="A6A6A6"/>
            </w:tcBorders>
            <w:shd w:val="clear" w:color="000000" w:fill="BFBFBF"/>
            <w:hideMark/>
          </w:tcPr>
          <w:p w14:paraId="29EE49E6" w14:textId="77777777" w:rsidR="00BC6E74" w:rsidRPr="00BC6E74" w:rsidRDefault="00BC6E74" w:rsidP="00BC6E74">
            <w:pPr>
              <w:rPr>
                <w:rFonts w:ascii="Arial" w:hAnsi="Arial" w:cs="Arial"/>
                <w:sz w:val="16"/>
                <w:szCs w:val="16"/>
              </w:rPr>
            </w:pPr>
            <w:r w:rsidRPr="00BC6E74">
              <w:rPr>
                <w:rFonts w:ascii="Arial" w:hAnsi="Arial" w:cs="Arial"/>
                <w:sz w:val="16"/>
                <w:szCs w:val="16"/>
              </w:rPr>
              <w:t>Any Other Business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3595B5E0"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59C1C27F" w14:textId="77777777" w:rsidTr="00BC6E74">
        <w:trPr>
          <w:trHeight w:val="400"/>
        </w:trPr>
        <w:tc>
          <w:tcPr>
            <w:tcW w:w="1500" w:type="dxa"/>
            <w:tcBorders>
              <w:top w:val="nil"/>
              <w:left w:val="single" w:sz="4" w:space="0" w:color="A6A6A6"/>
              <w:bottom w:val="single" w:sz="4" w:space="0" w:color="A6A6A6"/>
              <w:right w:val="single" w:sz="4" w:space="0" w:color="A6A6A6"/>
            </w:tcBorders>
            <w:shd w:val="clear" w:color="auto" w:fill="auto"/>
            <w:hideMark/>
          </w:tcPr>
          <w:p w14:paraId="02BDEEA2" w14:textId="77777777" w:rsidR="00BC6E74" w:rsidRPr="00BC6E74" w:rsidRDefault="00BC6E74" w:rsidP="00BC6E74">
            <w:pPr>
              <w:rPr>
                <w:rFonts w:ascii="Arial" w:hAnsi="Arial" w:cs="Arial"/>
                <w:b/>
                <w:bCs/>
                <w:color w:val="0000FF"/>
                <w:sz w:val="16"/>
                <w:szCs w:val="16"/>
                <w:u w:val="single"/>
              </w:rPr>
            </w:pPr>
            <w:hyperlink r:id="rId63" w:history="1">
              <w:r w:rsidRPr="00BC6E74">
                <w:rPr>
                  <w:rFonts w:ascii="Arial" w:hAnsi="Arial" w:cs="Arial"/>
                  <w:b/>
                  <w:bCs/>
                  <w:color w:val="0000FF"/>
                  <w:sz w:val="16"/>
                  <w:szCs w:val="16"/>
                  <w:u w:val="single"/>
                </w:rPr>
                <w:t>S4-251349</w:t>
              </w:r>
            </w:hyperlink>
          </w:p>
        </w:tc>
        <w:tc>
          <w:tcPr>
            <w:tcW w:w="2600" w:type="dxa"/>
            <w:tcBorders>
              <w:top w:val="nil"/>
              <w:left w:val="nil"/>
              <w:bottom w:val="single" w:sz="4" w:space="0" w:color="A6A6A6"/>
              <w:right w:val="single" w:sz="4" w:space="0" w:color="A6A6A6"/>
            </w:tcBorders>
            <w:shd w:val="clear" w:color="auto" w:fill="auto"/>
            <w:hideMark/>
          </w:tcPr>
          <w:p w14:paraId="4B785B92"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On ADC and RTP stream establishment</w:t>
            </w:r>
          </w:p>
        </w:tc>
        <w:tc>
          <w:tcPr>
            <w:tcW w:w="1140" w:type="dxa"/>
            <w:tcBorders>
              <w:top w:val="nil"/>
              <w:left w:val="nil"/>
              <w:bottom w:val="single" w:sz="4" w:space="0" w:color="A6A6A6"/>
              <w:right w:val="single" w:sz="4" w:space="0" w:color="A6A6A6"/>
            </w:tcBorders>
            <w:shd w:val="clear" w:color="auto" w:fill="auto"/>
            <w:hideMark/>
          </w:tcPr>
          <w:p w14:paraId="635DDC03"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700" w:type="dxa"/>
            <w:tcBorders>
              <w:top w:val="nil"/>
              <w:left w:val="nil"/>
              <w:bottom w:val="single" w:sz="4" w:space="0" w:color="A6A6A6"/>
              <w:right w:val="single" w:sz="4" w:space="0" w:color="A6A6A6"/>
            </w:tcBorders>
            <w:shd w:val="clear" w:color="000000" w:fill="BFBFBF"/>
            <w:hideMark/>
          </w:tcPr>
          <w:p w14:paraId="22CE461E"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5E64BD5F"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1FF6F890" w14:textId="77777777" w:rsidTr="00BC6E74">
        <w:trPr>
          <w:trHeight w:val="400"/>
        </w:trPr>
        <w:tc>
          <w:tcPr>
            <w:tcW w:w="1500" w:type="dxa"/>
            <w:tcBorders>
              <w:top w:val="nil"/>
              <w:left w:val="single" w:sz="4" w:space="0" w:color="A6A6A6"/>
              <w:bottom w:val="single" w:sz="4" w:space="0" w:color="A6A6A6"/>
              <w:right w:val="single" w:sz="4" w:space="0" w:color="A6A6A6"/>
            </w:tcBorders>
            <w:shd w:val="clear" w:color="auto" w:fill="auto"/>
            <w:hideMark/>
          </w:tcPr>
          <w:p w14:paraId="794F6BEF" w14:textId="77777777" w:rsidR="00BC6E74" w:rsidRPr="00BC6E74" w:rsidRDefault="00BC6E74" w:rsidP="00BC6E74">
            <w:pPr>
              <w:rPr>
                <w:rFonts w:ascii="Arial" w:hAnsi="Arial" w:cs="Arial"/>
                <w:b/>
                <w:bCs/>
                <w:color w:val="0000FF"/>
                <w:sz w:val="16"/>
                <w:szCs w:val="16"/>
                <w:u w:val="single"/>
              </w:rPr>
            </w:pPr>
            <w:hyperlink r:id="rId64" w:history="1">
              <w:r w:rsidRPr="00BC6E74">
                <w:rPr>
                  <w:rFonts w:ascii="Arial" w:hAnsi="Arial" w:cs="Arial"/>
                  <w:b/>
                  <w:bCs/>
                  <w:color w:val="0000FF"/>
                  <w:sz w:val="16"/>
                  <w:szCs w:val="16"/>
                  <w:u w:val="single"/>
                </w:rPr>
                <w:t>S4-251359</w:t>
              </w:r>
            </w:hyperlink>
          </w:p>
        </w:tc>
        <w:tc>
          <w:tcPr>
            <w:tcW w:w="2600" w:type="dxa"/>
            <w:tcBorders>
              <w:top w:val="nil"/>
              <w:left w:val="nil"/>
              <w:bottom w:val="single" w:sz="4" w:space="0" w:color="A6A6A6"/>
              <w:right w:val="single" w:sz="4" w:space="0" w:color="A6A6A6"/>
            </w:tcBorders>
            <w:shd w:val="clear" w:color="auto" w:fill="auto"/>
            <w:hideMark/>
          </w:tcPr>
          <w:p w14:paraId="76EC9BF1" w14:textId="77777777" w:rsidR="00BC6E74" w:rsidRPr="00BC6E74" w:rsidRDefault="00BC6E74" w:rsidP="00BC6E74">
            <w:pPr>
              <w:rPr>
                <w:rFonts w:ascii="Arial" w:hAnsi="Arial" w:cs="Arial"/>
                <w:sz w:val="16"/>
                <w:szCs w:val="16"/>
              </w:rPr>
            </w:pPr>
            <w:r w:rsidRPr="00BC6E74">
              <w:rPr>
                <w:rFonts w:ascii="Arial" w:hAnsi="Arial" w:cs="Arial"/>
                <w:sz w:val="16"/>
                <w:szCs w:val="16"/>
              </w:rPr>
              <w:t>[SR_IMS] Editorial updates to TS 26.567</w:t>
            </w:r>
          </w:p>
        </w:tc>
        <w:tc>
          <w:tcPr>
            <w:tcW w:w="1140" w:type="dxa"/>
            <w:tcBorders>
              <w:top w:val="nil"/>
              <w:left w:val="nil"/>
              <w:bottom w:val="single" w:sz="4" w:space="0" w:color="A6A6A6"/>
              <w:right w:val="single" w:sz="4" w:space="0" w:color="A6A6A6"/>
            </w:tcBorders>
            <w:shd w:val="clear" w:color="auto" w:fill="auto"/>
            <w:hideMark/>
          </w:tcPr>
          <w:p w14:paraId="6E2770F2"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Nokia </w:t>
            </w:r>
          </w:p>
        </w:tc>
        <w:tc>
          <w:tcPr>
            <w:tcW w:w="2700" w:type="dxa"/>
            <w:tcBorders>
              <w:top w:val="nil"/>
              <w:left w:val="nil"/>
              <w:bottom w:val="single" w:sz="4" w:space="0" w:color="A6A6A6"/>
              <w:right w:val="single" w:sz="4" w:space="0" w:color="A6A6A6"/>
            </w:tcBorders>
            <w:shd w:val="clear" w:color="000000" w:fill="BFBFBF"/>
            <w:hideMark/>
          </w:tcPr>
          <w:p w14:paraId="7A24F29D" w14:textId="77777777" w:rsidR="00BC6E74" w:rsidRPr="00BC6E74" w:rsidRDefault="00BC6E74" w:rsidP="00BC6E74">
            <w:pPr>
              <w:rPr>
                <w:rFonts w:ascii="Arial" w:hAnsi="Arial" w:cs="Arial"/>
                <w:sz w:val="16"/>
                <w:szCs w:val="16"/>
              </w:rPr>
            </w:pPr>
            <w:r w:rsidRPr="00BC6E74">
              <w:rPr>
                <w:rFonts w:ascii="Arial" w:hAnsi="Arial" w:cs="Arial"/>
                <w:sz w:val="16"/>
                <w:szCs w:val="16"/>
              </w:rPr>
              <w:t>SR_IMS (Split rendering over IMS)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767C773B"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14F85752" w14:textId="77777777" w:rsidTr="00BC6E74">
        <w:trPr>
          <w:trHeight w:val="210"/>
        </w:trPr>
        <w:tc>
          <w:tcPr>
            <w:tcW w:w="1500" w:type="dxa"/>
            <w:tcBorders>
              <w:top w:val="nil"/>
              <w:left w:val="single" w:sz="4" w:space="0" w:color="A6A6A6"/>
              <w:bottom w:val="single" w:sz="4" w:space="0" w:color="A6A6A6"/>
              <w:right w:val="single" w:sz="4" w:space="0" w:color="A6A6A6"/>
            </w:tcBorders>
            <w:shd w:val="clear" w:color="auto" w:fill="auto"/>
            <w:hideMark/>
          </w:tcPr>
          <w:p w14:paraId="60AA75F7" w14:textId="77777777" w:rsidR="00BC6E74" w:rsidRPr="00BC6E74" w:rsidRDefault="00BC6E74" w:rsidP="00BC6E74">
            <w:pPr>
              <w:rPr>
                <w:rFonts w:ascii="Arial" w:hAnsi="Arial" w:cs="Arial"/>
                <w:b/>
                <w:bCs/>
                <w:color w:val="0000FF"/>
                <w:sz w:val="16"/>
                <w:szCs w:val="16"/>
                <w:u w:val="single"/>
              </w:rPr>
            </w:pPr>
            <w:hyperlink r:id="rId65" w:history="1">
              <w:r w:rsidRPr="00BC6E74">
                <w:rPr>
                  <w:rFonts w:ascii="Arial" w:hAnsi="Arial" w:cs="Arial"/>
                  <w:b/>
                  <w:bCs/>
                  <w:color w:val="0000FF"/>
                  <w:sz w:val="16"/>
                  <w:szCs w:val="16"/>
                  <w:u w:val="single"/>
                </w:rPr>
                <w:t>S4-251360</w:t>
              </w:r>
            </w:hyperlink>
          </w:p>
        </w:tc>
        <w:tc>
          <w:tcPr>
            <w:tcW w:w="2600" w:type="dxa"/>
            <w:tcBorders>
              <w:top w:val="nil"/>
              <w:left w:val="nil"/>
              <w:bottom w:val="single" w:sz="4" w:space="0" w:color="A6A6A6"/>
              <w:right w:val="single" w:sz="4" w:space="0" w:color="A6A6A6"/>
            </w:tcBorders>
            <w:shd w:val="clear" w:color="auto" w:fill="auto"/>
            <w:hideMark/>
          </w:tcPr>
          <w:p w14:paraId="067C73C7" w14:textId="77777777" w:rsidR="00BC6E74" w:rsidRPr="00BC6E74" w:rsidRDefault="00BC6E74" w:rsidP="00BC6E74">
            <w:pPr>
              <w:rPr>
                <w:rFonts w:ascii="Arial" w:hAnsi="Arial" w:cs="Arial"/>
                <w:sz w:val="16"/>
                <w:szCs w:val="16"/>
              </w:rPr>
            </w:pPr>
            <w:r w:rsidRPr="00BC6E74">
              <w:rPr>
                <w:rFonts w:ascii="Arial" w:hAnsi="Arial" w:cs="Arial"/>
                <w:sz w:val="16"/>
                <w:szCs w:val="16"/>
              </w:rPr>
              <w:t>[SR_</w:t>
            </w:r>
            <w:proofErr w:type="gramStart"/>
            <w:r w:rsidRPr="00BC6E74">
              <w:rPr>
                <w:rFonts w:ascii="Arial" w:hAnsi="Arial" w:cs="Arial"/>
                <w:sz w:val="16"/>
                <w:szCs w:val="16"/>
              </w:rPr>
              <w:t>IMS]Cover</w:t>
            </w:r>
            <w:proofErr w:type="gramEnd"/>
            <w:r w:rsidRPr="00BC6E74">
              <w:rPr>
                <w:rFonts w:ascii="Arial" w:hAnsi="Arial" w:cs="Arial"/>
                <w:sz w:val="16"/>
                <w:szCs w:val="16"/>
              </w:rPr>
              <w:t xml:space="preserve"> page of TS 26.567</w:t>
            </w:r>
          </w:p>
        </w:tc>
        <w:tc>
          <w:tcPr>
            <w:tcW w:w="1140" w:type="dxa"/>
            <w:tcBorders>
              <w:top w:val="nil"/>
              <w:left w:val="nil"/>
              <w:bottom w:val="single" w:sz="4" w:space="0" w:color="A6A6A6"/>
              <w:right w:val="single" w:sz="4" w:space="0" w:color="A6A6A6"/>
            </w:tcBorders>
            <w:shd w:val="clear" w:color="auto" w:fill="auto"/>
            <w:hideMark/>
          </w:tcPr>
          <w:p w14:paraId="6F72541C" w14:textId="77777777" w:rsidR="00BC6E74" w:rsidRPr="00BC6E74" w:rsidRDefault="00BC6E74" w:rsidP="00BC6E74">
            <w:pPr>
              <w:rPr>
                <w:rFonts w:ascii="Arial" w:hAnsi="Arial" w:cs="Arial"/>
                <w:sz w:val="16"/>
                <w:szCs w:val="16"/>
              </w:rPr>
            </w:pPr>
            <w:r w:rsidRPr="00BC6E74">
              <w:rPr>
                <w:rFonts w:ascii="Arial" w:hAnsi="Arial" w:cs="Arial"/>
                <w:sz w:val="16"/>
                <w:szCs w:val="16"/>
              </w:rPr>
              <w:t>Nokia</w:t>
            </w:r>
          </w:p>
        </w:tc>
        <w:tc>
          <w:tcPr>
            <w:tcW w:w="2700" w:type="dxa"/>
            <w:tcBorders>
              <w:top w:val="nil"/>
              <w:left w:val="nil"/>
              <w:bottom w:val="single" w:sz="4" w:space="0" w:color="A6A6A6"/>
              <w:right w:val="single" w:sz="4" w:space="0" w:color="A6A6A6"/>
            </w:tcBorders>
            <w:shd w:val="clear" w:color="000000" w:fill="BFBFBF"/>
            <w:hideMark/>
          </w:tcPr>
          <w:p w14:paraId="1011A691" w14:textId="77777777" w:rsidR="00BC6E74" w:rsidRPr="00BC6E74" w:rsidRDefault="00BC6E74" w:rsidP="00BC6E74">
            <w:pPr>
              <w:rPr>
                <w:rFonts w:ascii="Arial" w:hAnsi="Arial" w:cs="Arial"/>
                <w:sz w:val="16"/>
                <w:szCs w:val="16"/>
              </w:rPr>
            </w:pPr>
            <w:r w:rsidRPr="00BC6E74">
              <w:rPr>
                <w:rFonts w:ascii="Arial" w:hAnsi="Arial" w:cs="Arial"/>
                <w:sz w:val="16"/>
                <w:szCs w:val="16"/>
              </w:rPr>
              <w:t>SR_IMS (Split rendering over IMS)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102FCDD6"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6DDE0F88" w14:textId="77777777" w:rsidTr="00BC6E74">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163AB0B2" w14:textId="77777777" w:rsidR="00BC6E74" w:rsidRPr="00BC6E74" w:rsidRDefault="00BC6E74" w:rsidP="00BC6E74">
            <w:pPr>
              <w:rPr>
                <w:rFonts w:ascii="Arial" w:hAnsi="Arial" w:cs="Arial"/>
                <w:b/>
                <w:bCs/>
                <w:color w:val="0000FF"/>
                <w:sz w:val="16"/>
                <w:szCs w:val="16"/>
                <w:u w:val="single"/>
              </w:rPr>
            </w:pPr>
            <w:hyperlink r:id="rId66" w:history="1">
              <w:r w:rsidRPr="00BC6E74">
                <w:rPr>
                  <w:rFonts w:ascii="Arial" w:hAnsi="Arial" w:cs="Arial"/>
                  <w:b/>
                  <w:bCs/>
                  <w:color w:val="0000FF"/>
                  <w:sz w:val="16"/>
                  <w:szCs w:val="16"/>
                  <w:u w:val="single"/>
                </w:rPr>
                <w:t>S4-251489</w:t>
              </w:r>
            </w:hyperlink>
          </w:p>
        </w:tc>
        <w:tc>
          <w:tcPr>
            <w:tcW w:w="2600" w:type="dxa"/>
            <w:tcBorders>
              <w:top w:val="nil"/>
              <w:left w:val="nil"/>
              <w:bottom w:val="single" w:sz="4" w:space="0" w:color="A6A6A6"/>
              <w:right w:val="single" w:sz="4" w:space="0" w:color="A6A6A6"/>
            </w:tcBorders>
            <w:shd w:val="clear" w:color="auto" w:fill="auto"/>
            <w:hideMark/>
          </w:tcPr>
          <w:p w14:paraId="64995036"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Updates to General Avatar Call Flow and Timing Information</w:t>
            </w:r>
          </w:p>
        </w:tc>
        <w:tc>
          <w:tcPr>
            <w:tcW w:w="1140" w:type="dxa"/>
            <w:tcBorders>
              <w:top w:val="nil"/>
              <w:left w:val="nil"/>
              <w:bottom w:val="single" w:sz="4" w:space="0" w:color="A6A6A6"/>
              <w:right w:val="single" w:sz="4" w:space="0" w:color="A6A6A6"/>
            </w:tcBorders>
            <w:shd w:val="clear" w:color="auto" w:fill="auto"/>
            <w:hideMark/>
          </w:tcPr>
          <w:p w14:paraId="68A7269E"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700" w:type="dxa"/>
            <w:tcBorders>
              <w:top w:val="nil"/>
              <w:left w:val="nil"/>
              <w:bottom w:val="single" w:sz="4" w:space="0" w:color="A6A6A6"/>
              <w:right w:val="single" w:sz="4" w:space="0" w:color="A6A6A6"/>
            </w:tcBorders>
            <w:shd w:val="clear" w:color="000000" w:fill="BFBFBF"/>
            <w:hideMark/>
          </w:tcPr>
          <w:p w14:paraId="6F817707"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54C03C81"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1D8BBEF8" w14:textId="77777777" w:rsidTr="00BC6E74">
        <w:trPr>
          <w:trHeight w:val="1200"/>
        </w:trPr>
        <w:tc>
          <w:tcPr>
            <w:tcW w:w="1500" w:type="dxa"/>
            <w:tcBorders>
              <w:top w:val="nil"/>
              <w:left w:val="single" w:sz="4" w:space="0" w:color="A6A6A6"/>
              <w:bottom w:val="single" w:sz="4" w:space="0" w:color="A6A6A6"/>
              <w:right w:val="single" w:sz="4" w:space="0" w:color="A6A6A6"/>
            </w:tcBorders>
            <w:shd w:val="clear" w:color="auto" w:fill="auto"/>
            <w:hideMark/>
          </w:tcPr>
          <w:p w14:paraId="7B06B91B" w14:textId="77777777" w:rsidR="00BC6E74" w:rsidRPr="00BC6E74" w:rsidRDefault="00BC6E74" w:rsidP="00BC6E74">
            <w:pPr>
              <w:rPr>
                <w:rFonts w:ascii="Arial" w:hAnsi="Arial" w:cs="Arial"/>
                <w:b/>
                <w:bCs/>
                <w:color w:val="0000FF"/>
                <w:sz w:val="16"/>
                <w:szCs w:val="16"/>
                <w:u w:val="single"/>
              </w:rPr>
            </w:pPr>
            <w:hyperlink r:id="rId67" w:history="1">
              <w:r w:rsidRPr="00BC6E74">
                <w:rPr>
                  <w:rFonts w:ascii="Arial" w:hAnsi="Arial" w:cs="Arial"/>
                  <w:b/>
                  <w:bCs/>
                  <w:color w:val="0000FF"/>
                  <w:sz w:val="16"/>
                  <w:szCs w:val="16"/>
                  <w:u w:val="single"/>
                </w:rPr>
                <w:t>S4-251490</w:t>
              </w:r>
            </w:hyperlink>
          </w:p>
        </w:tc>
        <w:tc>
          <w:tcPr>
            <w:tcW w:w="2600" w:type="dxa"/>
            <w:tcBorders>
              <w:top w:val="nil"/>
              <w:left w:val="nil"/>
              <w:bottom w:val="single" w:sz="4" w:space="0" w:color="A6A6A6"/>
              <w:right w:val="single" w:sz="4" w:space="0" w:color="A6A6A6"/>
            </w:tcBorders>
            <w:shd w:val="clear" w:color="auto" w:fill="auto"/>
            <w:hideMark/>
          </w:tcPr>
          <w:p w14:paraId="4BF845CE"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On avatar selection and negotiation call flow</w:t>
            </w:r>
          </w:p>
        </w:tc>
        <w:tc>
          <w:tcPr>
            <w:tcW w:w="1140" w:type="dxa"/>
            <w:tcBorders>
              <w:top w:val="nil"/>
              <w:left w:val="nil"/>
              <w:bottom w:val="single" w:sz="4" w:space="0" w:color="A6A6A6"/>
              <w:right w:val="single" w:sz="4" w:space="0" w:color="A6A6A6"/>
            </w:tcBorders>
            <w:shd w:val="clear" w:color="auto" w:fill="auto"/>
            <w:hideMark/>
          </w:tcPr>
          <w:p w14:paraId="0E9AD990"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Samsung Electronics Co., Ltd., Nokia, </w:t>
            </w:r>
            <w:proofErr w:type="spellStart"/>
            <w:r w:rsidRPr="00BC6E74">
              <w:rPr>
                <w:rFonts w:ascii="Arial" w:hAnsi="Arial" w:cs="Arial"/>
                <w:sz w:val="16"/>
                <w:szCs w:val="16"/>
              </w:rPr>
              <w:t>InterDigital</w:t>
            </w:r>
            <w:proofErr w:type="spellEnd"/>
            <w:r w:rsidRPr="00BC6E74">
              <w:rPr>
                <w:rFonts w:ascii="Arial" w:hAnsi="Arial" w:cs="Arial"/>
                <w:sz w:val="16"/>
                <w:szCs w:val="16"/>
              </w:rPr>
              <w:t xml:space="preserve"> Canada</w:t>
            </w:r>
          </w:p>
        </w:tc>
        <w:tc>
          <w:tcPr>
            <w:tcW w:w="2700" w:type="dxa"/>
            <w:tcBorders>
              <w:top w:val="nil"/>
              <w:left w:val="nil"/>
              <w:bottom w:val="single" w:sz="4" w:space="0" w:color="A6A6A6"/>
              <w:right w:val="single" w:sz="4" w:space="0" w:color="A6A6A6"/>
            </w:tcBorders>
            <w:shd w:val="clear" w:color="000000" w:fill="BFBFBF"/>
            <w:hideMark/>
          </w:tcPr>
          <w:p w14:paraId="6599281A"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3FA44F87"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5AA5DAEF" w14:textId="77777777" w:rsidTr="00BC6E74">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1529EA2B" w14:textId="77777777" w:rsidR="00BC6E74" w:rsidRPr="00BC6E74" w:rsidRDefault="00BC6E74" w:rsidP="00BC6E74">
            <w:pPr>
              <w:rPr>
                <w:rFonts w:ascii="Arial" w:hAnsi="Arial" w:cs="Arial"/>
                <w:b/>
                <w:bCs/>
                <w:color w:val="0000FF"/>
                <w:sz w:val="16"/>
                <w:szCs w:val="16"/>
                <w:u w:val="single"/>
              </w:rPr>
            </w:pPr>
            <w:hyperlink r:id="rId68" w:history="1">
              <w:r w:rsidRPr="00BC6E74">
                <w:rPr>
                  <w:rFonts w:ascii="Arial" w:hAnsi="Arial" w:cs="Arial"/>
                  <w:b/>
                  <w:bCs/>
                  <w:color w:val="0000FF"/>
                  <w:sz w:val="16"/>
                  <w:szCs w:val="16"/>
                  <w:u w:val="single"/>
                </w:rPr>
                <w:t>S4-251525</w:t>
              </w:r>
            </w:hyperlink>
          </w:p>
        </w:tc>
        <w:tc>
          <w:tcPr>
            <w:tcW w:w="2600" w:type="dxa"/>
            <w:tcBorders>
              <w:top w:val="nil"/>
              <w:left w:val="nil"/>
              <w:bottom w:val="single" w:sz="4" w:space="0" w:color="A6A6A6"/>
              <w:right w:val="single" w:sz="4" w:space="0" w:color="A6A6A6"/>
            </w:tcBorders>
            <w:shd w:val="clear" w:color="auto" w:fill="auto"/>
            <w:hideMark/>
          </w:tcPr>
          <w:p w14:paraId="04091E56"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The need for redefining Time to the Next Data Burst based on experimental results</w:t>
            </w:r>
          </w:p>
        </w:tc>
        <w:tc>
          <w:tcPr>
            <w:tcW w:w="1140" w:type="dxa"/>
            <w:tcBorders>
              <w:top w:val="nil"/>
              <w:left w:val="nil"/>
              <w:bottom w:val="single" w:sz="4" w:space="0" w:color="A6A6A6"/>
              <w:right w:val="single" w:sz="4" w:space="0" w:color="A6A6A6"/>
            </w:tcBorders>
            <w:shd w:val="clear" w:color="auto" w:fill="auto"/>
            <w:hideMark/>
          </w:tcPr>
          <w:p w14:paraId="6CDD6AE2"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Qualcomm Innovation </w:t>
            </w:r>
            <w:proofErr w:type="spellStart"/>
            <w:r w:rsidRPr="00BC6E74">
              <w:rPr>
                <w:rFonts w:ascii="Arial" w:hAnsi="Arial" w:cs="Arial"/>
                <w:sz w:val="16"/>
                <w:szCs w:val="16"/>
              </w:rPr>
              <w:t>Center</w:t>
            </w:r>
            <w:proofErr w:type="spellEnd"/>
            <w:r w:rsidRPr="00BC6E74">
              <w:rPr>
                <w:rFonts w:ascii="Arial" w:hAnsi="Arial" w:cs="Arial"/>
                <w:sz w:val="16"/>
                <w:szCs w:val="16"/>
              </w:rPr>
              <w:t xml:space="preserve"> Inc</w:t>
            </w:r>
          </w:p>
        </w:tc>
        <w:tc>
          <w:tcPr>
            <w:tcW w:w="2700" w:type="dxa"/>
            <w:tcBorders>
              <w:top w:val="nil"/>
              <w:left w:val="nil"/>
              <w:bottom w:val="single" w:sz="4" w:space="0" w:color="A6A6A6"/>
              <w:right w:val="single" w:sz="4" w:space="0" w:color="A6A6A6"/>
            </w:tcBorders>
            <w:shd w:val="clear" w:color="000000" w:fill="BFBFBF"/>
            <w:hideMark/>
          </w:tcPr>
          <w:p w14:paraId="055A4F4D"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(5G Real-time Transport Protocol Configurations, Phase 2)</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74A0DF5D"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5EF45113" w14:textId="77777777" w:rsidTr="00BC6E74">
        <w:trPr>
          <w:trHeight w:val="400"/>
        </w:trPr>
        <w:tc>
          <w:tcPr>
            <w:tcW w:w="1500" w:type="dxa"/>
            <w:tcBorders>
              <w:top w:val="nil"/>
              <w:left w:val="single" w:sz="4" w:space="0" w:color="A6A6A6"/>
              <w:bottom w:val="single" w:sz="4" w:space="0" w:color="A6A6A6"/>
              <w:right w:val="single" w:sz="4" w:space="0" w:color="A6A6A6"/>
            </w:tcBorders>
            <w:shd w:val="clear" w:color="auto" w:fill="auto"/>
            <w:hideMark/>
          </w:tcPr>
          <w:p w14:paraId="27CCEF3F" w14:textId="77777777" w:rsidR="00BC6E74" w:rsidRPr="00BC6E74" w:rsidRDefault="00BC6E74" w:rsidP="00BC6E74">
            <w:pPr>
              <w:rPr>
                <w:rFonts w:ascii="Arial" w:hAnsi="Arial" w:cs="Arial"/>
                <w:b/>
                <w:bCs/>
                <w:color w:val="0000FF"/>
                <w:sz w:val="16"/>
                <w:szCs w:val="16"/>
                <w:u w:val="single"/>
              </w:rPr>
            </w:pPr>
            <w:hyperlink r:id="rId69" w:history="1">
              <w:r w:rsidRPr="00BC6E74">
                <w:rPr>
                  <w:rFonts w:ascii="Arial" w:hAnsi="Arial" w:cs="Arial"/>
                  <w:b/>
                  <w:bCs/>
                  <w:color w:val="0000FF"/>
                  <w:sz w:val="16"/>
                  <w:szCs w:val="16"/>
                  <w:u w:val="single"/>
                </w:rPr>
                <w:t>S4-251537</w:t>
              </w:r>
            </w:hyperlink>
          </w:p>
        </w:tc>
        <w:tc>
          <w:tcPr>
            <w:tcW w:w="2600" w:type="dxa"/>
            <w:tcBorders>
              <w:top w:val="nil"/>
              <w:left w:val="nil"/>
              <w:bottom w:val="single" w:sz="4" w:space="0" w:color="A6A6A6"/>
              <w:right w:val="single" w:sz="4" w:space="0" w:color="A6A6A6"/>
            </w:tcBorders>
            <w:shd w:val="clear" w:color="auto" w:fill="auto"/>
            <w:hideMark/>
          </w:tcPr>
          <w:p w14:paraId="7C03175A"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On avatar management call flow</w:t>
            </w:r>
          </w:p>
        </w:tc>
        <w:tc>
          <w:tcPr>
            <w:tcW w:w="1140" w:type="dxa"/>
            <w:tcBorders>
              <w:top w:val="nil"/>
              <w:left w:val="nil"/>
              <w:bottom w:val="single" w:sz="4" w:space="0" w:color="A6A6A6"/>
              <w:right w:val="single" w:sz="4" w:space="0" w:color="A6A6A6"/>
            </w:tcBorders>
            <w:shd w:val="clear" w:color="auto" w:fill="auto"/>
            <w:hideMark/>
          </w:tcPr>
          <w:p w14:paraId="1DA3E53D"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700" w:type="dxa"/>
            <w:tcBorders>
              <w:top w:val="nil"/>
              <w:left w:val="nil"/>
              <w:bottom w:val="single" w:sz="4" w:space="0" w:color="A6A6A6"/>
              <w:right w:val="single" w:sz="4" w:space="0" w:color="A6A6A6"/>
            </w:tcBorders>
            <w:shd w:val="clear" w:color="000000" w:fill="BFBFBF"/>
            <w:hideMark/>
          </w:tcPr>
          <w:p w14:paraId="339E0D48"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51705EDE"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5FE54245" w14:textId="77777777" w:rsidTr="00BC6E74">
        <w:trPr>
          <w:trHeight w:val="1000"/>
        </w:trPr>
        <w:tc>
          <w:tcPr>
            <w:tcW w:w="1500" w:type="dxa"/>
            <w:tcBorders>
              <w:top w:val="nil"/>
              <w:left w:val="single" w:sz="4" w:space="0" w:color="A6A6A6"/>
              <w:bottom w:val="single" w:sz="4" w:space="0" w:color="A6A6A6"/>
              <w:right w:val="single" w:sz="4" w:space="0" w:color="A6A6A6"/>
            </w:tcBorders>
            <w:shd w:val="clear" w:color="auto" w:fill="auto"/>
            <w:hideMark/>
          </w:tcPr>
          <w:p w14:paraId="5DD72B5B" w14:textId="77777777" w:rsidR="00BC6E74" w:rsidRPr="00BC6E74" w:rsidRDefault="00BC6E74" w:rsidP="00BC6E74">
            <w:pPr>
              <w:rPr>
                <w:rFonts w:ascii="Arial" w:hAnsi="Arial" w:cs="Arial"/>
                <w:b/>
                <w:bCs/>
                <w:color w:val="0000FF"/>
                <w:sz w:val="16"/>
                <w:szCs w:val="16"/>
                <w:u w:val="single"/>
              </w:rPr>
            </w:pPr>
            <w:hyperlink r:id="rId70" w:history="1">
              <w:r w:rsidRPr="00BC6E74">
                <w:rPr>
                  <w:rFonts w:ascii="Arial" w:hAnsi="Arial" w:cs="Arial"/>
                  <w:b/>
                  <w:bCs/>
                  <w:color w:val="0000FF"/>
                  <w:sz w:val="16"/>
                  <w:szCs w:val="16"/>
                  <w:u w:val="single"/>
                </w:rPr>
                <w:t>S4-251542</w:t>
              </w:r>
            </w:hyperlink>
          </w:p>
        </w:tc>
        <w:tc>
          <w:tcPr>
            <w:tcW w:w="2600" w:type="dxa"/>
            <w:tcBorders>
              <w:top w:val="nil"/>
              <w:left w:val="nil"/>
              <w:bottom w:val="single" w:sz="4" w:space="0" w:color="A6A6A6"/>
              <w:right w:val="single" w:sz="4" w:space="0" w:color="A6A6A6"/>
            </w:tcBorders>
            <w:shd w:val="clear" w:color="auto" w:fill="auto"/>
            <w:hideMark/>
          </w:tcPr>
          <w:p w14:paraId="22A719A7"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On BAR API</w:t>
            </w:r>
          </w:p>
        </w:tc>
        <w:tc>
          <w:tcPr>
            <w:tcW w:w="1140" w:type="dxa"/>
            <w:tcBorders>
              <w:top w:val="nil"/>
              <w:left w:val="nil"/>
              <w:bottom w:val="single" w:sz="4" w:space="0" w:color="A6A6A6"/>
              <w:right w:val="single" w:sz="4" w:space="0" w:color="A6A6A6"/>
            </w:tcBorders>
            <w:shd w:val="clear" w:color="auto" w:fill="auto"/>
            <w:hideMark/>
          </w:tcPr>
          <w:p w14:paraId="7F8FDC1A"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Samsung Electronics Co., Ltd., Qualcomm, </w:t>
            </w:r>
            <w:proofErr w:type="spellStart"/>
            <w:r w:rsidRPr="00BC6E74">
              <w:rPr>
                <w:rFonts w:ascii="Arial" w:hAnsi="Arial" w:cs="Arial"/>
                <w:sz w:val="16"/>
                <w:szCs w:val="16"/>
              </w:rPr>
              <w:t>InterDigital</w:t>
            </w:r>
            <w:proofErr w:type="spellEnd"/>
          </w:p>
        </w:tc>
        <w:tc>
          <w:tcPr>
            <w:tcW w:w="2700" w:type="dxa"/>
            <w:tcBorders>
              <w:top w:val="nil"/>
              <w:left w:val="nil"/>
              <w:bottom w:val="single" w:sz="4" w:space="0" w:color="A6A6A6"/>
              <w:right w:val="single" w:sz="4" w:space="0" w:color="A6A6A6"/>
            </w:tcBorders>
            <w:shd w:val="clear" w:color="000000" w:fill="BFBFBF"/>
            <w:hideMark/>
          </w:tcPr>
          <w:p w14:paraId="4CFBD9BD"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74DD1115"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C152CD" w:rsidRPr="00C152CD" w14:paraId="07295C74" w14:textId="77777777" w:rsidTr="00C152CD">
        <w:trPr>
          <w:trHeight w:val="1000"/>
        </w:trPr>
        <w:tc>
          <w:tcPr>
            <w:tcW w:w="1500" w:type="dxa"/>
            <w:tcBorders>
              <w:top w:val="nil"/>
              <w:left w:val="single" w:sz="4" w:space="0" w:color="A6A6A6"/>
              <w:bottom w:val="single" w:sz="4" w:space="0" w:color="A6A6A6"/>
              <w:right w:val="single" w:sz="4" w:space="0" w:color="A6A6A6"/>
            </w:tcBorders>
            <w:shd w:val="clear" w:color="auto" w:fill="auto"/>
            <w:hideMark/>
          </w:tcPr>
          <w:p w14:paraId="6C12243C" w14:textId="77777777" w:rsidR="00C152CD" w:rsidRPr="00C152CD" w:rsidRDefault="00C152CD" w:rsidP="00D6109A">
            <w:pPr>
              <w:rPr>
                <w:rFonts w:ascii="Arial" w:hAnsi="Arial" w:cs="Arial"/>
                <w:b/>
                <w:bCs/>
                <w:color w:val="0000FF"/>
                <w:sz w:val="16"/>
                <w:szCs w:val="16"/>
                <w:u w:val="single"/>
              </w:rPr>
            </w:pPr>
            <w:r w:rsidRPr="00D4493D">
              <w:rPr>
                <w:rFonts w:ascii="Arial" w:hAnsi="Arial" w:cs="Arial"/>
                <w:b/>
                <w:bCs/>
                <w:color w:val="0000FF"/>
                <w:sz w:val="16"/>
                <w:szCs w:val="16"/>
                <w:u w:val="single"/>
              </w:rPr>
              <w:t>S4-2515</w:t>
            </w:r>
            <w:r w:rsidRPr="00C152CD">
              <w:rPr>
                <w:rFonts w:ascii="Arial" w:hAnsi="Arial" w:cs="Arial"/>
                <w:b/>
                <w:bCs/>
                <w:color w:val="0000FF"/>
                <w:sz w:val="16"/>
                <w:szCs w:val="16"/>
                <w:u w:val="single"/>
              </w:rPr>
              <w:t>57</w:t>
            </w:r>
          </w:p>
        </w:tc>
        <w:tc>
          <w:tcPr>
            <w:tcW w:w="2600" w:type="dxa"/>
            <w:tcBorders>
              <w:top w:val="nil"/>
              <w:left w:val="nil"/>
              <w:bottom w:val="single" w:sz="4" w:space="0" w:color="A6A6A6"/>
              <w:right w:val="single" w:sz="4" w:space="0" w:color="A6A6A6"/>
            </w:tcBorders>
            <w:shd w:val="clear" w:color="auto" w:fill="auto"/>
            <w:hideMark/>
          </w:tcPr>
          <w:p w14:paraId="0F050D6F" w14:textId="77777777" w:rsidR="00C152CD" w:rsidRPr="00C152CD" w:rsidRDefault="00C152CD" w:rsidP="00D6109A">
            <w:pPr>
              <w:rPr>
                <w:rFonts w:ascii="Arial" w:hAnsi="Arial" w:cs="Arial"/>
                <w:sz w:val="16"/>
                <w:szCs w:val="16"/>
              </w:rPr>
            </w:pPr>
            <w:r w:rsidRPr="00C152CD">
              <w:rPr>
                <w:rFonts w:ascii="Arial" w:hAnsi="Arial" w:cs="Arial"/>
                <w:sz w:val="16"/>
                <w:szCs w:val="16"/>
              </w:rPr>
              <w:t>[</w:t>
            </w:r>
            <w:proofErr w:type="spellStart"/>
            <w:r w:rsidRPr="00C152CD">
              <w:rPr>
                <w:rFonts w:ascii="Arial" w:hAnsi="Arial" w:cs="Arial"/>
                <w:sz w:val="16"/>
                <w:szCs w:val="16"/>
              </w:rPr>
              <w:t>AvCall</w:t>
            </w:r>
            <w:proofErr w:type="spellEnd"/>
            <w:r w:rsidRPr="00C152CD">
              <w:rPr>
                <w:rFonts w:ascii="Arial" w:hAnsi="Arial" w:cs="Arial"/>
                <w:sz w:val="16"/>
                <w:szCs w:val="16"/>
              </w:rPr>
              <w:t>-MED] 2D base avatar profile</w:t>
            </w:r>
          </w:p>
        </w:tc>
        <w:tc>
          <w:tcPr>
            <w:tcW w:w="1140" w:type="dxa"/>
            <w:tcBorders>
              <w:top w:val="nil"/>
              <w:left w:val="nil"/>
              <w:bottom w:val="single" w:sz="4" w:space="0" w:color="A6A6A6"/>
              <w:right w:val="single" w:sz="4" w:space="0" w:color="A6A6A6"/>
            </w:tcBorders>
            <w:shd w:val="clear" w:color="auto" w:fill="auto"/>
            <w:hideMark/>
          </w:tcPr>
          <w:p w14:paraId="4FE103B6" w14:textId="77777777" w:rsidR="00C152CD" w:rsidRPr="00C152CD" w:rsidRDefault="00C152CD" w:rsidP="00D6109A">
            <w:pPr>
              <w:rPr>
                <w:rFonts w:ascii="Arial" w:hAnsi="Arial" w:cs="Arial"/>
                <w:sz w:val="16"/>
                <w:szCs w:val="16"/>
              </w:rPr>
            </w:pPr>
            <w:r w:rsidRPr="00C152CD">
              <w:rPr>
                <w:rFonts w:ascii="Arial" w:hAnsi="Arial" w:cs="Arial"/>
                <w:sz w:val="16"/>
                <w:szCs w:val="16"/>
              </w:rPr>
              <w:t>QUALCOMM Europe Inc. - Spain</w:t>
            </w:r>
          </w:p>
        </w:tc>
        <w:tc>
          <w:tcPr>
            <w:tcW w:w="2700" w:type="dxa"/>
            <w:tcBorders>
              <w:top w:val="nil"/>
              <w:left w:val="nil"/>
              <w:bottom w:val="single" w:sz="4" w:space="0" w:color="A6A6A6"/>
              <w:right w:val="single" w:sz="4" w:space="0" w:color="A6A6A6"/>
            </w:tcBorders>
            <w:shd w:val="clear" w:color="000000" w:fill="BFBFBF"/>
            <w:hideMark/>
          </w:tcPr>
          <w:p w14:paraId="0658334A" w14:textId="77777777" w:rsidR="00C152CD" w:rsidRPr="00C152CD" w:rsidRDefault="00C152CD" w:rsidP="00D6109A">
            <w:pPr>
              <w:rPr>
                <w:rFonts w:ascii="Arial" w:hAnsi="Arial" w:cs="Arial"/>
                <w:sz w:val="16"/>
                <w:szCs w:val="16"/>
              </w:rPr>
            </w:pPr>
            <w:proofErr w:type="spellStart"/>
            <w:r w:rsidRPr="00C152CD">
              <w:rPr>
                <w:rFonts w:ascii="Arial" w:hAnsi="Arial" w:cs="Arial"/>
                <w:sz w:val="16"/>
                <w:szCs w:val="16"/>
              </w:rPr>
              <w:t>AvCall</w:t>
            </w:r>
            <w:proofErr w:type="spellEnd"/>
            <w:r w:rsidRPr="00C152CD">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00B44D04" w14:textId="77777777" w:rsidR="00C152CD" w:rsidRDefault="00C152CD" w:rsidP="00D6109A">
            <w:pPr>
              <w:rPr>
                <w:rFonts w:ascii="Arial" w:hAnsi="Arial" w:cs="Arial"/>
                <w:b/>
                <w:bCs/>
                <w:sz w:val="16"/>
                <w:szCs w:val="16"/>
                <w:u w:val="single"/>
              </w:rPr>
            </w:pPr>
            <w:r>
              <w:rPr>
                <w:rFonts w:ascii="Arial" w:hAnsi="Arial" w:cs="Arial"/>
                <w:b/>
                <w:bCs/>
                <w:sz w:val="16"/>
                <w:szCs w:val="16"/>
                <w:u w:val="single"/>
              </w:rPr>
              <w:t>agreed</w:t>
            </w:r>
          </w:p>
          <w:p w14:paraId="1FFB4F99" w14:textId="77777777" w:rsidR="00C152CD" w:rsidRPr="00C152CD" w:rsidRDefault="00C152CD" w:rsidP="00D6109A">
            <w:pPr>
              <w:rPr>
                <w:rFonts w:ascii="Arial" w:hAnsi="Arial" w:cs="Arial"/>
                <w:b/>
                <w:bCs/>
                <w:sz w:val="16"/>
                <w:szCs w:val="16"/>
                <w:u w:val="single"/>
              </w:rPr>
            </w:pPr>
          </w:p>
        </w:tc>
      </w:tr>
      <w:tr w:rsidR="00C152CD" w:rsidRPr="00C152CD" w14:paraId="46E1FE6B" w14:textId="77777777" w:rsidTr="00C152CD">
        <w:trPr>
          <w:trHeight w:val="1000"/>
        </w:trPr>
        <w:tc>
          <w:tcPr>
            <w:tcW w:w="1500" w:type="dxa"/>
            <w:tcBorders>
              <w:top w:val="nil"/>
              <w:left w:val="single" w:sz="4" w:space="0" w:color="A6A6A6"/>
              <w:bottom w:val="single" w:sz="4" w:space="0" w:color="A6A6A6"/>
              <w:right w:val="single" w:sz="4" w:space="0" w:color="A6A6A6"/>
            </w:tcBorders>
            <w:shd w:val="clear" w:color="auto" w:fill="auto"/>
            <w:hideMark/>
          </w:tcPr>
          <w:p w14:paraId="58CC9223" w14:textId="77777777" w:rsidR="00C152CD" w:rsidRPr="00C152CD" w:rsidRDefault="00C152CD" w:rsidP="00D6109A">
            <w:pPr>
              <w:rPr>
                <w:rFonts w:ascii="Arial" w:hAnsi="Arial" w:cs="Arial"/>
                <w:b/>
                <w:bCs/>
                <w:color w:val="0000FF"/>
                <w:sz w:val="16"/>
                <w:szCs w:val="16"/>
                <w:u w:val="single"/>
              </w:rPr>
            </w:pPr>
            <w:r w:rsidRPr="00D4493D">
              <w:rPr>
                <w:rFonts w:ascii="Arial" w:hAnsi="Arial" w:cs="Arial"/>
                <w:b/>
                <w:bCs/>
                <w:color w:val="0000FF"/>
                <w:sz w:val="16"/>
                <w:szCs w:val="16"/>
                <w:u w:val="single"/>
              </w:rPr>
              <w:lastRenderedPageBreak/>
              <w:t>S4-2515</w:t>
            </w:r>
            <w:r w:rsidRPr="00C152CD">
              <w:rPr>
                <w:rFonts w:ascii="Arial" w:hAnsi="Arial" w:cs="Arial"/>
                <w:b/>
                <w:bCs/>
                <w:color w:val="0000FF"/>
                <w:sz w:val="16"/>
                <w:szCs w:val="16"/>
                <w:u w:val="single"/>
              </w:rPr>
              <w:t>58</w:t>
            </w:r>
          </w:p>
        </w:tc>
        <w:tc>
          <w:tcPr>
            <w:tcW w:w="2600" w:type="dxa"/>
            <w:tcBorders>
              <w:top w:val="nil"/>
              <w:left w:val="nil"/>
              <w:bottom w:val="single" w:sz="4" w:space="0" w:color="A6A6A6"/>
              <w:right w:val="single" w:sz="4" w:space="0" w:color="A6A6A6"/>
            </w:tcBorders>
            <w:shd w:val="clear" w:color="auto" w:fill="auto"/>
            <w:hideMark/>
          </w:tcPr>
          <w:p w14:paraId="3B0F2F8E" w14:textId="77777777" w:rsidR="00C152CD" w:rsidRPr="00C152CD" w:rsidRDefault="00C152CD" w:rsidP="00D6109A">
            <w:pPr>
              <w:rPr>
                <w:rFonts w:ascii="Arial" w:hAnsi="Arial" w:cs="Arial"/>
                <w:sz w:val="16"/>
                <w:szCs w:val="16"/>
              </w:rPr>
            </w:pPr>
            <w:r w:rsidRPr="00C152CD">
              <w:rPr>
                <w:rFonts w:ascii="Arial" w:hAnsi="Arial" w:cs="Arial"/>
                <w:sz w:val="16"/>
                <w:szCs w:val="16"/>
              </w:rPr>
              <w:t>[</w:t>
            </w:r>
            <w:proofErr w:type="spellStart"/>
            <w:r w:rsidRPr="00C152CD">
              <w:rPr>
                <w:rFonts w:ascii="Arial" w:hAnsi="Arial" w:cs="Arial"/>
                <w:sz w:val="16"/>
                <w:szCs w:val="16"/>
              </w:rPr>
              <w:t>AvCall</w:t>
            </w:r>
            <w:proofErr w:type="spellEnd"/>
            <w:r w:rsidRPr="00C152CD">
              <w:rPr>
                <w:rFonts w:ascii="Arial" w:hAnsi="Arial" w:cs="Arial"/>
                <w:sz w:val="16"/>
                <w:szCs w:val="16"/>
              </w:rPr>
              <w:t>-MED] 3D base avatar profile</w:t>
            </w:r>
          </w:p>
        </w:tc>
        <w:tc>
          <w:tcPr>
            <w:tcW w:w="1140" w:type="dxa"/>
            <w:tcBorders>
              <w:top w:val="nil"/>
              <w:left w:val="nil"/>
              <w:bottom w:val="single" w:sz="4" w:space="0" w:color="A6A6A6"/>
              <w:right w:val="single" w:sz="4" w:space="0" w:color="A6A6A6"/>
            </w:tcBorders>
            <w:shd w:val="clear" w:color="auto" w:fill="auto"/>
            <w:hideMark/>
          </w:tcPr>
          <w:p w14:paraId="50A02CDB" w14:textId="77777777" w:rsidR="00C152CD" w:rsidRPr="00C152CD" w:rsidRDefault="00C152CD" w:rsidP="00D6109A">
            <w:pPr>
              <w:rPr>
                <w:rFonts w:ascii="Arial" w:hAnsi="Arial" w:cs="Arial"/>
                <w:sz w:val="16"/>
                <w:szCs w:val="16"/>
              </w:rPr>
            </w:pPr>
            <w:r w:rsidRPr="00C152CD">
              <w:rPr>
                <w:rFonts w:ascii="Arial" w:hAnsi="Arial" w:cs="Arial"/>
                <w:sz w:val="16"/>
                <w:szCs w:val="16"/>
              </w:rPr>
              <w:t>QUALCOMM Europe Inc. - Spain</w:t>
            </w:r>
          </w:p>
        </w:tc>
        <w:tc>
          <w:tcPr>
            <w:tcW w:w="2700" w:type="dxa"/>
            <w:tcBorders>
              <w:top w:val="nil"/>
              <w:left w:val="nil"/>
              <w:bottom w:val="single" w:sz="4" w:space="0" w:color="A6A6A6"/>
              <w:right w:val="single" w:sz="4" w:space="0" w:color="A6A6A6"/>
            </w:tcBorders>
            <w:shd w:val="clear" w:color="000000" w:fill="BFBFBF"/>
            <w:hideMark/>
          </w:tcPr>
          <w:p w14:paraId="2BE5B855" w14:textId="77777777" w:rsidR="00C152CD" w:rsidRPr="00C152CD" w:rsidRDefault="00C152CD" w:rsidP="00D6109A">
            <w:pPr>
              <w:rPr>
                <w:rFonts w:ascii="Arial" w:hAnsi="Arial" w:cs="Arial"/>
                <w:sz w:val="16"/>
                <w:szCs w:val="16"/>
              </w:rPr>
            </w:pPr>
            <w:proofErr w:type="spellStart"/>
            <w:r w:rsidRPr="00C152CD">
              <w:rPr>
                <w:rFonts w:ascii="Arial" w:hAnsi="Arial" w:cs="Arial"/>
                <w:sz w:val="16"/>
                <w:szCs w:val="16"/>
              </w:rPr>
              <w:t>AvCall</w:t>
            </w:r>
            <w:proofErr w:type="spellEnd"/>
            <w:r w:rsidRPr="00C152CD">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26DD6880" w14:textId="77777777" w:rsidR="00C152CD" w:rsidRDefault="00C152CD" w:rsidP="00D6109A">
            <w:pPr>
              <w:rPr>
                <w:rFonts w:ascii="Arial" w:hAnsi="Arial" w:cs="Arial"/>
                <w:b/>
                <w:bCs/>
                <w:sz w:val="16"/>
                <w:szCs w:val="16"/>
                <w:u w:val="single"/>
              </w:rPr>
            </w:pPr>
            <w:r>
              <w:rPr>
                <w:rFonts w:ascii="Arial" w:hAnsi="Arial" w:cs="Arial"/>
                <w:b/>
                <w:bCs/>
                <w:sz w:val="16"/>
                <w:szCs w:val="16"/>
                <w:u w:val="single"/>
              </w:rPr>
              <w:t>agreed</w:t>
            </w:r>
          </w:p>
          <w:p w14:paraId="16FEC541" w14:textId="77777777" w:rsidR="00C152CD" w:rsidRPr="00C152CD" w:rsidRDefault="00C152CD" w:rsidP="00D6109A">
            <w:pPr>
              <w:rPr>
                <w:rFonts w:ascii="Arial" w:hAnsi="Arial" w:cs="Arial"/>
                <w:b/>
                <w:bCs/>
                <w:sz w:val="16"/>
                <w:szCs w:val="16"/>
                <w:u w:val="single"/>
              </w:rPr>
            </w:pPr>
          </w:p>
        </w:tc>
      </w:tr>
      <w:tr w:rsidR="00C152CD" w:rsidRPr="00C152CD" w14:paraId="222C2CD8" w14:textId="77777777" w:rsidTr="00C152CD">
        <w:trPr>
          <w:trHeight w:val="1000"/>
        </w:trPr>
        <w:tc>
          <w:tcPr>
            <w:tcW w:w="1500" w:type="dxa"/>
            <w:tcBorders>
              <w:top w:val="nil"/>
              <w:left w:val="single" w:sz="4" w:space="0" w:color="A6A6A6"/>
              <w:bottom w:val="single" w:sz="4" w:space="0" w:color="A6A6A6"/>
              <w:right w:val="single" w:sz="4" w:space="0" w:color="A6A6A6"/>
            </w:tcBorders>
            <w:shd w:val="clear" w:color="auto" w:fill="auto"/>
            <w:hideMark/>
          </w:tcPr>
          <w:p w14:paraId="66EA245D" w14:textId="77777777" w:rsidR="00C152CD" w:rsidRPr="00C152CD" w:rsidRDefault="00C152CD" w:rsidP="00D6109A">
            <w:pPr>
              <w:rPr>
                <w:rFonts w:ascii="Arial" w:hAnsi="Arial" w:cs="Arial"/>
                <w:b/>
                <w:bCs/>
                <w:color w:val="0000FF"/>
                <w:sz w:val="16"/>
                <w:szCs w:val="16"/>
                <w:u w:val="single"/>
              </w:rPr>
            </w:pPr>
            <w:r w:rsidRPr="00D4493D">
              <w:rPr>
                <w:rFonts w:ascii="Arial" w:hAnsi="Arial" w:cs="Arial"/>
                <w:b/>
                <w:bCs/>
                <w:color w:val="0000FF"/>
                <w:sz w:val="16"/>
                <w:szCs w:val="16"/>
                <w:u w:val="single"/>
              </w:rPr>
              <w:t>S4-2515</w:t>
            </w:r>
            <w:r w:rsidRPr="00C152CD">
              <w:rPr>
                <w:rFonts w:ascii="Arial" w:hAnsi="Arial" w:cs="Arial"/>
                <w:b/>
                <w:bCs/>
                <w:color w:val="0000FF"/>
                <w:sz w:val="16"/>
                <w:szCs w:val="16"/>
                <w:u w:val="single"/>
              </w:rPr>
              <w:t>59</w:t>
            </w:r>
          </w:p>
        </w:tc>
        <w:tc>
          <w:tcPr>
            <w:tcW w:w="2600" w:type="dxa"/>
            <w:tcBorders>
              <w:top w:val="nil"/>
              <w:left w:val="nil"/>
              <w:bottom w:val="single" w:sz="4" w:space="0" w:color="A6A6A6"/>
              <w:right w:val="single" w:sz="4" w:space="0" w:color="A6A6A6"/>
            </w:tcBorders>
            <w:shd w:val="clear" w:color="auto" w:fill="auto"/>
            <w:hideMark/>
          </w:tcPr>
          <w:p w14:paraId="3F81E74A" w14:textId="77777777" w:rsidR="00C152CD" w:rsidRPr="00C152CD" w:rsidRDefault="00C152CD" w:rsidP="00D6109A">
            <w:pPr>
              <w:rPr>
                <w:rFonts w:ascii="Arial" w:hAnsi="Arial" w:cs="Arial"/>
                <w:sz w:val="16"/>
                <w:szCs w:val="16"/>
              </w:rPr>
            </w:pPr>
            <w:r w:rsidRPr="00C152CD">
              <w:rPr>
                <w:rFonts w:ascii="Arial" w:hAnsi="Arial" w:cs="Arial"/>
                <w:sz w:val="16"/>
                <w:szCs w:val="16"/>
              </w:rPr>
              <w:t>[</w:t>
            </w:r>
            <w:proofErr w:type="spellStart"/>
            <w:r w:rsidRPr="00C152CD">
              <w:rPr>
                <w:rFonts w:ascii="Arial" w:hAnsi="Arial" w:cs="Arial"/>
                <w:sz w:val="16"/>
                <w:szCs w:val="16"/>
              </w:rPr>
              <w:t>AvCall</w:t>
            </w:r>
            <w:proofErr w:type="spellEnd"/>
            <w:r w:rsidRPr="00C152CD">
              <w:rPr>
                <w:rFonts w:ascii="Arial" w:hAnsi="Arial" w:cs="Arial"/>
                <w:sz w:val="16"/>
                <w:szCs w:val="16"/>
              </w:rPr>
              <w:t>-MED] Network animation and rendering</w:t>
            </w:r>
          </w:p>
        </w:tc>
        <w:tc>
          <w:tcPr>
            <w:tcW w:w="1140" w:type="dxa"/>
            <w:tcBorders>
              <w:top w:val="nil"/>
              <w:left w:val="nil"/>
              <w:bottom w:val="single" w:sz="4" w:space="0" w:color="A6A6A6"/>
              <w:right w:val="single" w:sz="4" w:space="0" w:color="A6A6A6"/>
            </w:tcBorders>
            <w:shd w:val="clear" w:color="auto" w:fill="auto"/>
            <w:hideMark/>
          </w:tcPr>
          <w:p w14:paraId="7592E41C" w14:textId="77777777" w:rsidR="00C152CD" w:rsidRPr="00C152CD" w:rsidRDefault="00C152CD" w:rsidP="00D6109A">
            <w:pPr>
              <w:rPr>
                <w:rFonts w:ascii="Arial" w:hAnsi="Arial" w:cs="Arial"/>
                <w:sz w:val="16"/>
                <w:szCs w:val="16"/>
              </w:rPr>
            </w:pPr>
            <w:r w:rsidRPr="00C152CD">
              <w:rPr>
                <w:rFonts w:ascii="Arial" w:hAnsi="Arial" w:cs="Arial"/>
                <w:sz w:val="16"/>
                <w:szCs w:val="16"/>
              </w:rPr>
              <w:t>QUALCOMM Europe Inc. - Spain</w:t>
            </w:r>
          </w:p>
        </w:tc>
        <w:tc>
          <w:tcPr>
            <w:tcW w:w="2700" w:type="dxa"/>
            <w:tcBorders>
              <w:top w:val="nil"/>
              <w:left w:val="nil"/>
              <w:bottom w:val="single" w:sz="4" w:space="0" w:color="A6A6A6"/>
              <w:right w:val="single" w:sz="4" w:space="0" w:color="A6A6A6"/>
            </w:tcBorders>
            <w:shd w:val="clear" w:color="000000" w:fill="BFBFBF"/>
            <w:hideMark/>
          </w:tcPr>
          <w:p w14:paraId="1F460B66" w14:textId="77777777" w:rsidR="00C152CD" w:rsidRPr="00C152CD" w:rsidRDefault="00C152CD" w:rsidP="00D6109A">
            <w:pPr>
              <w:rPr>
                <w:rFonts w:ascii="Arial" w:hAnsi="Arial" w:cs="Arial"/>
                <w:sz w:val="16"/>
                <w:szCs w:val="16"/>
              </w:rPr>
            </w:pPr>
            <w:proofErr w:type="spellStart"/>
            <w:r w:rsidRPr="00C152CD">
              <w:rPr>
                <w:rFonts w:ascii="Arial" w:hAnsi="Arial" w:cs="Arial"/>
                <w:sz w:val="16"/>
                <w:szCs w:val="16"/>
              </w:rPr>
              <w:t>AvCall</w:t>
            </w:r>
            <w:proofErr w:type="spellEnd"/>
            <w:r w:rsidRPr="00C152CD">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5D2FFA08" w14:textId="77777777" w:rsidR="00C152CD" w:rsidRDefault="00C152CD" w:rsidP="00D6109A">
            <w:pPr>
              <w:rPr>
                <w:rFonts w:ascii="Arial" w:hAnsi="Arial" w:cs="Arial"/>
                <w:b/>
                <w:bCs/>
                <w:sz w:val="16"/>
                <w:szCs w:val="16"/>
                <w:u w:val="single"/>
              </w:rPr>
            </w:pPr>
            <w:r>
              <w:rPr>
                <w:rFonts w:ascii="Arial" w:hAnsi="Arial" w:cs="Arial"/>
                <w:b/>
                <w:bCs/>
                <w:sz w:val="16"/>
                <w:szCs w:val="16"/>
                <w:u w:val="single"/>
              </w:rPr>
              <w:t>agreed</w:t>
            </w:r>
          </w:p>
          <w:p w14:paraId="1497E4AB" w14:textId="77777777" w:rsidR="00C152CD" w:rsidRPr="00C152CD" w:rsidRDefault="00C152CD" w:rsidP="00D6109A">
            <w:pPr>
              <w:rPr>
                <w:rFonts w:ascii="Arial" w:hAnsi="Arial" w:cs="Arial"/>
                <w:b/>
                <w:bCs/>
                <w:sz w:val="16"/>
                <w:szCs w:val="16"/>
                <w:u w:val="single"/>
              </w:rPr>
            </w:pPr>
          </w:p>
        </w:tc>
      </w:tr>
    </w:tbl>
    <w:p w14:paraId="645F27D5" w14:textId="77777777" w:rsidR="00430BC4" w:rsidRDefault="00430BC4">
      <w:pPr>
        <w:rPr>
          <w:sz w:val="20"/>
          <w:szCs w:val="20"/>
          <w:u w:val="single"/>
        </w:rPr>
      </w:pPr>
    </w:p>
    <w:p w14:paraId="4CE0E655" w14:textId="3453E27E" w:rsidR="00D4493D" w:rsidRDefault="00D4493D">
      <w:pPr>
        <w:rPr>
          <w:sz w:val="20"/>
          <w:szCs w:val="20"/>
          <w:u w:val="single"/>
        </w:rPr>
      </w:pPr>
      <w:r>
        <w:rPr>
          <w:sz w:val="20"/>
          <w:szCs w:val="20"/>
          <w:u w:val="single"/>
        </w:rPr>
        <w:t>C.4 Not agreed not presented</w:t>
      </w:r>
    </w:p>
    <w:tbl>
      <w:tblPr>
        <w:tblW w:w="10160" w:type="dxa"/>
        <w:tblLook w:val="04A0" w:firstRow="1" w:lastRow="0" w:firstColumn="1" w:lastColumn="0" w:noHBand="0" w:noVBand="1"/>
      </w:tblPr>
      <w:tblGrid>
        <w:gridCol w:w="1495"/>
        <w:gridCol w:w="2592"/>
        <w:gridCol w:w="1168"/>
        <w:gridCol w:w="2692"/>
        <w:gridCol w:w="2213"/>
      </w:tblGrid>
      <w:tr w:rsidR="00D4493D" w:rsidRPr="00D4493D" w14:paraId="40462430" w14:textId="77777777" w:rsidTr="00D4493D">
        <w:trPr>
          <w:trHeight w:val="900"/>
        </w:trPr>
        <w:tc>
          <w:tcPr>
            <w:tcW w:w="1500" w:type="dxa"/>
            <w:tcBorders>
              <w:top w:val="single" w:sz="4" w:space="0" w:color="FFFFFF"/>
              <w:left w:val="single" w:sz="4" w:space="0" w:color="FFFFFF"/>
              <w:bottom w:val="single" w:sz="4" w:space="0" w:color="FFFFFF"/>
              <w:right w:val="single" w:sz="4" w:space="0" w:color="FFFFFF"/>
            </w:tcBorders>
            <w:shd w:val="clear" w:color="000000" w:fill="75B91A"/>
            <w:hideMark/>
          </w:tcPr>
          <w:p w14:paraId="5B53BE71" w14:textId="77777777" w:rsidR="00D4493D" w:rsidRPr="00D4493D" w:rsidRDefault="00D4493D" w:rsidP="00D4493D">
            <w:pPr>
              <w:jc w:val="center"/>
              <w:rPr>
                <w:rFonts w:ascii="Arial" w:hAnsi="Arial" w:cs="Arial"/>
                <w:b/>
                <w:bCs/>
                <w:color w:val="FFFFFF"/>
                <w:sz w:val="18"/>
                <w:szCs w:val="18"/>
              </w:rPr>
            </w:pPr>
            <w:proofErr w:type="spellStart"/>
            <w:r w:rsidRPr="00D4493D">
              <w:rPr>
                <w:rFonts w:ascii="Arial" w:hAnsi="Arial" w:cs="Arial"/>
                <w:b/>
                <w:bCs/>
                <w:color w:val="FFFFFF"/>
                <w:sz w:val="18"/>
                <w:szCs w:val="18"/>
              </w:rPr>
              <w:t>TDoc</w:t>
            </w:r>
            <w:proofErr w:type="spellEnd"/>
          </w:p>
        </w:tc>
        <w:tc>
          <w:tcPr>
            <w:tcW w:w="2600" w:type="dxa"/>
            <w:tcBorders>
              <w:top w:val="single" w:sz="4" w:space="0" w:color="FFFFFF"/>
              <w:left w:val="nil"/>
              <w:bottom w:val="single" w:sz="4" w:space="0" w:color="FFFFFF"/>
              <w:right w:val="single" w:sz="4" w:space="0" w:color="FFFFFF"/>
            </w:tcBorders>
            <w:shd w:val="clear" w:color="000000" w:fill="75B91A"/>
            <w:hideMark/>
          </w:tcPr>
          <w:p w14:paraId="36BDDA21" w14:textId="77777777" w:rsidR="00D4493D" w:rsidRPr="00D4493D" w:rsidRDefault="00D4493D" w:rsidP="00D4493D">
            <w:pPr>
              <w:jc w:val="center"/>
              <w:rPr>
                <w:rFonts w:ascii="Arial" w:hAnsi="Arial" w:cs="Arial"/>
                <w:b/>
                <w:bCs/>
                <w:color w:val="FFFFFF"/>
                <w:sz w:val="18"/>
                <w:szCs w:val="18"/>
              </w:rPr>
            </w:pPr>
            <w:r w:rsidRPr="00D4493D">
              <w:rPr>
                <w:rFonts w:ascii="Arial" w:hAnsi="Arial" w:cs="Arial"/>
                <w:b/>
                <w:bCs/>
                <w:color w:val="FFFFFF"/>
                <w:sz w:val="18"/>
                <w:szCs w:val="18"/>
              </w:rPr>
              <w:t>Title</w:t>
            </w:r>
          </w:p>
        </w:tc>
        <w:tc>
          <w:tcPr>
            <w:tcW w:w="1140" w:type="dxa"/>
            <w:tcBorders>
              <w:top w:val="single" w:sz="4" w:space="0" w:color="FFFFFF"/>
              <w:left w:val="nil"/>
              <w:bottom w:val="single" w:sz="4" w:space="0" w:color="FFFFFF"/>
              <w:right w:val="single" w:sz="4" w:space="0" w:color="FFFFFF"/>
            </w:tcBorders>
            <w:shd w:val="clear" w:color="000000" w:fill="75B91A"/>
            <w:hideMark/>
          </w:tcPr>
          <w:p w14:paraId="2C65FF1A" w14:textId="77777777" w:rsidR="00D4493D" w:rsidRPr="00D4493D" w:rsidRDefault="00D4493D" w:rsidP="00D4493D">
            <w:pPr>
              <w:jc w:val="center"/>
              <w:rPr>
                <w:rFonts w:ascii="Arial" w:hAnsi="Arial" w:cs="Arial"/>
                <w:b/>
                <w:bCs/>
                <w:color w:val="FFFFFF"/>
                <w:sz w:val="18"/>
                <w:szCs w:val="18"/>
              </w:rPr>
            </w:pPr>
            <w:r w:rsidRPr="00D4493D">
              <w:rPr>
                <w:rFonts w:ascii="Arial" w:hAnsi="Arial" w:cs="Arial"/>
                <w:b/>
                <w:bCs/>
                <w:color w:val="FFFFFF"/>
                <w:sz w:val="18"/>
                <w:szCs w:val="18"/>
              </w:rPr>
              <w:t>Source</w:t>
            </w:r>
          </w:p>
        </w:tc>
        <w:tc>
          <w:tcPr>
            <w:tcW w:w="2700" w:type="dxa"/>
            <w:tcBorders>
              <w:top w:val="single" w:sz="4" w:space="0" w:color="FFFFFF"/>
              <w:left w:val="nil"/>
              <w:bottom w:val="single" w:sz="4" w:space="0" w:color="FFFFFF"/>
              <w:right w:val="single" w:sz="4" w:space="0" w:color="FFFFFF"/>
            </w:tcBorders>
            <w:shd w:val="clear" w:color="000000" w:fill="75B91A"/>
            <w:hideMark/>
          </w:tcPr>
          <w:p w14:paraId="5FF85D7D" w14:textId="77777777" w:rsidR="00D4493D" w:rsidRPr="00D4493D" w:rsidRDefault="00D4493D" w:rsidP="00D4493D">
            <w:pPr>
              <w:jc w:val="center"/>
              <w:rPr>
                <w:rFonts w:ascii="Arial" w:hAnsi="Arial" w:cs="Arial"/>
                <w:b/>
                <w:bCs/>
                <w:color w:val="FFFFFF"/>
                <w:sz w:val="18"/>
                <w:szCs w:val="18"/>
              </w:rPr>
            </w:pPr>
            <w:r w:rsidRPr="00D4493D">
              <w:rPr>
                <w:rFonts w:ascii="Arial" w:hAnsi="Arial" w:cs="Arial"/>
                <w:b/>
                <w:bCs/>
                <w:color w:val="FFFFFF"/>
                <w:sz w:val="18"/>
                <w:szCs w:val="18"/>
              </w:rPr>
              <w:t>Agenda item description</w:t>
            </w:r>
          </w:p>
        </w:tc>
        <w:tc>
          <w:tcPr>
            <w:tcW w:w="2220" w:type="dxa"/>
            <w:tcBorders>
              <w:top w:val="single" w:sz="4" w:space="0" w:color="FFFFFF"/>
              <w:left w:val="nil"/>
              <w:bottom w:val="single" w:sz="4" w:space="0" w:color="FFFFFF"/>
              <w:right w:val="single" w:sz="4" w:space="0" w:color="FFFFFF"/>
            </w:tcBorders>
            <w:shd w:val="clear" w:color="000000" w:fill="75B91A"/>
            <w:hideMark/>
          </w:tcPr>
          <w:p w14:paraId="56276478" w14:textId="77777777" w:rsidR="00D4493D" w:rsidRPr="00D4493D" w:rsidRDefault="00D4493D" w:rsidP="00D4493D">
            <w:pPr>
              <w:jc w:val="center"/>
              <w:rPr>
                <w:rFonts w:ascii="Arial" w:hAnsi="Arial" w:cs="Arial"/>
                <w:b/>
                <w:bCs/>
                <w:color w:val="FFFFFF"/>
                <w:sz w:val="18"/>
                <w:szCs w:val="18"/>
              </w:rPr>
            </w:pPr>
            <w:proofErr w:type="spellStart"/>
            <w:r w:rsidRPr="00D4493D">
              <w:rPr>
                <w:rFonts w:ascii="Arial" w:hAnsi="Arial" w:cs="Arial"/>
                <w:b/>
                <w:bCs/>
                <w:color w:val="FFFFFF"/>
                <w:sz w:val="18"/>
                <w:szCs w:val="18"/>
              </w:rPr>
              <w:t>TDoc</w:t>
            </w:r>
            <w:proofErr w:type="spellEnd"/>
            <w:r w:rsidRPr="00D4493D">
              <w:rPr>
                <w:rFonts w:ascii="Arial" w:hAnsi="Arial" w:cs="Arial"/>
                <w:b/>
                <w:bCs/>
                <w:color w:val="FFFFFF"/>
                <w:sz w:val="18"/>
                <w:szCs w:val="18"/>
              </w:rPr>
              <w:t xml:space="preserve"> Status</w:t>
            </w:r>
          </w:p>
        </w:tc>
      </w:tr>
      <w:tr w:rsidR="00D4493D" w:rsidRPr="00D4493D" w14:paraId="4755B946"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5DE7220C" w14:textId="77777777" w:rsidR="00D4493D" w:rsidRPr="00D4493D" w:rsidRDefault="00D4493D" w:rsidP="00D4493D">
            <w:pPr>
              <w:rPr>
                <w:rFonts w:ascii="Arial" w:hAnsi="Arial" w:cs="Arial"/>
                <w:b/>
                <w:bCs/>
                <w:color w:val="0000FF"/>
                <w:sz w:val="16"/>
                <w:szCs w:val="16"/>
                <w:u w:val="single"/>
              </w:rPr>
            </w:pPr>
            <w:hyperlink r:id="rId71" w:history="1">
              <w:r w:rsidRPr="00D4493D">
                <w:rPr>
                  <w:rFonts w:ascii="Arial" w:hAnsi="Arial" w:cs="Arial"/>
                  <w:b/>
                  <w:bCs/>
                  <w:color w:val="0000FF"/>
                  <w:sz w:val="16"/>
                  <w:szCs w:val="16"/>
                  <w:u w:val="single"/>
                </w:rPr>
                <w:t>S4-251237</w:t>
              </w:r>
            </w:hyperlink>
          </w:p>
        </w:tc>
        <w:tc>
          <w:tcPr>
            <w:tcW w:w="2600" w:type="dxa"/>
            <w:tcBorders>
              <w:top w:val="nil"/>
              <w:left w:val="nil"/>
              <w:bottom w:val="single" w:sz="4" w:space="0" w:color="A6A6A6"/>
              <w:right w:val="single" w:sz="4" w:space="0" w:color="A6A6A6"/>
            </w:tcBorders>
            <w:shd w:val="clear" w:color="auto" w:fill="auto"/>
            <w:hideMark/>
          </w:tcPr>
          <w:p w14:paraId="071213AF" w14:textId="77777777" w:rsidR="00D4493D" w:rsidRPr="00D4493D" w:rsidRDefault="00D4493D" w:rsidP="00D4493D">
            <w:pPr>
              <w:rPr>
                <w:rFonts w:ascii="Arial" w:hAnsi="Arial" w:cs="Arial"/>
                <w:sz w:val="16"/>
                <w:szCs w:val="16"/>
              </w:rPr>
            </w:pPr>
            <w:r w:rsidRPr="00D4493D">
              <w:rPr>
                <w:rFonts w:ascii="Arial" w:hAnsi="Arial" w:cs="Arial"/>
                <w:sz w:val="16"/>
                <w:szCs w:val="16"/>
              </w:rPr>
              <w:t>Draft LS Reply on external resources in DC</w:t>
            </w:r>
          </w:p>
        </w:tc>
        <w:tc>
          <w:tcPr>
            <w:tcW w:w="1140" w:type="dxa"/>
            <w:tcBorders>
              <w:top w:val="nil"/>
              <w:left w:val="nil"/>
              <w:bottom w:val="single" w:sz="4" w:space="0" w:color="A6A6A6"/>
              <w:right w:val="single" w:sz="4" w:space="0" w:color="A6A6A6"/>
            </w:tcBorders>
            <w:shd w:val="clear" w:color="auto" w:fill="auto"/>
            <w:hideMark/>
          </w:tcPr>
          <w:p w14:paraId="5B89D493"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700" w:type="dxa"/>
            <w:tcBorders>
              <w:top w:val="nil"/>
              <w:left w:val="nil"/>
              <w:bottom w:val="single" w:sz="4" w:space="0" w:color="A6A6A6"/>
              <w:right w:val="single" w:sz="4" w:space="0" w:color="A6A6A6"/>
            </w:tcBorders>
            <w:shd w:val="clear" w:color="000000" w:fill="BFBFBF"/>
            <w:hideMark/>
          </w:tcPr>
          <w:p w14:paraId="51ACE77D"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71398950"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050A7143"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3EB18BF8" w14:textId="77777777" w:rsidR="00D4493D" w:rsidRPr="00D4493D" w:rsidRDefault="00D4493D" w:rsidP="00D4493D">
            <w:pPr>
              <w:rPr>
                <w:rFonts w:ascii="Arial" w:hAnsi="Arial" w:cs="Arial"/>
                <w:b/>
                <w:bCs/>
                <w:color w:val="0000FF"/>
                <w:sz w:val="16"/>
                <w:szCs w:val="16"/>
                <w:u w:val="single"/>
              </w:rPr>
            </w:pPr>
            <w:hyperlink r:id="rId72" w:history="1">
              <w:r w:rsidRPr="00D4493D">
                <w:rPr>
                  <w:rFonts w:ascii="Arial" w:hAnsi="Arial" w:cs="Arial"/>
                  <w:b/>
                  <w:bCs/>
                  <w:color w:val="0000FF"/>
                  <w:sz w:val="16"/>
                  <w:szCs w:val="16"/>
                  <w:u w:val="single"/>
                </w:rPr>
                <w:t>S4-251238</w:t>
              </w:r>
            </w:hyperlink>
          </w:p>
        </w:tc>
        <w:tc>
          <w:tcPr>
            <w:tcW w:w="2600" w:type="dxa"/>
            <w:tcBorders>
              <w:top w:val="nil"/>
              <w:left w:val="nil"/>
              <w:bottom w:val="single" w:sz="4" w:space="0" w:color="A6A6A6"/>
              <w:right w:val="single" w:sz="4" w:space="0" w:color="A6A6A6"/>
            </w:tcBorders>
            <w:shd w:val="clear" w:color="auto" w:fill="auto"/>
            <w:hideMark/>
          </w:tcPr>
          <w:p w14:paraId="3C538542" w14:textId="77777777" w:rsidR="00D4493D" w:rsidRPr="00D4493D" w:rsidRDefault="00D4493D" w:rsidP="00D4493D">
            <w:pPr>
              <w:rPr>
                <w:rFonts w:ascii="Arial" w:hAnsi="Arial" w:cs="Arial"/>
                <w:sz w:val="16"/>
                <w:szCs w:val="16"/>
              </w:rPr>
            </w:pPr>
            <w:r w:rsidRPr="00D4493D">
              <w:rPr>
                <w:rFonts w:ascii="Arial" w:hAnsi="Arial" w:cs="Arial"/>
                <w:sz w:val="16"/>
                <w:szCs w:val="16"/>
              </w:rPr>
              <w:t>CR on Clarification of external resource usage in DC</w:t>
            </w:r>
          </w:p>
        </w:tc>
        <w:tc>
          <w:tcPr>
            <w:tcW w:w="1140" w:type="dxa"/>
            <w:tcBorders>
              <w:top w:val="nil"/>
              <w:left w:val="nil"/>
              <w:bottom w:val="single" w:sz="4" w:space="0" w:color="A6A6A6"/>
              <w:right w:val="single" w:sz="4" w:space="0" w:color="A6A6A6"/>
            </w:tcBorders>
            <w:shd w:val="clear" w:color="auto" w:fill="auto"/>
            <w:hideMark/>
          </w:tcPr>
          <w:p w14:paraId="6B2BF87C"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700" w:type="dxa"/>
            <w:tcBorders>
              <w:top w:val="nil"/>
              <w:left w:val="nil"/>
              <w:bottom w:val="single" w:sz="4" w:space="0" w:color="A6A6A6"/>
              <w:right w:val="single" w:sz="4" w:space="0" w:color="A6A6A6"/>
            </w:tcBorders>
            <w:shd w:val="clear" w:color="000000" w:fill="BFBFBF"/>
            <w:hideMark/>
          </w:tcPr>
          <w:p w14:paraId="10E8A024"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4754388E"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postponed</w:t>
            </w:r>
          </w:p>
        </w:tc>
      </w:tr>
      <w:tr w:rsidR="00D4493D" w:rsidRPr="00D4493D" w14:paraId="364CA30E"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7CA7CA5D" w14:textId="77777777" w:rsidR="00D4493D" w:rsidRPr="00D4493D" w:rsidRDefault="00D4493D" w:rsidP="00D4493D">
            <w:pPr>
              <w:rPr>
                <w:rFonts w:ascii="Arial" w:hAnsi="Arial" w:cs="Arial"/>
                <w:b/>
                <w:bCs/>
                <w:color w:val="0000FF"/>
                <w:sz w:val="16"/>
                <w:szCs w:val="16"/>
                <w:u w:val="single"/>
              </w:rPr>
            </w:pPr>
            <w:hyperlink r:id="rId73" w:history="1">
              <w:r w:rsidRPr="00D4493D">
                <w:rPr>
                  <w:rFonts w:ascii="Arial" w:hAnsi="Arial" w:cs="Arial"/>
                  <w:b/>
                  <w:bCs/>
                  <w:color w:val="0000FF"/>
                  <w:sz w:val="16"/>
                  <w:szCs w:val="16"/>
                  <w:u w:val="single"/>
                </w:rPr>
                <w:t>S4-251241</w:t>
              </w:r>
            </w:hyperlink>
          </w:p>
        </w:tc>
        <w:tc>
          <w:tcPr>
            <w:tcW w:w="2600" w:type="dxa"/>
            <w:tcBorders>
              <w:top w:val="nil"/>
              <w:left w:val="nil"/>
              <w:bottom w:val="single" w:sz="4" w:space="0" w:color="A6A6A6"/>
              <w:right w:val="single" w:sz="4" w:space="0" w:color="A6A6A6"/>
            </w:tcBorders>
            <w:shd w:val="clear" w:color="auto" w:fill="auto"/>
            <w:hideMark/>
          </w:tcPr>
          <w:p w14:paraId="4C0B4660" w14:textId="77777777" w:rsidR="00D4493D" w:rsidRPr="00D4493D" w:rsidRDefault="00D4493D" w:rsidP="00D4493D">
            <w:pPr>
              <w:rPr>
                <w:rFonts w:ascii="Arial" w:hAnsi="Arial" w:cs="Arial"/>
                <w:sz w:val="16"/>
                <w:szCs w:val="16"/>
              </w:rPr>
            </w:pPr>
            <w:r w:rsidRPr="00D4493D">
              <w:rPr>
                <w:rFonts w:ascii="Arial" w:hAnsi="Arial" w:cs="Arial"/>
                <w:sz w:val="16"/>
                <w:szCs w:val="16"/>
              </w:rPr>
              <w:t>[AIML_IMS-MED] MF profile for AI/ML processing</w:t>
            </w:r>
          </w:p>
        </w:tc>
        <w:tc>
          <w:tcPr>
            <w:tcW w:w="1140" w:type="dxa"/>
            <w:tcBorders>
              <w:top w:val="nil"/>
              <w:left w:val="nil"/>
              <w:bottom w:val="single" w:sz="4" w:space="0" w:color="A6A6A6"/>
              <w:right w:val="single" w:sz="4" w:space="0" w:color="A6A6A6"/>
            </w:tcBorders>
            <w:shd w:val="clear" w:color="auto" w:fill="auto"/>
            <w:hideMark/>
          </w:tcPr>
          <w:p w14:paraId="67979CA0"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700" w:type="dxa"/>
            <w:tcBorders>
              <w:top w:val="nil"/>
              <w:left w:val="nil"/>
              <w:bottom w:val="single" w:sz="4" w:space="0" w:color="A6A6A6"/>
              <w:right w:val="single" w:sz="4" w:space="0" w:color="A6A6A6"/>
            </w:tcBorders>
            <w:shd w:val="clear" w:color="000000" w:fill="BFBFBF"/>
            <w:hideMark/>
          </w:tcPr>
          <w:p w14:paraId="3E609877" w14:textId="77777777" w:rsidR="00D4493D" w:rsidRPr="00D4493D" w:rsidRDefault="00D4493D" w:rsidP="00D4493D">
            <w:pPr>
              <w:rPr>
                <w:rFonts w:ascii="Arial" w:hAnsi="Arial" w:cs="Arial"/>
                <w:sz w:val="16"/>
                <w:szCs w:val="16"/>
              </w:rPr>
            </w:pPr>
            <w:r w:rsidRPr="00D4493D">
              <w:rPr>
                <w:rFonts w:ascii="Arial" w:hAnsi="Arial" w:cs="Arial"/>
                <w:sz w:val="16"/>
                <w:szCs w:val="16"/>
              </w:rPr>
              <w:t>AI_IMS-MED (Media aspects for AI/ML in IMS services)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1AC5EE1E"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0782988C"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351825BB" w14:textId="77777777" w:rsidR="00D4493D" w:rsidRPr="00D4493D" w:rsidRDefault="00D4493D" w:rsidP="00D4493D">
            <w:pPr>
              <w:rPr>
                <w:rFonts w:ascii="Arial" w:hAnsi="Arial" w:cs="Arial"/>
                <w:b/>
                <w:bCs/>
                <w:color w:val="0000FF"/>
                <w:sz w:val="16"/>
                <w:szCs w:val="16"/>
                <w:u w:val="single"/>
              </w:rPr>
            </w:pPr>
            <w:hyperlink r:id="rId74" w:history="1">
              <w:r w:rsidRPr="00D4493D">
                <w:rPr>
                  <w:rFonts w:ascii="Arial" w:hAnsi="Arial" w:cs="Arial"/>
                  <w:b/>
                  <w:bCs/>
                  <w:color w:val="0000FF"/>
                  <w:sz w:val="16"/>
                  <w:szCs w:val="16"/>
                  <w:u w:val="single"/>
                </w:rPr>
                <w:t>S4-251242</w:t>
              </w:r>
            </w:hyperlink>
          </w:p>
        </w:tc>
        <w:tc>
          <w:tcPr>
            <w:tcW w:w="2600" w:type="dxa"/>
            <w:tcBorders>
              <w:top w:val="nil"/>
              <w:left w:val="nil"/>
              <w:bottom w:val="single" w:sz="4" w:space="0" w:color="A6A6A6"/>
              <w:right w:val="single" w:sz="4" w:space="0" w:color="A6A6A6"/>
            </w:tcBorders>
            <w:shd w:val="clear" w:color="auto" w:fill="auto"/>
            <w:hideMark/>
          </w:tcPr>
          <w:p w14:paraId="7A6C4202" w14:textId="77777777" w:rsidR="00D4493D" w:rsidRPr="00D4493D" w:rsidRDefault="00D4493D" w:rsidP="00D4493D">
            <w:pPr>
              <w:rPr>
                <w:rFonts w:ascii="Arial" w:hAnsi="Arial" w:cs="Arial"/>
                <w:sz w:val="16"/>
                <w:szCs w:val="16"/>
              </w:rPr>
            </w:pPr>
            <w:r w:rsidRPr="00D4493D">
              <w:rPr>
                <w:rFonts w:ascii="Arial" w:hAnsi="Arial" w:cs="Arial"/>
                <w:sz w:val="16"/>
                <w:szCs w:val="16"/>
              </w:rPr>
              <w:t>[AIML_IMS-MED] AI/ML task discovery, configuration, and processing</w:t>
            </w:r>
          </w:p>
        </w:tc>
        <w:tc>
          <w:tcPr>
            <w:tcW w:w="1140" w:type="dxa"/>
            <w:tcBorders>
              <w:top w:val="nil"/>
              <w:left w:val="nil"/>
              <w:bottom w:val="single" w:sz="4" w:space="0" w:color="A6A6A6"/>
              <w:right w:val="single" w:sz="4" w:space="0" w:color="A6A6A6"/>
            </w:tcBorders>
            <w:shd w:val="clear" w:color="auto" w:fill="auto"/>
            <w:hideMark/>
          </w:tcPr>
          <w:p w14:paraId="262D4715"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700" w:type="dxa"/>
            <w:tcBorders>
              <w:top w:val="nil"/>
              <w:left w:val="nil"/>
              <w:bottom w:val="single" w:sz="4" w:space="0" w:color="A6A6A6"/>
              <w:right w:val="single" w:sz="4" w:space="0" w:color="A6A6A6"/>
            </w:tcBorders>
            <w:shd w:val="clear" w:color="000000" w:fill="BFBFBF"/>
            <w:hideMark/>
          </w:tcPr>
          <w:p w14:paraId="320CA9F3" w14:textId="77777777" w:rsidR="00D4493D" w:rsidRPr="00D4493D" w:rsidRDefault="00D4493D" w:rsidP="00D4493D">
            <w:pPr>
              <w:rPr>
                <w:rFonts w:ascii="Arial" w:hAnsi="Arial" w:cs="Arial"/>
                <w:sz w:val="16"/>
                <w:szCs w:val="16"/>
              </w:rPr>
            </w:pPr>
            <w:r w:rsidRPr="00D4493D">
              <w:rPr>
                <w:rFonts w:ascii="Arial" w:hAnsi="Arial" w:cs="Arial"/>
                <w:sz w:val="16"/>
                <w:szCs w:val="16"/>
              </w:rPr>
              <w:t>AI_IMS-MED (Media aspects for AI/ML in IMS services)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2AE0A765"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5128A581"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3822F7F2" w14:textId="77777777" w:rsidR="00D4493D" w:rsidRPr="00D4493D" w:rsidRDefault="00D4493D" w:rsidP="00D4493D">
            <w:pPr>
              <w:rPr>
                <w:rFonts w:ascii="Arial" w:hAnsi="Arial" w:cs="Arial"/>
                <w:b/>
                <w:bCs/>
                <w:color w:val="0000FF"/>
                <w:sz w:val="16"/>
                <w:szCs w:val="16"/>
                <w:u w:val="single"/>
              </w:rPr>
            </w:pPr>
            <w:hyperlink r:id="rId75" w:history="1">
              <w:r w:rsidRPr="00D4493D">
                <w:rPr>
                  <w:rFonts w:ascii="Arial" w:hAnsi="Arial" w:cs="Arial"/>
                  <w:b/>
                  <w:bCs/>
                  <w:color w:val="0000FF"/>
                  <w:sz w:val="16"/>
                  <w:szCs w:val="16"/>
                  <w:u w:val="single"/>
                </w:rPr>
                <w:t>S4-251266</w:t>
              </w:r>
            </w:hyperlink>
          </w:p>
        </w:tc>
        <w:tc>
          <w:tcPr>
            <w:tcW w:w="2600" w:type="dxa"/>
            <w:tcBorders>
              <w:top w:val="nil"/>
              <w:left w:val="nil"/>
              <w:bottom w:val="single" w:sz="4" w:space="0" w:color="A6A6A6"/>
              <w:right w:val="single" w:sz="4" w:space="0" w:color="A6A6A6"/>
            </w:tcBorders>
            <w:shd w:val="clear" w:color="auto" w:fill="auto"/>
            <w:hideMark/>
          </w:tcPr>
          <w:p w14:paraId="308EC486" w14:textId="77777777" w:rsidR="00D4493D" w:rsidRPr="00D4493D" w:rsidRDefault="00D4493D" w:rsidP="00D4493D">
            <w:pPr>
              <w:rPr>
                <w:rFonts w:ascii="Arial" w:hAnsi="Arial" w:cs="Arial"/>
                <w:sz w:val="16"/>
                <w:szCs w:val="16"/>
              </w:rPr>
            </w:pPr>
            <w:r w:rsidRPr="00D4493D">
              <w:rPr>
                <w:rFonts w:ascii="Arial" w:hAnsi="Arial" w:cs="Arial"/>
                <w:sz w:val="16"/>
                <w:szCs w:val="16"/>
              </w:rPr>
              <w:t>Draft Reply LS on the external data channel content access requirements</w:t>
            </w:r>
          </w:p>
        </w:tc>
        <w:tc>
          <w:tcPr>
            <w:tcW w:w="1140" w:type="dxa"/>
            <w:tcBorders>
              <w:top w:val="nil"/>
              <w:left w:val="nil"/>
              <w:bottom w:val="single" w:sz="4" w:space="0" w:color="A6A6A6"/>
              <w:right w:val="single" w:sz="4" w:space="0" w:color="A6A6A6"/>
            </w:tcBorders>
            <w:shd w:val="clear" w:color="auto" w:fill="auto"/>
            <w:hideMark/>
          </w:tcPr>
          <w:p w14:paraId="701618B3" w14:textId="77777777" w:rsidR="00D4493D" w:rsidRPr="00D4493D" w:rsidRDefault="00D4493D" w:rsidP="00D4493D">
            <w:pPr>
              <w:rPr>
                <w:rFonts w:ascii="Arial" w:hAnsi="Arial" w:cs="Arial"/>
                <w:sz w:val="16"/>
                <w:szCs w:val="16"/>
              </w:rPr>
            </w:pPr>
            <w:r w:rsidRPr="00D4493D">
              <w:rPr>
                <w:rFonts w:ascii="Arial" w:hAnsi="Arial" w:cs="Arial"/>
                <w:sz w:val="16"/>
                <w:szCs w:val="16"/>
              </w:rPr>
              <w:t>Ericsson Japan K.K.</w:t>
            </w:r>
          </w:p>
        </w:tc>
        <w:tc>
          <w:tcPr>
            <w:tcW w:w="2700" w:type="dxa"/>
            <w:tcBorders>
              <w:top w:val="nil"/>
              <w:left w:val="nil"/>
              <w:bottom w:val="single" w:sz="4" w:space="0" w:color="A6A6A6"/>
              <w:right w:val="single" w:sz="4" w:space="0" w:color="A6A6A6"/>
            </w:tcBorders>
            <w:shd w:val="clear" w:color="000000" w:fill="BFBFBF"/>
            <w:hideMark/>
          </w:tcPr>
          <w:p w14:paraId="1ABE8AEF"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1AE4A8B3"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7B793242"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1F6234D6" w14:textId="77777777" w:rsidR="00D4493D" w:rsidRPr="00D4493D" w:rsidRDefault="00D4493D" w:rsidP="00D4493D">
            <w:pPr>
              <w:rPr>
                <w:rFonts w:ascii="Arial" w:hAnsi="Arial" w:cs="Arial"/>
                <w:b/>
                <w:bCs/>
                <w:color w:val="0000FF"/>
                <w:sz w:val="16"/>
                <w:szCs w:val="16"/>
                <w:u w:val="single"/>
              </w:rPr>
            </w:pPr>
            <w:hyperlink r:id="rId76" w:history="1">
              <w:r w:rsidRPr="00D4493D">
                <w:rPr>
                  <w:rFonts w:ascii="Arial" w:hAnsi="Arial" w:cs="Arial"/>
                  <w:b/>
                  <w:bCs/>
                  <w:color w:val="0000FF"/>
                  <w:sz w:val="16"/>
                  <w:szCs w:val="16"/>
                  <w:u w:val="single"/>
                </w:rPr>
                <w:t>S4-251300</w:t>
              </w:r>
            </w:hyperlink>
          </w:p>
        </w:tc>
        <w:tc>
          <w:tcPr>
            <w:tcW w:w="2600" w:type="dxa"/>
            <w:tcBorders>
              <w:top w:val="nil"/>
              <w:left w:val="nil"/>
              <w:bottom w:val="single" w:sz="4" w:space="0" w:color="A6A6A6"/>
              <w:right w:val="single" w:sz="4" w:space="0" w:color="A6A6A6"/>
            </w:tcBorders>
            <w:shd w:val="clear" w:color="auto" w:fill="auto"/>
            <w:hideMark/>
          </w:tcPr>
          <w:p w14:paraId="1591A998"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BAR Interface</w:t>
            </w:r>
          </w:p>
        </w:tc>
        <w:tc>
          <w:tcPr>
            <w:tcW w:w="1140" w:type="dxa"/>
            <w:tcBorders>
              <w:top w:val="nil"/>
              <w:left w:val="nil"/>
              <w:bottom w:val="single" w:sz="4" w:space="0" w:color="A6A6A6"/>
              <w:right w:val="single" w:sz="4" w:space="0" w:color="A6A6A6"/>
            </w:tcBorders>
            <w:shd w:val="clear" w:color="auto" w:fill="auto"/>
            <w:hideMark/>
          </w:tcPr>
          <w:p w14:paraId="1023FA5F"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700" w:type="dxa"/>
            <w:tcBorders>
              <w:top w:val="nil"/>
              <w:left w:val="nil"/>
              <w:bottom w:val="single" w:sz="4" w:space="0" w:color="A6A6A6"/>
              <w:right w:val="single" w:sz="4" w:space="0" w:color="A6A6A6"/>
            </w:tcBorders>
            <w:shd w:val="clear" w:color="000000" w:fill="BFBFBF"/>
            <w:hideMark/>
          </w:tcPr>
          <w:p w14:paraId="4F48D34C"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7DEDAB5"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merged</w:t>
            </w:r>
          </w:p>
        </w:tc>
      </w:tr>
      <w:tr w:rsidR="00D4493D" w:rsidRPr="00D4493D" w14:paraId="482FBF68" w14:textId="77777777" w:rsidTr="00D4493D">
        <w:trPr>
          <w:trHeight w:val="400"/>
        </w:trPr>
        <w:tc>
          <w:tcPr>
            <w:tcW w:w="1500" w:type="dxa"/>
            <w:tcBorders>
              <w:top w:val="nil"/>
              <w:left w:val="single" w:sz="4" w:space="0" w:color="A6A6A6"/>
              <w:bottom w:val="single" w:sz="4" w:space="0" w:color="A6A6A6"/>
              <w:right w:val="single" w:sz="4" w:space="0" w:color="A6A6A6"/>
            </w:tcBorders>
            <w:shd w:val="clear" w:color="auto" w:fill="auto"/>
            <w:hideMark/>
          </w:tcPr>
          <w:p w14:paraId="738A0C61" w14:textId="77777777" w:rsidR="00D4493D" w:rsidRPr="00D4493D" w:rsidRDefault="00D4493D" w:rsidP="00D4493D">
            <w:pPr>
              <w:rPr>
                <w:rFonts w:ascii="Arial" w:hAnsi="Arial" w:cs="Arial"/>
                <w:b/>
                <w:bCs/>
                <w:color w:val="0000FF"/>
                <w:sz w:val="16"/>
                <w:szCs w:val="16"/>
                <w:u w:val="single"/>
              </w:rPr>
            </w:pPr>
            <w:hyperlink r:id="rId77" w:history="1">
              <w:r w:rsidRPr="00D4493D">
                <w:rPr>
                  <w:rFonts w:ascii="Arial" w:hAnsi="Arial" w:cs="Arial"/>
                  <w:b/>
                  <w:bCs/>
                  <w:color w:val="0000FF"/>
                  <w:sz w:val="16"/>
                  <w:szCs w:val="16"/>
                  <w:u w:val="single"/>
                </w:rPr>
                <w:t>S4-251350</w:t>
              </w:r>
            </w:hyperlink>
          </w:p>
        </w:tc>
        <w:tc>
          <w:tcPr>
            <w:tcW w:w="2600" w:type="dxa"/>
            <w:tcBorders>
              <w:top w:val="nil"/>
              <w:left w:val="nil"/>
              <w:bottom w:val="single" w:sz="4" w:space="0" w:color="A6A6A6"/>
              <w:right w:val="single" w:sz="4" w:space="0" w:color="A6A6A6"/>
            </w:tcBorders>
            <w:shd w:val="clear" w:color="auto" w:fill="auto"/>
            <w:hideMark/>
          </w:tcPr>
          <w:p w14:paraId="1209CF91" w14:textId="77777777" w:rsidR="00D4493D" w:rsidRPr="00D4493D" w:rsidRDefault="00D4493D" w:rsidP="00D4493D">
            <w:pPr>
              <w:rPr>
                <w:rFonts w:ascii="Arial" w:hAnsi="Arial" w:cs="Arial"/>
                <w:sz w:val="16"/>
                <w:szCs w:val="16"/>
              </w:rPr>
            </w:pPr>
            <w:r w:rsidRPr="00D4493D">
              <w:rPr>
                <w:rFonts w:ascii="Arial" w:hAnsi="Arial" w:cs="Arial"/>
                <w:sz w:val="16"/>
                <w:szCs w:val="16"/>
              </w:rPr>
              <w:t>[AIML_IMS-MED] Draft LS on AI/ML for Media</w:t>
            </w:r>
          </w:p>
        </w:tc>
        <w:tc>
          <w:tcPr>
            <w:tcW w:w="1140" w:type="dxa"/>
            <w:tcBorders>
              <w:top w:val="nil"/>
              <w:left w:val="nil"/>
              <w:bottom w:val="single" w:sz="4" w:space="0" w:color="A6A6A6"/>
              <w:right w:val="single" w:sz="4" w:space="0" w:color="A6A6A6"/>
            </w:tcBorders>
            <w:shd w:val="clear" w:color="auto" w:fill="auto"/>
            <w:hideMark/>
          </w:tcPr>
          <w:p w14:paraId="1D6C9790" w14:textId="77777777" w:rsidR="00D4493D" w:rsidRPr="00D4493D" w:rsidRDefault="00D4493D" w:rsidP="00D4493D">
            <w:pPr>
              <w:rPr>
                <w:rFonts w:ascii="Arial" w:hAnsi="Arial" w:cs="Arial"/>
                <w:sz w:val="16"/>
                <w:szCs w:val="16"/>
              </w:rPr>
            </w:pPr>
            <w:r w:rsidRPr="00D4493D">
              <w:rPr>
                <w:rFonts w:ascii="Arial" w:hAnsi="Arial" w:cs="Arial"/>
                <w:sz w:val="16"/>
                <w:szCs w:val="16"/>
              </w:rPr>
              <w:t>Samsung R&amp;D Institute India</w:t>
            </w:r>
          </w:p>
        </w:tc>
        <w:tc>
          <w:tcPr>
            <w:tcW w:w="2700" w:type="dxa"/>
            <w:tcBorders>
              <w:top w:val="nil"/>
              <w:left w:val="nil"/>
              <w:bottom w:val="single" w:sz="4" w:space="0" w:color="A6A6A6"/>
              <w:right w:val="single" w:sz="4" w:space="0" w:color="A6A6A6"/>
            </w:tcBorders>
            <w:shd w:val="clear" w:color="000000" w:fill="BFBFBF"/>
            <w:hideMark/>
          </w:tcPr>
          <w:p w14:paraId="69FF3764" w14:textId="77777777" w:rsidR="00D4493D" w:rsidRPr="00D4493D" w:rsidRDefault="00D4493D" w:rsidP="00D4493D">
            <w:pPr>
              <w:rPr>
                <w:rFonts w:ascii="Arial" w:hAnsi="Arial" w:cs="Arial"/>
                <w:sz w:val="16"/>
                <w:szCs w:val="16"/>
              </w:rPr>
            </w:pPr>
            <w:r w:rsidRPr="00D4493D">
              <w:rPr>
                <w:rFonts w:ascii="Arial" w:hAnsi="Arial" w:cs="Arial"/>
                <w:sz w:val="16"/>
                <w:szCs w:val="16"/>
              </w:rPr>
              <w:t>AI_IMS-MED (Media aspects for AI/ML in IMS services)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7EFCED7D"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1D779046" w14:textId="77777777" w:rsidTr="00D4493D">
        <w:trPr>
          <w:trHeight w:val="400"/>
        </w:trPr>
        <w:tc>
          <w:tcPr>
            <w:tcW w:w="1500" w:type="dxa"/>
            <w:tcBorders>
              <w:top w:val="nil"/>
              <w:left w:val="single" w:sz="4" w:space="0" w:color="A6A6A6"/>
              <w:bottom w:val="single" w:sz="4" w:space="0" w:color="A6A6A6"/>
              <w:right w:val="single" w:sz="4" w:space="0" w:color="A6A6A6"/>
            </w:tcBorders>
            <w:shd w:val="clear" w:color="auto" w:fill="auto"/>
            <w:hideMark/>
          </w:tcPr>
          <w:p w14:paraId="6ACEE14E" w14:textId="77777777" w:rsidR="00D4493D" w:rsidRPr="00D4493D" w:rsidRDefault="00D4493D" w:rsidP="00D4493D">
            <w:pPr>
              <w:rPr>
                <w:rFonts w:ascii="Arial" w:hAnsi="Arial" w:cs="Arial"/>
                <w:b/>
                <w:bCs/>
                <w:color w:val="0000FF"/>
                <w:sz w:val="16"/>
                <w:szCs w:val="16"/>
                <w:u w:val="single"/>
              </w:rPr>
            </w:pPr>
            <w:hyperlink r:id="rId78" w:history="1">
              <w:r w:rsidRPr="00D4493D">
                <w:rPr>
                  <w:rFonts w:ascii="Arial" w:hAnsi="Arial" w:cs="Arial"/>
                  <w:b/>
                  <w:bCs/>
                  <w:color w:val="0000FF"/>
                  <w:sz w:val="16"/>
                  <w:szCs w:val="16"/>
                  <w:u w:val="single"/>
                </w:rPr>
                <w:t>S4-251351</w:t>
              </w:r>
            </w:hyperlink>
          </w:p>
        </w:tc>
        <w:tc>
          <w:tcPr>
            <w:tcW w:w="2600" w:type="dxa"/>
            <w:tcBorders>
              <w:top w:val="nil"/>
              <w:left w:val="nil"/>
              <w:bottom w:val="single" w:sz="4" w:space="0" w:color="A6A6A6"/>
              <w:right w:val="single" w:sz="4" w:space="0" w:color="A6A6A6"/>
            </w:tcBorders>
            <w:shd w:val="clear" w:color="auto" w:fill="auto"/>
            <w:hideMark/>
          </w:tcPr>
          <w:p w14:paraId="1DA65617" w14:textId="77777777" w:rsidR="00D4493D" w:rsidRPr="00D4493D" w:rsidRDefault="00D4493D" w:rsidP="00D4493D">
            <w:pPr>
              <w:rPr>
                <w:rFonts w:ascii="Arial" w:hAnsi="Arial" w:cs="Arial"/>
                <w:sz w:val="16"/>
                <w:szCs w:val="16"/>
              </w:rPr>
            </w:pPr>
            <w:r w:rsidRPr="00D4493D">
              <w:rPr>
                <w:rFonts w:ascii="Arial" w:hAnsi="Arial" w:cs="Arial"/>
                <w:sz w:val="16"/>
                <w:szCs w:val="16"/>
              </w:rPr>
              <w:t>[AIML_IMS-MED] Skeleton base CR to TR 26.264</w:t>
            </w:r>
          </w:p>
        </w:tc>
        <w:tc>
          <w:tcPr>
            <w:tcW w:w="1140" w:type="dxa"/>
            <w:tcBorders>
              <w:top w:val="nil"/>
              <w:left w:val="nil"/>
              <w:bottom w:val="single" w:sz="4" w:space="0" w:color="A6A6A6"/>
              <w:right w:val="single" w:sz="4" w:space="0" w:color="A6A6A6"/>
            </w:tcBorders>
            <w:shd w:val="clear" w:color="auto" w:fill="auto"/>
            <w:hideMark/>
          </w:tcPr>
          <w:p w14:paraId="11416170" w14:textId="77777777" w:rsidR="00D4493D" w:rsidRPr="00D4493D" w:rsidRDefault="00D4493D" w:rsidP="00D4493D">
            <w:pPr>
              <w:rPr>
                <w:rFonts w:ascii="Arial" w:hAnsi="Arial" w:cs="Arial"/>
                <w:sz w:val="16"/>
                <w:szCs w:val="16"/>
              </w:rPr>
            </w:pPr>
            <w:r w:rsidRPr="00D4493D">
              <w:rPr>
                <w:rFonts w:ascii="Arial" w:hAnsi="Arial" w:cs="Arial"/>
                <w:sz w:val="16"/>
                <w:szCs w:val="16"/>
              </w:rPr>
              <w:t>Samsung R&amp;D Institute India</w:t>
            </w:r>
          </w:p>
        </w:tc>
        <w:tc>
          <w:tcPr>
            <w:tcW w:w="2700" w:type="dxa"/>
            <w:tcBorders>
              <w:top w:val="nil"/>
              <w:left w:val="nil"/>
              <w:bottom w:val="single" w:sz="4" w:space="0" w:color="A6A6A6"/>
              <w:right w:val="single" w:sz="4" w:space="0" w:color="A6A6A6"/>
            </w:tcBorders>
            <w:shd w:val="clear" w:color="000000" w:fill="BFBFBF"/>
            <w:hideMark/>
          </w:tcPr>
          <w:p w14:paraId="1443B831" w14:textId="77777777" w:rsidR="00D4493D" w:rsidRPr="00D4493D" w:rsidRDefault="00D4493D" w:rsidP="00D4493D">
            <w:pPr>
              <w:rPr>
                <w:rFonts w:ascii="Arial" w:hAnsi="Arial" w:cs="Arial"/>
                <w:sz w:val="16"/>
                <w:szCs w:val="16"/>
              </w:rPr>
            </w:pPr>
            <w:r w:rsidRPr="00D4493D">
              <w:rPr>
                <w:rFonts w:ascii="Arial" w:hAnsi="Arial" w:cs="Arial"/>
                <w:sz w:val="16"/>
                <w:szCs w:val="16"/>
              </w:rPr>
              <w:t>AI_IMS-MED (Media aspects for AI/ML in IMS services)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04FDF39D"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09BFFC78" w14:textId="77777777" w:rsidTr="00D4493D">
        <w:trPr>
          <w:trHeight w:val="400"/>
        </w:trPr>
        <w:tc>
          <w:tcPr>
            <w:tcW w:w="1500" w:type="dxa"/>
            <w:tcBorders>
              <w:top w:val="nil"/>
              <w:left w:val="single" w:sz="4" w:space="0" w:color="A6A6A6"/>
              <w:bottom w:val="single" w:sz="4" w:space="0" w:color="A6A6A6"/>
              <w:right w:val="single" w:sz="4" w:space="0" w:color="A6A6A6"/>
            </w:tcBorders>
            <w:shd w:val="clear" w:color="auto" w:fill="auto"/>
            <w:hideMark/>
          </w:tcPr>
          <w:p w14:paraId="0EE696CA" w14:textId="77777777" w:rsidR="00D4493D" w:rsidRPr="00D4493D" w:rsidRDefault="00D4493D" w:rsidP="00D4493D">
            <w:pPr>
              <w:rPr>
                <w:rFonts w:ascii="Arial" w:hAnsi="Arial" w:cs="Arial"/>
                <w:b/>
                <w:bCs/>
                <w:color w:val="0000FF"/>
                <w:sz w:val="16"/>
                <w:szCs w:val="16"/>
                <w:u w:val="single"/>
              </w:rPr>
            </w:pPr>
            <w:hyperlink r:id="rId79" w:history="1">
              <w:r w:rsidRPr="00D4493D">
                <w:rPr>
                  <w:rFonts w:ascii="Arial" w:hAnsi="Arial" w:cs="Arial"/>
                  <w:b/>
                  <w:bCs/>
                  <w:color w:val="0000FF"/>
                  <w:sz w:val="16"/>
                  <w:szCs w:val="16"/>
                  <w:u w:val="single"/>
                </w:rPr>
                <w:t>S4-251358</w:t>
              </w:r>
            </w:hyperlink>
          </w:p>
        </w:tc>
        <w:tc>
          <w:tcPr>
            <w:tcW w:w="2600" w:type="dxa"/>
            <w:tcBorders>
              <w:top w:val="nil"/>
              <w:left w:val="nil"/>
              <w:bottom w:val="single" w:sz="4" w:space="0" w:color="A6A6A6"/>
              <w:right w:val="single" w:sz="4" w:space="0" w:color="A6A6A6"/>
            </w:tcBorders>
            <w:shd w:val="clear" w:color="auto" w:fill="auto"/>
            <w:hideMark/>
          </w:tcPr>
          <w:p w14:paraId="3F337031" w14:textId="77777777" w:rsidR="00D4493D" w:rsidRPr="00D4493D" w:rsidRDefault="00D4493D" w:rsidP="00D4493D">
            <w:pPr>
              <w:rPr>
                <w:rFonts w:ascii="Arial" w:hAnsi="Arial" w:cs="Arial"/>
                <w:sz w:val="16"/>
                <w:szCs w:val="16"/>
              </w:rPr>
            </w:pPr>
            <w:r w:rsidRPr="00D4493D">
              <w:rPr>
                <w:rFonts w:ascii="Arial" w:hAnsi="Arial" w:cs="Arial"/>
                <w:sz w:val="16"/>
                <w:szCs w:val="16"/>
              </w:rPr>
              <w:t>Draft LS on AI/ML-based media services</w:t>
            </w:r>
          </w:p>
        </w:tc>
        <w:tc>
          <w:tcPr>
            <w:tcW w:w="1140" w:type="dxa"/>
            <w:tcBorders>
              <w:top w:val="nil"/>
              <w:left w:val="nil"/>
              <w:bottom w:val="single" w:sz="4" w:space="0" w:color="A6A6A6"/>
              <w:right w:val="single" w:sz="4" w:space="0" w:color="A6A6A6"/>
            </w:tcBorders>
            <w:shd w:val="clear" w:color="auto" w:fill="auto"/>
            <w:hideMark/>
          </w:tcPr>
          <w:p w14:paraId="3363D31B" w14:textId="77777777" w:rsidR="00D4493D" w:rsidRPr="00D4493D" w:rsidRDefault="00D4493D" w:rsidP="00D4493D">
            <w:pPr>
              <w:rPr>
                <w:rFonts w:ascii="Arial" w:hAnsi="Arial" w:cs="Arial"/>
                <w:sz w:val="16"/>
                <w:szCs w:val="16"/>
              </w:rPr>
            </w:pPr>
            <w:r w:rsidRPr="00D4493D">
              <w:rPr>
                <w:rFonts w:ascii="Arial" w:hAnsi="Arial" w:cs="Arial"/>
                <w:sz w:val="16"/>
                <w:szCs w:val="16"/>
              </w:rPr>
              <w:t>Nokia</w:t>
            </w:r>
          </w:p>
        </w:tc>
        <w:tc>
          <w:tcPr>
            <w:tcW w:w="2700" w:type="dxa"/>
            <w:tcBorders>
              <w:top w:val="nil"/>
              <w:left w:val="nil"/>
              <w:bottom w:val="single" w:sz="4" w:space="0" w:color="A6A6A6"/>
              <w:right w:val="single" w:sz="4" w:space="0" w:color="A6A6A6"/>
            </w:tcBorders>
            <w:shd w:val="clear" w:color="000000" w:fill="BFBFBF"/>
            <w:hideMark/>
          </w:tcPr>
          <w:p w14:paraId="17A67B58" w14:textId="77777777" w:rsidR="00D4493D" w:rsidRPr="00D4493D" w:rsidRDefault="00D4493D" w:rsidP="00D4493D">
            <w:pPr>
              <w:rPr>
                <w:rFonts w:ascii="Arial" w:hAnsi="Arial" w:cs="Arial"/>
                <w:sz w:val="16"/>
                <w:szCs w:val="16"/>
              </w:rPr>
            </w:pPr>
            <w:r w:rsidRPr="00D4493D">
              <w:rPr>
                <w:rFonts w:ascii="Arial" w:hAnsi="Arial" w:cs="Arial"/>
                <w:sz w:val="16"/>
                <w:szCs w:val="16"/>
              </w:rPr>
              <w:t>AI_IMS-MED (Media aspects for AI/ML in IMS services)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68D68BD9"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46A13749" w14:textId="77777777" w:rsidTr="00D4493D">
        <w:trPr>
          <w:trHeight w:val="400"/>
        </w:trPr>
        <w:tc>
          <w:tcPr>
            <w:tcW w:w="1500" w:type="dxa"/>
            <w:tcBorders>
              <w:top w:val="nil"/>
              <w:left w:val="single" w:sz="4" w:space="0" w:color="A6A6A6"/>
              <w:bottom w:val="single" w:sz="4" w:space="0" w:color="A6A6A6"/>
              <w:right w:val="single" w:sz="4" w:space="0" w:color="A6A6A6"/>
            </w:tcBorders>
            <w:shd w:val="clear" w:color="auto" w:fill="auto"/>
            <w:hideMark/>
          </w:tcPr>
          <w:p w14:paraId="25454C01" w14:textId="77777777" w:rsidR="00D4493D" w:rsidRPr="00D4493D" w:rsidRDefault="00D4493D" w:rsidP="00D4493D">
            <w:pPr>
              <w:rPr>
                <w:rFonts w:ascii="Arial" w:hAnsi="Arial" w:cs="Arial"/>
                <w:b/>
                <w:bCs/>
                <w:color w:val="0000FF"/>
                <w:sz w:val="16"/>
                <w:szCs w:val="16"/>
                <w:u w:val="single"/>
              </w:rPr>
            </w:pPr>
            <w:hyperlink r:id="rId80" w:history="1">
              <w:r w:rsidRPr="00D4493D">
                <w:rPr>
                  <w:rFonts w:ascii="Arial" w:hAnsi="Arial" w:cs="Arial"/>
                  <w:b/>
                  <w:bCs/>
                  <w:color w:val="0000FF"/>
                  <w:sz w:val="16"/>
                  <w:szCs w:val="16"/>
                  <w:u w:val="single"/>
                </w:rPr>
                <w:t>S4-251362</w:t>
              </w:r>
            </w:hyperlink>
          </w:p>
        </w:tc>
        <w:tc>
          <w:tcPr>
            <w:tcW w:w="2600" w:type="dxa"/>
            <w:tcBorders>
              <w:top w:val="nil"/>
              <w:left w:val="nil"/>
              <w:bottom w:val="single" w:sz="4" w:space="0" w:color="A6A6A6"/>
              <w:right w:val="single" w:sz="4" w:space="0" w:color="A6A6A6"/>
            </w:tcBorders>
            <w:shd w:val="clear" w:color="auto" w:fill="auto"/>
            <w:hideMark/>
          </w:tcPr>
          <w:p w14:paraId="6E8195FB"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Security considerations for Base Avatar</w:t>
            </w:r>
          </w:p>
        </w:tc>
        <w:tc>
          <w:tcPr>
            <w:tcW w:w="1140" w:type="dxa"/>
            <w:tcBorders>
              <w:top w:val="nil"/>
              <w:left w:val="nil"/>
              <w:bottom w:val="single" w:sz="4" w:space="0" w:color="A6A6A6"/>
              <w:right w:val="single" w:sz="4" w:space="0" w:color="A6A6A6"/>
            </w:tcBorders>
            <w:shd w:val="clear" w:color="auto" w:fill="auto"/>
            <w:hideMark/>
          </w:tcPr>
          <w:p w14:paraId="7C63B34B" w14:textId="77777777" w:rsidR="00D4493D" w:rsidRPr="00D4493D" w:rsidRDefault="00D4493D" w:rsidP="00D4493D">
            <w:pPr>
              <w:rPr>
                <w:rFonts w:ascii="Arial" w:hAnsi="Arial" w:cs="Arial"/>
                <w:sz w:val="16"/>
                <w:szCs w:val="16"/>
              </w:rPr>
            </w:pPr>
            <w:r w:rsidRPr="00D4493D">
              <w:rPr>
                <w:rFonts w:ascii="Arial" w:hAnsi="Arial" w:cs="Arial"/>
                <w:sz w:val="16"/>
                <w:szCs w:val="16"/>
              </w:rPr>
              <w:t>Nokia</w:t>
            </w:r>
          </w:p>
        </w:tc>
        <w:tc>
          <w:tcPr>
            <w:tcW w:w="2700" w:type="dxa"/>
            <w:tcBorders>
              <w:top w:val="nil"/>
              <w:left w:val="nil"/>
              <w:bottom w:val="single" w:sz="4" w:space="0" w:color="A6A6A6"/>
              <w:right w:val="single" w:sz="4" w:space="0" w:color="A6A6A6"/>
            </w:tcBorders>
            <w:shd w:val="clear" w:color="000000" w:fill="BFBFBF"/>
            <w:hideMark/>
          </w:tcPr>
          <w:p w14:paraId="17E240DB"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5DDEC7BB"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3DFED944"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31D2CA01" w14:textId="77777777" w:rsidR="00D4493D" w:rsidRPr="00D4493D" w:rsidRDefault="00D4493D" w:rsidP="00D4493D">
            <w:pPr>
              <w:rPr>
                <w:rFonts w:ascii="Arial" w:hAnsi="Arial" w:cs="Arial"/>
                <w:b/>
                <w:bCs/>
                <w:color w:val="0000FF"/>
                <w:sz w:val="16"/>
                <w:szCs w:val="16"/>
                <w:u w:val="single"/>
              </w:rPr>
            </w:pPr>
            <w:hyperlink r:id="rId81" w:history="1">
              <w:r w:rsidRPr="00D4493D">
                <w:rPr>
                  <w:rFonts w:ascii="Arial" w:hAnsi="Arial" w:cs="Arial"/>
                  <w:b/>
                  <w:bCs/>
                  <w:color w:val="0000FF"/>
                  <w:sz w:val="16"/>
                  <w:szCs w:val="16"/>
                  <w:u w:val="single"/>
                </w:rPr>
                <w:t>S4-251363</w:t>
              </w:r>
            </w:hyperlink>
          </w:p>
        </w:tc>
        <w:tc>
          <w:tcPr>
            <w:tcW w:w="2600" w:type="dxa"/>
            <w:tcBorders>
              <w:top w:val="nil"/>
              <w:left w:val="nil"/>
              <w:bottom w:val="single" w:sz="4" w:space="0" w:color="A6A6A6"/>
              <w:right w:val="single" w:sz="4" w:space="0" w:color="A6A6A6"/>
            </w:tcBorders>
            <w:shd w:val="clear" w:color="auto" w:fill="auto"/>
            <w:hideMark/>
          </w:tcPr>
          <w:p w14:paraId="7E9C6412"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Discussion on cases for unmarked PDU handling and PDU Set importance</w:t>
            </w:r>
          </w:p>
        </w:tc>
        <w:tc>
          <w:tcPr>
            <w:tcW w:w="1140" w:type="dxa"/>
            <w:tcBorders>
              <w:top w:val="nil"/>
              <w:left w:val="nil"/>
              <w:bottom w:val="single" w:sz="4" w:space="0" w:color="A6A6A6"/>
              <w:right w:val="single" w:sz="4" w:space="0" w:color="A6A6A6"/>
            </w:tcBorders>
            <w:shd w:val="clear" w:color="auto" w:fill="auto"/>
            <w:hideMark/>
          </w:tcPr>
          <w:p w14:paraId="50B81354" w14:textId="77777777" w:rsidR="00D4493D" w:rsidRPr="00D4493D" w:rsidRDefault="00D4493D" w:rsidP="00D4493D">
            <w:pPr>
              <w:rPr>
                <w:rFonts w:ascii="Arial" w:hAnsi="Arial" w:cs="Arial"/>
                <w:sz w:val="16"/>
                <w:szCs w:val="16"/>
              </w:rPr>
            </w:pPr>
            <w:r w:rsidRPr="00D4493D">
              <w:rPr>
                <w:rFonts w:ascii="Arial" w:hAnsi="Arial" w:cs="Arial"/>
                <w:sz w:val="16"/>
                <w:szCs w:val="16"/>
              </w:rPr>
              <w:t>Huawei Technologies France</w:t>
            </w:r>
          </w:p>
        </w:tc>
        <w:tc>
          <w:tcPr>
            <w:tcW w:w="2700" w:type="dxa"/>
            <w:tcBorders>
              <w:top w:val="nil"/>
              <w:left w:val="nil"/>
              <w:bottom w:val="single" w:sz="4" w:space="0" w:color="A6A6A6"/>
              <w:right w:val="single" w:sz="4" w:space="0" w:color="A6A6A6"/>
            </w:tcBorders>
            <w:shd w:val="clear" w:color="000000" w:fill="BFBFBF"/>
            <w:hideMark/>
          </w:tcPr>
          <w:p w14:paraId="40CA630B"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2F467B8F"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268BD552" w14:textId="77777777" w:rsidTr="00D4493D">
        <w:trPr>
          <w:trHeight w:val="400"/>
        </w:trPr>
        <w:tc>
          <w:tcPr>
            <w:tcW w:w="1500" w:type="dxa"/>
            <w:tcBorders>
              <w:top w:val="nil"/>
              <w:left w:val="single" w:sz="4" w:space="0" w:color="A6A6A6"/>
              <w:bottom w:val="single" w:sz="4" w:space="0" w:color="A6A6A6"/>
              <w:right w:val="single" w:sz="4" w:space="0" w:color="A6A6A6"/>
            </w:tcBorders>
            <w:shd w:val="clear" w:color="auto" w:fill="auto"/>
            <w:hideMark/>
          </w:tcPr>
          <w:p w14:paraId="74E1E802" w14:textId="77777777" w:rsidR="00D4493D" w:rsidRPr="00D4493D" w:rsidRDefault="00D4493D" w:rsidP="00D4493D">
            <w:pPr>
              <w:rPr>
                <w:rFonts w:ascii="Arial" w:hAnsi="Arial" w:cs="Arial"/>
                <w:b/>
                <w:bCs/>
                <w:color w:val="0000FF"/>
                <w:sz w:val="16"/>
                <w:szCs w:val="16"/>
                <w:u w:val="single"/>
              </w:rPr>
            </w:pPr>
            <w:hyperlink r:id="rId82" w:history="1">
              <w:r w:rsidRPr="00D4493D">
                <w:rPr>
                  <w:rFonts w:ascii="Arial" w:hAnsi="Arial" w:cs="Arial"/>
                  <w:b/>
                  <w:bCs/>
                  <w:color w:val="0000FF"/>
                  <w:sz w:val="16"/>
                  <w:szCs w:val="16"/>
                  <w:u w:val="single"/>
                </w:rPr>
                <w:t>S4-251369</w:t>
              </w:r>
            </w:hyperlink>
          </w:p>
        </w:tc>
        <w:tc>
          <w:tcPr>
            <w:tcW w:w="2600" w:type="dxa"/>
            <w:tcBorders>
              <w:top w:val="nil"/>
              <w:left w:val="nil"/>
              <w:bottom w:val="single" w:sz="4" w:space="0" w:color="A6A6A6"/>
              <w:right w:val="single" w:sz="4" w:space="0" w:color="A6A6A6"/>
            </w:tcBorders>
            <w:shd w:val="clear" w:color="auto" w:fill="auto"/>
            <w:hideMark/>
          </w:tcPr>
          <w:p w14:paraId="198E7A8F"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Base Avatar Repository API</w:t>
            </w:r>
          </w:p>
        </w:tc>
        <w:tc>
          <w:tcPr>
            <w:tcW w:w="1140" w:type="dxa"/>
            <w:tcBorders>
              <w:top w:val="nil"/>
              <w:left w:val="nil"/>
              <w:bottom w:val="single" w:sz="4" w:space="0" w:color="A6A6A6"/>
              <w:right w:val="single" w:sz="4" w:space="0" w:color="A6A6A6"/>
            </w:tcBorders>
            <w:shd w:val="clear" w:color="auto" w:fill="auto"/>
            <w:hideMark/>
          </w:tcPr>
          <w:p w14:paraId="0A006DBC"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InterDigital</w:t>
            </w:r>
            <w:proofErr w:type="spellEnd"/>
            <w:r w:rsidRPr="00D4493D">
              <w:rPr>
                <w:rFonts w:ascii="Arial" w:hAnsi="Arial" w:cs="Arial"/>
                <w:sz w:val="16"/>
                <w:szCs w:val="16"/>
              </w:rPr>
              <w:t xml:space="preserve"> Canada</w:t>
            </w:r>
          </w:p>
        </w:tc>
        <w:tc>
          <w:tcPr>
            <w:tcW w:w="2700" w:type="dxa"/>
            <w:tcBorders>
              <w:top w:val="nil"/>
              <w:left w:val="nil"/>
              <w:bottom w:val="single" w:sz="4" w:space="0" w:color="A6A6A6"/>
              <w:right w:val="single" w:sz="4" w:space="0" w:color="A6A6A6"/>
            </w:tcBorders>
            <w:shd w:val="clear" w:color="000000" w:fill="BFBFBF"/>
            <w:hideMark/>
          </w:tcPr>
          <w:p w14:paraId="4D7E7819"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07D236C5"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merged</w:t>
            </w:r>
          </w:p>
        </w:tc>
      </w:tr>
      <w:tr w:rsidR="00D4493D" w:rsidRPr="00D4493D" w14:paraId="7C0DB4C4" w14:textId="77777777" w:rsidTr="00D4493D">
        <w:trPr>
          <w:trHeight w:val="800"/>
        </w:trPr>
        <w:tc>
          <w:tcPr>
            <w:tcW w:w="1500" w:type="dxa"/>
            <w:tcBorders>
              <w:top w:val="nil"/>
              <w:left w:val="single" w:sz="4" w:space="0" w:color="A6A6A6"/>
              <w:bottom w:val="single" w:sz="4" w:space="0" w:color="A6A6A6"/>
              <w:right w:val="single" w:sz="4" w:space="0" w:color="A6A6A6"/>
            </w:tcBorders>
            <w:shd w:val="clear" w:color="auto" w:fill="auto"/>
            <w:hideMark/>
          </w:tcPr>
          <w:p w14:paraId="5D8375A4" w14:textId="77777777" w:rsidR="00D4493D" w:rsidRPr="00D4493D" w:rsidRDefault="00D4493D" w:rsidP="00D4493D">
            <w:pPr>
              <w:rPr>
                <w:rFonts w:ascii="Arial" w:hAnsi="Arial" w:cs="Arial"/>
                <w:b/>
                <w:bCs/>
                <w:color w:val="0000FF"/>
                <w:sz w:val="16"/>
                <w:szCs w:val="16"/>
                <w:u w:val="single"/>
              </w:rPr>
            </w:pPr>
            <w:hyperlink r:id="rId83" w:history="1">
              <w:r w:rsidRPr="00D4493D">
                <w:rPr>
                  <w:rFonts w:ascii="Arial" w:hAnsi="Arial" w:cs="Arial"/>
                  <w:b/>
                  <w:bCs/>
                  <w:color w:val="0000FF"/>
                  <w:sz w:val="16"/>
                  <w:szCs w:val="16"/>
                  <w:u w:val="single"/>
                </w:rPr>
                <w:t>S4-251400</w:t>
              </w:r>
            </w:hyperlink>
          </w:p>
        </w:tc>
        <w:tc>
          <w:tcPr>
            <w:tcW w:w="2600" w:type="dxa"/>
            <w:tcBorders>
              <w:top w:val="nil"/>
              <w:left w:val="nil"/>
              <w:bottom w:val="single" w:sz="4" w:space="0" w:color="A6A6A6"/>
              <w:right w:val="single" w:sz="4" w:space="0" w:color="A6A6A6"/>
            </w:tcBorders>
            <w:shd w:val="clear" w:color="auto" w:fill="auto"/>
            <w:hideMark/>
          </w:tcPr>
          <w:p w14:paraId="17450007"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Data burst size indication update in RTP header extension for dynamically changing traffic characteristics</w:t>
            </w:r>
          </w:p>
        </w:tc>
        <w:tc>
          <w:tcPr>
            <w:tcW w:w="1140" w:type="dxa"/>
            <w:tcBorders>
              <w:top w:val="nil"/>
              <w:left w:val="nil"/>
              <w:bottom w:val="single" w:sz="4" w:space="0" w:color="A6A6A6"/>
              <w:right w:val="single" w:sz="4" w:space="0" w:color="A6A6A6"/>
            </w:tcBorders>
            <w:shd w:val="clear" w:color="auto" w:fill="auto"/>
            <w:hideMark/>
          </w:tcPr>
          <w:p w14:paraId="4D1ED227" w14:textId="77777777" w:rsidR="00D4493D" w:rsidRPr="00D4493D" w:rsidRDefault="00D4493D" w:rsidP="00D4493D">
            <w:pPr>
              <w:rPr>
                <w:rFonts w:ascii="Arial" w:hAnsi="Arial" w:cs="Arial"/>
                <w:sz w:val="16"/>
                <w:szCs w:val="16"/>
              </w:rPr>
            </w:pPr>
            <w:r w:rsidRPr="00D4493D">
              <w:rPr>
                <w:rFonts w:ascii="Arial" w:hAnsi="Arial" w:cs="Arial"/>
                <w:sz w:val="16"/>
                <w:szCs w:val="16"/>
              </w:rPr>
              <w:t>Qualcomm Incorporated</w:t>
            </w:r>
          </w:p>
        </w:tc>
        <w:tc>
          <w:tcPr>
            <w:tcW w:w="2700" w:type="dxa"/>
            <w:tcBorders>
              <w:top w:val="nil"/>
              <w:left w:val="nil"/>
              <w:bottom w:val="single" w:sz="4" w:space="0" w:color="A6A6A6"/>
              <w:right w:val="single" w:sz="4" w:space="0" w:color="A6A6A6"/>
            </w:tcBorders>
            <w:shd w:val="clear" w:color="000000" w:fill="BFBFBF"/>
            <w:hideMark/>
          </w:tcPr>
          <w:p w14:paraId="3270F231"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2081B57"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65843189" w14:textId="77777777" w:rsidTr="00D4493D">
        <w:trPr>
          <w:trHeight w:val="400"/>
        </w:trPr>
        <w:tc>
          <w:tcPr>
            <w:tcW w:w="1500" w:type="dxa"/>
            <w:tcBorders>
              <w:top w:val="nil"/>
              <w:left w:val="single" w:sz="4" w:space="0" w:color="A6A6A6"/>
              <w:bottom w:val="single" w:sz="4" w:space="0" w:color="A6A6A6"/>
              <w:right w:val="single" w:sz="4" w:space="0" w:color="A6A6A6"/>
            </w:tcBorders>
            <w:shd w:val="clear" w:color="auto" w:fill="auto"/>
            <w:hideMark/>
          </w:tcPr>
          <w:p w14:paraId="34DCAD14" w14:textId="77777777" w:rsidR="00D4493D" w:rsidRPr="00D4493D" w:rsidRDefault="00D4493D" w:rsidP="00D4493D">
            <w:pPr>
              <w:rPr>
                <w:rFonts w:ascii="Arial" w:hAnsi="Arial" w:cs="Arial"/>
                <w:b/>
                <w:bCs/>
                <w:color w:val="0000FF"/>
                <w:sz w:val="16"/>
                <w:szCs w:val="16"/>
                <w:u w:val="single"/>
              </w:rPr>
            </w:pPr>
            <w:hyperlink r:id="rId84" w:history="1">
              <w:r w:rsidRPr="00D4493D">
                <w:rPr>
                  <w:rFonts w:ascii="Arial" w:hAnsi="Arial" w:cs="Arial"/>
                  <w:b/>
                  <w:bCs/>
                  <w:color w:val="0000FF"/>
                  <w:sz w:val="16"/>
                  <w:szCs w:val="16"/>
                  <w:u w:val="single"/>
                </w:rPr>
                <w:t>S4-251401</w:t>
              </w:r>
            </w:hyperlink>
          </w:p>
        </w:tc>
        <w:tc>
          <w:tcPr>
            <w:tcW w:w="2600" w:type="dxa"/>
            <w:tcBorders>
              <w:top w:val="nil"/>
              <w:left w:val="nil"/>
              <w:bottom w:val="single" w:sz="4" w:space="0" w:color="A6A6A6"/>
              <w:right w:val="single" w:sz="4" w:space="0" w:color="A6A6A6"/>
            </w:tcBorders>
            <w:shd w:val="clear" w:color="auto" w:fill="auto"/>
            <w:hideMark/>
          </w:tcPr>
          <w:p w14:paraId="10E8A512" w14:textId="77777777" w:rsidR="00D4493D" w:rsidRPr="00D4493D" w:rsidRDefault="00D4493D" w:rsidP="00D4493D">
            <w:pPr>
              <w:rPr>
                <w:rFonts w:ascii="Arial" w:hAnsi="Arial" w:cs="Arial"/>
                <w:sz w:val="16"/>
                <w:szCs w:val="16"/>
              </w:rPr>
            </w:pPr>
            <w:r w:rsidRPr="00D4493D">
              <w:rPr>
                <w:rFonts w:ascii="Arial" w:hAnsi="Arial" w:cs="Arial"/>
                <w:sz w:val="16"/>
                <w:szCs w:val="16"/>
              </w:rPr>
              <w:t>SDP answer when DC application is not available</w:t>
            </w:r>
          </w:p>
        </w:tc>
        <w:tc>
          <w:tcPr>
            <w:tcW w:w="1140" w:type="dxa"/>
            <w:tcBorders>
              <w:top w:val="nil"/>
              <w:left w:val="nil"/>
              <w:bottom w:val="single" w:sz="4" w:space="0" w:color="A6A6A6"/>
              <w:right w:val="single" w:sz="4" w:space="0" w:color="A6A6A6"/>
            </w:tcBorders>
            <w:shd w:val="clear" w:color="auto" w:fill="auto"/>
            <w:hideMark/>
          </w:tcPr>
          <w:p w14:paraId="48115DFC"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Nokia </w:t>
            </w:r>
          </w:p>
        </w:tc>
        <w:tc>
          <w:tcPr>
            <w:tcW w:w="2700" w:type="dxa"/>
            <w:tcBorders>
              <w:top w:val="nil"/>
              <w:left w:val="nil"/>
              <w:bottom w:val="single" w:sz="4" w:space="0" w:color="A6A6A6"/>
              <w:right w:val="single" w:sz="4" w:space="0" w:color="A6A6A6"/>
            </w:tcBorders>
            <w:shd w:val="clear" w:color="000000" w:fill="BFBFBF"/>
            <w:hideMark/>
          </w:tcPr>
          <w:p w14:paraId="5D4F5A19"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48404AD9"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154579D8" w14:textId="77777777" w:rsidTr="00D4493D">
        <w:trPr>
          <w:trHeight w:val="400"/>
        </w:trPr>
        <w:tc>
          <w:tcPr>
            <w:tcW w:w="1500" w:type="dxa"/>
            <w:tcBorders>
              <w:top w:val="nil"/>
              <w:left w:val="single" w:sz="4" w:space="0" w:color="A6A6A6"/>
              <w:bottom w:val="single" w:sz="4" w:space="0" w:color="A6A6A6"/>
              <w:right w:val="single" w:sz="4" w:space="0" w:color="A6A6A6"/>
            </w:tcBorders>
            <w:shd w:val="clear" w:color="auto" w:fill="auto"/>
            <w:hideMark/>
          </w:tcPr>
          <w:p w14:paraId="1B6D3248" w14:textId="77777777" w:rsidR="00D4493D" w:rsidRPr="00D4493D" w:rsidRDefault="00D4493D" w:rsidP="00D4493D">
            <w:pPr>
              <w:rPr>
                <w:rFonts w:ascii="Arial" w:hAnsi="Arial" w:cs="Arial"/>
                <w:b/>
                <w:bCs/>
                <w:color w:val="0000FF"/>
                <w:sz w:val="16"/>
                <w:szCs w:val="16"/>
                <w:u w:val="single"/>
              </w:rPr>
            </w:pPr>
            <w:hyperlink r:id="rId85" w:history="1">
              <w:r w:rsidRPr="00D4493D">
                <w:rPr>
                  <w:rFonts w:ascii="Arial" w:hAnsi="Arial" w:cs="Arial"/>
                  <w:b/>
                  <w:bCs/>
                  <w:color w:val="0000FF"/>
                  <w:sz w:val="16"/>
                  <w:szCs w:val="16"/>
                  <w:u w:val="single"/>
                </w:rPr>
                <w:t>S4-251403</w:t>
              </w:r>
            </w:hyperlink>
          </w:p>
        </w:tc>
        <w:tc>
          <w:tcPr>
            <w:tcW w:w="2600" w:type="dxa"/>
            <w:tcBorders>
              <w:top w:val="nil"/>
              <w:left w:val="nil"/>
              <w:bottom w:val="single" w:sz="4" w:space="0" w:color="A6A6A6"/>
              <w:right w:val="single" w:sz="4" w:space="0" w:color="A6A6A6"/>
            </w:tcBorders>
            <w:shd w:val="clear" w:color="auto" w:fill="auto"/>
            <w:hideMark/>
          </w:tcPr>
          <w:p w14:paraId="472EC202"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Reply LS on clarification on </w:t>
            </w:r>
            <w:proofErr w:type="gramStart"/>
            <w:r w:rsidRPr="00D4493D">
              <w:rPr>
                <w:rFonts w:ascii="Arial" w:hAnsi="Arial" w:cs="Arial"/>
                <w:sz w:val="16"/>
                <w:szCs w:val="16"/>
              </w:rPr>
              <w:t>reply</w:t>
            </w:r>
            <w:proofErr w:type="gramEnd"/>
            <w:r w:rsidRPr="00D4493D">
              <w:rPr>
                <w:rFonts w:ascii="Arial" w:hAnsi="Arial" w:cs="Arial"/>
                <w:sz w:val="16"/>
                <w:szCs w:val="16"/>
              </w:rPr>
              <w:t xml:space="preserve"> SDP for standalone DC</w:t>
            </w:r>
          </w:p>
        </w:tc>
        <w:tc>
          <w:tcPr>
            <w:tcW w:w="1140" w:type="dxa"/>
            <w:tcBorders>
              <w:top w:val="nil"/>
              <w:left w:val="nil"/>
              <w:bottom w:val="single" w:sz="4" w:space="0" w:color="A6A6A6"/>
              <w:right w:val="single" w:sz="4" w:space="0" w:color="A6A6A6"/>
            </w:tcBorders>
            <w:shd w:val="clear" w:color="auto" w:fill="auto"/>
            <w:hideMark/>
          </w:tcPr>
          <w:p w14:paraId="67D59600"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Nokia </w:t>
            </w:r>
          </w:p>
        </w:tc>
        <w:tc>
          <w:tcPr>
            <w:tcW w:w="2700" w:type="dxa"/>
            <w:tcBorders>
              <w:top w:val="nil"/>
              <w:left w:val="nil"/>
              <w:bottom w:val="single" w:sz="4" w:space="0" w:color="A6A6A6"/>
              <w:right w:val="single" w:sz="4" w:space="0" w:color="A6A6A6"/>
            </w:tcBorders>
            <w:shd w:val="clear" w:color="000000" w:fill="BFBFBF"/>
            <w:hideMark/>
          </w:tcPr>
          <w:p w14:paraId="07E85E96"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78815923"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4B5EC130"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25601D20" w14:textId="77777777" w:rsidR="00D4493D" w:rsidRPr="00D4493D" w:rsidRDefault="00D4493D" w:rsidP="00D4493D">
            <w:pPr>
              <w:rPr>
                <w:rFonts w:ascii="Arial" w:hAnsi="Arial" w:cs="Arial"/>
                <w:b/>
                <w:bCs/>
                <w:color w:val="0000FF"/>
                <w:sz w:val="16"/>
                <w:szCs w:val="16"/>
                <w:u w:val="single"/>
              </w:rPr>
            </w:pPr>
            <w:hyperlink r:id="rId86" w:history="1">
              <w:r w:rsidRPr="00D4493D">
                <w:rPr>
                  <w:rFonts w:ascii="Arial" w:hAnsi="Arial" w:cs="Arial"/>
                  <w:b/>
                  <w:bCs/>
                  <w:color w:val="0000FF"/>
                  <w:sz w:val="16"/>
                  <w:szCs w:val="16"/>
                  <w:u w:val="single"/>
                </w:rPr>
                <w:t>S4-251405</w:t>
              </w:r>
            </w:hyperlink>
          </w:p>
        </w:tc>
        <w:tc>
          <w:tcPr>
            <w:tcW w:w="2600" w:type="dxa"/>
            <w:tcBorders>
              <w:top w:val="nil"/>
              <w:left w:val="nil"/>
              <w:bottom w:val="single" w:sz="4" w:space="0" w:color="A6A6A6"/>
              <w:right w:val="single" w:sz="4" w:space="0" w:color="A6A6A6"/>
            </w:tcBorders>
            <w:shd w:val="clear" w:color="auto" w:fill="auto"/>
            <w:hideMark/>
          </w:tcPr>
          <w:p w14:paraId="734A1D4D" w14:textId="77777777" w:rsidR="00D4493D" w:rsidRPr="00D4493D" w:rsidRDefault="00D4493D" w:rsidP="00D4493D">
            <w:pPr>
              <w:rPr>
                <w:rFonts w:ascii="Arial" w:hAnsi="Arial" w:cs="Arial"/>
                <w:sz w:val="16"/>
                <w:szCs w:val="16"/>
              </w:rPr>
            </w:pPr>
            <w:r w:rsidRPr="00D4493D">
              <w:rPr>
                <w:rFonts w:ascii="Arial" w:hAnsi="Arial" w:cs="Arial"/>
                <w:sz w:val="16"/>
                <w:szCs w:val="16"/>
              </w:rPr>
              <w:t>Adding 3gpp-req-app-hint attribute to SDP negotiation of IMS data channels</w:t>
            </w:r>
          </w:p>
        </w:tc>
        <w:tc>
          <w:tcPr>
            <w:tcW w:w="1140" w:type="dxa"/>
            <w:tcBorders>
              <w:top w:val="nil"/>
              <w:left w:val="nil"/>
              <w:bottom w:val="single" w:sz="4" w:space="0" w:color="A6A6A6"/>
              <w:right w:val="single" w:sz="4" w:space="0" w:color="A6A6A6"/>
            </w:tcBorders>
            <w:shd w:val="clear" w:color="auto" w:fill="auto"/>
            <w:hideMark/>
          </w:tcPr>
          <w:p w14:paraId="7D531A84"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Nokia </w:t>
            </w:r>
          </w:p>
        </w:tc>
        <w:tc>
          <w:tcPr>
            <w:tcW w:w="2700" w:type="dxa"/>
            <w:tcBorders>
              <w:top w:val="nil"/>
              <w:left w:val="nil"/>
              <w:bottom w:val="single" w:sz="4" w:space="0" w:color="A6A6A6"/>
              <w:right w:val="single" w:sz="4" w:space="0" w:color="A6A6A6"/>
            </w:tcBorders>
            <w:shd w:val="clear" w:color="000000" w:fill="BFBFBF"/>
            <w:hideMark/>
          </w:tcPr>
          <w:p w14:paraId="782D2A6B"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77C13D6F"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postponed</w:t>
            </w:r>
          </w:p>
        </w:tc>
      </w:tr>
      <w:tr w:rsidR="00D4493D" w:rsidRPr="00D4493D" w14:paraId="4DCC4605"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0D261DA4" w14:textId="77777777" w:rsidR="00D4493D" w:rsidRPr="00D4493D" w:rsidRDefault="00D4493D" w:rsidP="00D4493D">
            <w:pPr>
              <w:rPr>
                <w:rFonts w:ascii="Arial" w:hAnsi="Arial" w:cs="Arial"/>
                <w:b/>
                <w:bCs/>
                <w:color w:val="0000FF"/>
                <w:sz w:val="16"/>
                <w:szCs w:val="16"/>
                <w:u w:val="single"/>
              </w:rPr>
            </w:pPr>
            <w:hyperlink r:id="rId87" w:history="1">
              <w:r w:rsidRPr="00D4493D">
                <w:rPr>
                  <w:rFonts w:ascii="Arial" w:hAnsi="Arial" w:cs="Arial"/>
                  <w:b/>
                  <w:bCs/>
                  <w:color w:val="0000FF"/>
                  <w:sz w:val="16"/>
                  <w:szCs w:val="16"/>
                  <w:u w:val="single"/>
                </w:rPr>
                <w:t>S4-251420</w:t>
              </w:r>
            </w:hyperlink>
          </w:p>
        </w:tc>
        <w:tc>
          <w:tcPr>
            <w:tcW w:w="2600" w:type="dxa"/>
            <w:tcBorders>
              <w:top w:val="nil"/>
              <w:left w:val="nil"/>
              <w:bottom w:val="single" w:sz="4" w:space="0" w:color="A6A6A6"/>
              <w:right w:val="single" w:sz="4" w:space="0" w:color="A6A6A6"/>
            </w:tcBorders>
            <w:shd w:val="clear" w:color="auto" w:fill="auto"/>
            <w:hideMark/>
          </w:tcPr>
          <w:p w14:paraId="0A4BCFD5" w14:textId="77777777" w:rsidR="00D4493D" w:rsidRPr="00D4493D" w:rsidRDefault="00D4493D" w:rsidP="00D4493D">
            <w:pPr>
              <w:rPr>
                <w:rFonts w:ascii="Arial" w:hAnsi="Arial" w:cs="Arial"/>
                <w:sz w:val="16"/>
                <w:szCs w:val="16"/>
              </w:rPr>
            </w:pPr>
            <w:r w:rsidRPr="00D4493D">
              <w:rPr>
                <w:rFonts w:ascii="Arial" w:hAnsi="Arial" w:cs="Arial"/>
                <w:sz w:val="16"/>
                <w:szCs w:val="16"/>
              </w:rPr>
              <w:t>Reply LS on Advanced MF capability registration and discovery</w:t>
            </w:r>
          </w:p>
        </w:tc>
        <w:tc>
          <w:tcPr>
            <w:tcW w:w="1140" w:type="dxa"/>
            <w:tcBorders>
              <w:top w:val="nil"/>
              <w:left w:val="nil"/>
              <w:bottom w:val="single" w:sz="4" w:space="0" w:color="A6A6A6"/>
              <w:right w:val="single" w:sz="4" w:space="0" w:color="A6A6A6"/>
            </w:tcBorders>
            <w:shd w:val="clear" w:color="auto" w:fill="auto"/>
            <w:hideMark/>
          </w:tcPr>
          <w:p w14:paraId="1970DB26" w14:textId="77777777" w:rsidR="00D4493D" w:rsidRPr="00D4493D" w:rsidRDefault="00D4493D" w:rsidP="00D4493D">
            <w:pPr>
              <w:rPr>
                <w:rFonts w:ascii="Arial" w:hAnsi="Arial" w:cs="Arial"/>
                <w:sz w:val="16"/>
                <w:szCs w:val="16"/>
              </w:rPr>
            </w:pPr>
            <w:r w:rsidRPr="00D4493D">
              <w:rPr>
                <w:rFonts w:ascii="Arial" w:hAnsi="Arial" w:cs="Arial"/>
                <w:sz w:val="16"/>
                <w:szCs w:val="16"/>
              </w:rPr>
              <w:t>SA2</w:t>
            </w:r>
          </w:p>
        </w:tc>
        <w:tc>
          <w:tcPr>
            <w:tcW w:w="2700" w:type="dxa"/>
            <w:tcBorders>
              <w:top w:val="nil"/>
              <w:left w:val="nil"/>
              <w:bottom w:val="single" w:sz="4" w:space="0" w:color="A6A6A6"/>
              <w:right w:val="single" w:sz="4" w:space="0" w:color="A6A6A6"/>
            </w:tcBorders>
            <w:shd w:val="clear" w:color="000000" w:fill="BFBFBF"/>
            <w:hideMark/>
          </w:tcPr>
          <w:p w14:paraId="19940032" w14:textId="77777777" w:rsidR="00D4493D" w:rsidRPr="00D4493D" w:rsidRDefault="00D4493D" w:rsidP="00D4493D">
            <w:pPr>
              <w:rPr>
                <w:rFonts w:ascii="Arial" w:hAnsi="Arial" w:cs="Arial"/>
                <w:sz w:val="16"/>
                <w:szCs w:val="16"/>
              </w:rPr>
            </w:pPr>
            <w:r w:rsidRPr="00D4493D">
              <w:rPr>
                <w:rFonts w:ascii="Arial" w:hAnsi="Arial" w:cs="Arial"/>
                <w:sz w:val="16"/>
                <w:szCs w:val="16"/>
              </w:rPr>
              <w:t>Other 3GPP groups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5DD84B44"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20EEDF90" w14:textId="77777777" w:rsidTr="00D4493D">
        <w:trPr>
          <w:trHeight w:val="1400"/>
        </w:trPr>
        <w:tc>
          <w:tcPr>
            <w:tcW w:w="1500" w:type="dxa"/>
            <w:tcBorders>
              <w:top w:val="nil"/>
              <w:left w:val="single" w:sz="4" w:space="0" w:color="A6A6A6"/>
              <w:bottom w:val="single" w:sz="4" w:space="0" w:color="A6A6A6"/>
              <w:right w:val="single" w:sz="4" w:space="0" w:color="A6A6A6"/>
            </w:tcBorders>
            <w:shd w:val="clear" w:color="auto" w:fill="auto"/>
            <w:hideMark/>
          </w:tcPr>
          <w:p w14:paraId="30A7113F" w14:textId="77777777" w:rsidR="00D4493D" w:rsidRPr="00D4493D" w:rsidRDefault="00D4493D" w:rsidP="00D4493D">
            <w:pPr>
              <w:rPr>
                <w:rFonts w:ascii="Arial" w:hAnsi="Arial" w:cs="Arial"/>
                <w:b/>
                <w:bCs/>
                <w:color w:val="0000FF"/>
                <w:sz w:val="16"/>
                <w:szCs w:val="16"/>
                <w:u w:val="single"/>
              </w:rPr>
            </w:pPr>
            <w:hyperlink r:id="rId88" w:history="1">
              <w:r w:rsidRPr="00D4493D">
                <w:rPr>
                  <w:rFonts w:ascii="Arial" w:hAnsi="Arial" w:cs="Arial"/>
                  <w:b/>
                  <w:bCs/>
                  <w:color w:val="0000FF"/>
                  <w:sz w:val="16"/>
                  <w:szCs w:val="16"/>
                  <w:u w:val="single"/>
                </w:rPr>
                <w:t>S4-251426</w:t>
              </w:r>
            </w:hyperlink>
          </w:p>
        </w:tc>
        <w:tc>
          <w:tcPr>
            <w:tcW w:w="2600" w:type="dxa"/>
            <w:tcBorders>
              <w:top w:val="nil"/>
              <w:left w:val="nil"/>
              <w:bottom w:val="single" w:sz="4" w:space="0" w:color="A6A6A6"/>
              <w:right w:val="single" w:sz="4" w:space="0" w:color="A6A6A6"/>
            </w:tcBorders>
            <w:shd w:val="clear" w:color="auto" w:fill="auto"/>
            <w:hideMark/>
          </w:tcPr>
          <w:p w14:paraId="144D7927" w14:textId="77777777" w:rsidR="00D4493D" w:rsidRPr="00D4493D" w:rsidRDefault="00D4493D" w:rsidP="00D4493D">
            <w:pPr>
              <w:rPr>
                <w:rFonts w:ascii="Arial" w:hAnsi="Arial" w:cs="Arial"/>
                <w:sz w:val="16"/>
                <w:szCs w:val="16"/>
              </w:rPr>
            </w:pPr>
            <w:r w:rsidRPr="00D4493D">
              <w:rPr>
                <w:rFonts w:ascii="Arial" w:hAnsi="Arial" w:cs="Arial"/>
                <w:sz w:val="16"/>
                <w:szCs w:val="16"/>
              </w:rPr>
              <w:t>WAVE Project liaison on Commercial DRM Testing</w:t>
            </w:r>
          </w:p>
        </w:tc>
        <w:tc>
          <w:tcPr>
            <w:tcW w:w="1140" w:type="dxa"/>
            <w:tcBorders>
              <w:top w:val="nil"/>
              <w:left w:val="nil"/>
              <w:bottom w:val="single" w:sz="4" w:space="0" w:color="A6A6A6"/>
              <w:right w:val="single" w:sz="4" w:space="0" w:color="A6A6A6"/>
            </w:tcBorders>
            <w:shd w:val="clear" w:color="auto" w:fill="auto"/>
            <w:hideMark/>
          </w:tcPr>
          <w:p w14:paraId="7B2D89C8" w14:textId="77777777" w:rsidR="00D4493D" w:rsidRPr="00D4493D" w:rsidRDefault="00D4493D" w:rsidP="00D4493D">
            <w:pPr>
              <w:rPr>
                <w:rFonts w:ascii="Arial" w:hAnsi="Arial" w:cs="Arial"/>
                <w:sz w:val="16"/>
                <w:szCs w:val="16"/>
              </w:rPr>
            </w:pPr>
            <w:r w:rsidRPr="00D4493D">
              <w:rPr>
                <w:rFonts w:ascii="Arial" w:hAnsi="Arial" w:cs="Arial"/>
                <w:sz w:val="16"/>
                <w:szCs w:val="16"/>
              </w:rPr>
              <w:t>CTA on behalf of the WAVE Project Steering Committee</w:t>
            </w:r>
          </w:p>
        </w:tc>
        <w:tc>
          <w:tcPr>
            <w:tcW w:w="2700" w:type="dxa"/>
            <w:tcBorders>
              <w:top w:val="nil"/>
              <w:left w:val="nil"/>
              <w:bottom w:val="single" w:sz="4" w:space="0" w:color="A6A6A6"/>
              <w:right w:val="single" w:sz="4" w:space="0" w:color="A6A6A6"/>
            </w:tcBorders>
            <w:shd w:val="clear" w:color="000000" w:fill="BFBFBF"/>
            <w:hideMark/>
          </w:tcPr>
          <w:p w14:paraId="1D0BBBD7" w14:textId="77777777" w:rsidR="00D4493D" w:rsidRPr="00D4493D" w:rsidRDefault="00D4493D" w:rsidP="00D4493D">
            <w:pPr>
              <w:rPr>
                <w:rFonts w:ascii="Arial" w:hAnsi="Arial" w:cs="Arial"/>
                <w:sz w:val="16"/>
                <w:szCs w:val="16"/>
              </w:rPr>
            </w:pPr>
            <w:r w:rsidRPr="00D4493D">
              <w:rPr>
                <w:rFonts w:ascii="Arial" w:hAnsi="Arial" w:cs="Arial"/>
                <w:sz w:val="16"/>
                <w:szCs w:val="16"/>
              </w:rPr>
              <w:t>Other groups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6631D615"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2E4E8F3E"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07035B6D" w14:textId="77777777" w:rsidR="00D4493D" w:rsidRPr="00D4493D" w:rsidRDefault="00D4493D" w:rsidP="00D4493D">
            <w:pPr>
              <w:rPr>
                <w:rFonts w:ascii="Arial" w:hAnsi="Arial" w:cs="Arial"/>
                <w:b/>
                <w:bCs/>
                <w:color w:val="0000FF"/>
                <w:sz w:val="16"/>
                <w:szCs w:val="16"/>
                <w:u w:val="single"/>
              </w:rPr>
            </w:pPr>
            <w:hyperlink r:id="rId89" w:history="1">
              <w:r w:rsidRPr="00D4493D">
                <w:rPr>
                  <w:rFonts w:ascii="Arial" w:hAnsi="Arial" w:cs="Arial"/>
                  <w:b/>
                  <w:bCs/>
                  <w:color w:val="0000FF"/>
                  <w:sz w:val="16"/>
                  <w:szCs w:val="16"/>
                  <w:u w:val="single"/>
                </w:rPr>
                <w:t>S4-251427</w:t>
              </w:r>
            </w:hyperlink>
          </w:p>
        </w:tc>
        <w:tc>
          <w:tcPr>
            <w:tcW w:w="2600" w:type="dxa"/>
            <w:tcBorders>
              <w:top w:val="nil"/>
              <w:left w:val="nil"/>
              <w:bottom w:val="single" w:sz="4" w:space="0" w:color="A6A6A6"/>
              <w:right w:val="single" w:sz="4" w:space="0" w:color="A6A6A6"/>
            </w:tcBorders>
            <w:shd w:val="clear" w:color="auto" w:fill="auto"/>
            <w:hideMark/>
          </w:tcPr>
          <w:p w14:paraId="26D71C59" w14:textId="77777777" w:rsidR="00D4493D" w:rsidRPr="00D4493D" w:rsidRDefault="00D4493D" w:rsidP="00D4493D">
            <w:pPr>
              <w:rPr>
                <w:rFonts w:ascii="Arial" w:hAnsi="Arial" w:cs="Arial"/>
                <w:sz w:val="16"/>
                <w:szCs w:val="16"/>
              </w:rPr>
            </w:pPr>
            <w:r w:rsidRPr="00D4493D">
              <w:rPr>
                <w:rFonts w:ascii="Arial" w:hAnsi="Arial" w:cs="Arial"/>
                <w:sz w:val="16"/>
                <w:szCs w:val="16"/>
              </w:rPr>
              <w:t>LS out on ETSI TS 104 063 speech-based nonlinearity measure</w:t>
            </w:r>
          </w:p>
        </w:tc>
        <w:tc>
          <w:tcPr>
            <w:tcW w:w="1140" w:type="dxa"/>
            <w:tcBorders>
              <w:top w:val="nil"/>
              <w:left w:val="nil"/>
              <w:bottom w:val="single" w:sz="4" w:space="0" w:color="A6A6A6"/>
              <w:right w:val="single" w:sz="4" w:space="0" w:color="A6A6A6"/>
            </w:tcBorders>
            <w:shd w:val="clear" w:color="auto" w:fill="auto"/>
            <w:hideMark/>
          </w:tcPr>
          <w:p w14:paraId="25673B34" w14:textId="77777777" w:rsidR="00D4493D" w:rsidRPr="00D4493D" w:rsidRDefault="00D4493D" w:rsidP="00D4493D">
            <w:pPr>
              <w:rPr>
                <w:rFonts w:ascii="Arial" w:hAnsi="Arial" w:cs="Arial"/>
                <w:sz w:val="16"/>
                <w:szCs w:val="16"/>
              </w:rPr>
            </w:pPr>
            <w:r w:rsidRPr="00D4493D">
              <w:rPr>
                <w:rFonts w:ascii="Arial" w:hAnsi="Arial" w:cs="Arial"/>
                <w:sz w:val="16"/>
                <w:szCs w:val="16"/>
              </w:rPr>
              <w:t>STQ</w:t>
            </w:r>
          </w:p>
        </w:tc>
        <w:tc>
          <w:tcPr>
            <w:tcW w:w="2700" w:type="dxa"/>
            <w:tcBorders>
              <w:top w:val="nil"/>
              <w:left w:val="nil"/>
              <w:bottom w:val="single" w:sz="4" w:space="0" w:color="A6A6A6"/>
              <w:right w:val="single" w:sz="4" w:space="0" w:color="A6A6A6"/>
            </w:tcBorders>
            <w:shd w:val="clear" w:color="000000" w:fill="BFBFBF"/>
            <w:hideMark/>
          </w:tcPr>
          <w:p w14:paraId="04570E90" w14:textId="77777777" w:rsidR="00D4493D" w:rsidRPr="00D4493D" w:rsidRDefault="00D4493D" w:rsidP="00D4493D">
            <w:pPr>
              <w:rPr>
                <w:rFonts w:ascii="Arial" w:hAnsi="Arial" w:cs="Arial"/>
                <w:sz w:val="16"/>
                <w:szCs w:val="16"/>
              </w:rPr>
            </w:pPr>
            <w:r w:rsidRPr="00D4493D">
              <w:rPr>
                <w:rFonts w:ascii="Arial" w:hAnsi="Arial" w:cs="Arial"/>
                <w:sz w:val="16"/>
                <w:szCs w:val="16"/>
              </w:rPr>
              <w:t>Other groups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1AD66788"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116D050F" w14:textId="77777777" w:rsidTr="00D4493D">
        <w:trPr>
          <w:trHeight w:val="400"/>
        </w:trPr>
        <w:tc>
          <w:tcPr>
            <w:tcW w:w="1500" w:type="dxa"/>
            <w:tcBorders>
              <w:top w:val="nil"/>
              <w:left w:val="single" w:sz="4" w:space="0" w:color="A6A6A6"/>
              <w:bottom w:val="single" w:sz="4" w:space="0" w:color="A6A6A6"/>
              <w:right w:val="single" w:sz="4" w:space="0" w:color="A6A6A6"/>
            </w:tcBorders>
            <w:shd w:val="clear" w:color="auto" w:fill="auto"/>
            <w:hideMark/>
          </w:tcPr>
          <w:p w14:paraId="16DA1844" w14:textId="77777777" w:rsidR="00D4493D" w:rsidRPr="00D4493D" w:rsidRDefault="00D4493D" w:rsidP="00D4493D">
            <w:pPr>
              <w:rPr>
                <w:rFonts w:ascii="Arial" w:hAnsi="Arial" w:cs="Arial"/>
                <w:b/>
                <w:bCs/>
                <w:color w:val="0000FF"/>
                <w:sz w:val="16"/>
                <w:szCs w:val="16"/>
                <w:u w:val="single"/>
              </w:rPr>
            </w:pPr>
            <w:hyperlink r:id="rId90" w:history="1">
              <w:r w:rsidRPr="00D4493D">
                <w:rPr>
                  <w:rFonts w:ascii="Arial" w:hAnsi="Arial" w:cs="Arial"/>
                  <w:b/>
                  <w:bCs/>
                  <w:color w:val="0000FF"/>
                  <w:sz w:val="16"/>
                  <w:szCs w:val="16"/>
                  <w:u w:val="single"/>
                </w:rPr>
                <w:t>S4-251433</w:t>
              </w:r>
            </w:hyperlink>
          </w:p>
        </w:tc>
        <w:tc>
          <w:tcPr>
            <w:tcW w:w="2600" w:type="dxa"/>
            <w:tcBorders>
              <w:top w:val="nil"/>
              <w:left w:val="nil"/>
              <w:bottom w:val="single" w:sz="4" w:space="0" w:color="A6A6A6"/>
              <w:right w:val="single" w:sz="4" w:space="0" w:color="A6A6A6"/>
            </w:tcBorders>
            <w:shd w:val="clear" w:color="auto" w:fill="auto"/>
            <w:hideMark/>
          </w:tcPr>
          <w:p w14:paraId="47E19AE8" w14:textId="77777777" w:rsidR="00D4493D" w:rsidRPr="00D4493D" w:rsidRDefault="00D4493D" w:rsidP="00D4493D">
            <w:pPr>
              <w:rPr>
                <w:rFonts w:ascii="Arial" w:hAnsi="Arial" w:cs="Arial"/>
                <w:sz w:val="16"/>
                <w:szCs w:val="16"/>
              </w:rPr>
            </w:pPr>
            <w:r w:rsidRPr="00D4493D">
              <w:rPr>
                <w:rFonts w:ascii="Arial" w:hAnsi="Arial" w:cs="Arial"/>
                <w:sz w:val="16"/>
                <w:szCs w:val="16"/>
              </w:rPr>
              <w:t>Reply LS on change of scope of WI on TS 103 224</w:t>
            </w:r>
          </w:p>
        </w:tc>
        <w:tc>
          <w:tcPr>
            <w:tcW w:w="1140" w:type="dxa"/>
            <w:tcBorders>
              <w:top w:val="nil"/>
              <w:left w:val="nil"/>
              <w:bottom w:val="single" w:sz="4" w:space="0" w:color="A6A6A6"/>
              <w:right w:val="single" w:sz="4" w:space="0" w:color="A6A6A6"/>
            </w:tcBorders>
            <w:shd w:val="clear" w:color="auto" w:fill="auto"/>
            <w:hideMark/>
          </w:tcPr>
          <w:p w14:paraId="35008495" w14:textId="77777777" w:rsidR="00D4493D" w:rsidRPr="00D4493D" w:rsidRDefault="00D4493D" w:rsidP="00D4493D">
            <w:pPr>
              <w:rPr>
                <w:rFonts w:ascii="Arial" w:hAnsi="Arial" w:cs="Arial"/>
                <w:sz w:val="16"/>
                <w:szCs w:val="16"/>
              </w:rPr>
            </w:pPr>
            <w:r w:rsidRPr="00D4493D">
              <w:rPr>
                <w:rFonts w:ascii="Arial" w:hAnsi="Arial" w:cs="Arial"/>
                <w:sz w:val="16"/>
                <w:szCs w:val="16"/>
              </w:rPr>
              <w:t>STQ</w:t>
            </w:r>
          </w:p>
        </w:tc>
        <w:tc>
          <w:tcPr>
            <w:tcW w:w="2700" w:type="dxa"/>
            <w:tcBorders>
              <w:top w:val="nil"/>
              <w:left w:val="nil"/>
              <w:bottom w:val="single" w:sz="4" w:space="0" w:color="A6A6A6"/>
              <w:right w:val="single" w:sz="4" w:space="0" w:color="A6A6A6"/>
            </w:tcBorders>
            <w:shd w:val="clear" w:color="000000" w:fill="BFBFBF"/>
            <w:hideMark/>
          </w:tcPr>
          <w:p w14:paraId="6FEB1AD9" w14:textId="77777777" w:rsidR="00D4493D" w:rsidRPr="00D4493D" w:rsidRDefault="00D4493D" w:rsidP="00D4493D">
            <w:pPr>
              <w:rPr>
                <w:rFonts w:ascii="Arial" w:hAnsi="Arial" w:cs="Arial"/>
                <w:sz w:val="16"/>
                <w:szCs w:val="16"/>
              </w:rPr>
            </w:pPr>
            <w:r w:rsidRPr="00D4493D">
              <w:rPr>
                <w:rFonts w:ascii="Arial" w:hAnsi="Arial" w:cs="Arial"/>
                <w:sz w:val="16"/>
                <w:szCs w:val="16"/>
              </w:rPr>
              <w:t>Other groups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2971E50E"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7D67DAC0"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1E67C20E" w14:textId="77777777" w:rsidR="00D4493D" w:rsidRPr="00D4493D" w:rsidRDefault="00D4493D" w:rsidP="00D4493D">
            <w:pPr>
              <w:rPr>
                <w:rFonts w:ascii="Arial" w:hAnsi="Arial" w:cs="Arial"/>
                <w:b/>
                <w:bCs/>
                <w:color w:val="0000FF"/>
                <w:sz w:val="16"/>
                <w:szCs w:val="16"/>
                <w:u w:val="single"/>
              </w:rPr>
            </w:pPr>
            <w:hyperlink r:id="rId91" w:history="1">
              <w:r w:rsidRPr="00D4493D">
                <w:rPr>
                  <w:rFonts w:ascii="Arial" w:hAnsi="Arial" w:cs="Arial"/>
                  <w:b/>
                  <w:bCs/>
                  <w:color w:val="0000FF"/>
                  <w:sz w:val="16"/>
                  <w:szCs w:val="16"/>
                  <w:u w:val="single"/>
                </w:rPr>
                <w:t>S4-251439</w:t>
              </w:r>
            </w:hyperlink>
          </w:p>
        </w:tc>
        <w:tc>
          <w:tcPr>
            <w:tcW w:w="2600" w:type="dxa"/>
            <w:tcBorders>
              <w:top w:val="nil"/>
              <w:left w:val="nil"/>
              <w:bottom w:val="single" w:sz="4" w:space="0" w:color="A6A6A6"/>
              <w:right w:val="single" w:sz="4" w:space="0" w:color="A6A6A6"/>
            </w:tcBorders>
            <w:shd w:val="clear" w:color="auto" w:fill="auto"/>
            <w:hideMark/>
          </w:tcPr>
          <w:p w14:paraId="0D8C5002" w14:textId="77777777" w:rsidR="00D4493D" w:rsidRPr="00D4493D" w:rsidRDefault="00D4493D" w:rsidP="00D4493D">
            <w:pPr>
              <w:rPr>
                <w:rFonts w:ascii="Arial" w:hAnsi="Arial" w:cs="Arial"/>
                <w:sz w:val="16"/>
                <w:szCs w:val="16"/>
              </w:rPr>
            </w:pPr>
            <w:r w:rsidRPr="00D4493D">
              <w:rPr>
                <w:rFonts w:ascii="Arial" w:hAnsi="Arial" w:cs="Arial"/>
                <w:sz w:val="16"/>
                <w:szCs w:val="16"/>
              </w:rPr>
              <w:t>SMPTE Survey – Sustainability in Media</w:t>
            </w:r>
          </w:p>
        </w:tc>
        <w:tc>
          <w:tcPr>
            <w:tcW w:w="1140" w:type="dxa"/>
            <w:tcBorders>
              <w:top w:val="nil"/>
              <w:left w:val="nil"/>
              <w:bottom w:val="single" w:sz="4" w:space="0" w:color="A6A6A6"/>
              <w:right w:val="single" w:sz="4" w:space="0" w:color="A6A6A6"/>
            </w:tcBorders>
            <w:shd w:val="clear" w:color="auto" w:fill="auto"/>
            <w:hideMark/>
          </w:tcPr>
          <w:p w14:paraId="5AE603B0" w14:textId="77777777" w:rsidR="00D4493D" w:rsidRPr="00D4493D" w:rsidRDefault="00D4493D" w:rsidP="00D4493D">
            <w:pPr>
              <w:rPr>
                <w:rFonts w:ascii="Arial" w:hAnsi="Arial" w:cs="Arial"/>
                <w:sz w:val="16"/>
                <w:szCs w:val="16"/>
              </w:rPr>
            </w:pPr>
            <w:r w:rsidRPr="00D4493D">
              <w:rPr>
                <w:rFonts w:ascii="Arial" w:hAnsi="Arial" w:cs="Arial"/>
                <w:sz w:val="16"/>
                <w:szCs w:val="16"/>
              </w:rPr>
              <w:t>SMPTE Standards Committee</w:t>
            </w:r>
          </w:p>
        </w:tc>
        <w:tc>
          <w:tcPr>
            <w:tcW w:w="2700" w:type="dxa"/>
            <w:tcBorders>
              <w:top w:val="nil"/>
              <w:left w:val="nil"/>
              <w:bottom w:val="single" w:sz="4" w:space="0" w:color="A6A6A6"/>
              <w:right w:val="single" w:sz="4" w:space="0" w:color="A6A6A6"/>
            </w:tcBorders>
            <w:shd w:val="clear" w:color="000000" w:fill="BFBFBF"/>
            <w:hideMark/>
          </w:tcPr>
          <w:p w14:paraId="45286229" w14:textId="77777777" w:rsidR="00D4493D" w:rsidRPr="00D4493D" w:rsidRDefault="00D4493D" w:rsidP="00D4493D">
            <w:pPr>
              <w:rPr>
                <w:rFonts w:ascii="Arial" w:hAnsi="Arial" w:cs="Arial"/>
                <w:sz w:val="16"/>
                <w:szCs w:val="16"/>
              </w:rPr>
            </w:pPr>
            <w:r w:rsidRPr="00D4493D">
              <w:rPr>
                <w:rFonts w:ascii="Arial" w:hAnsi="Arial" w:cs="Arial"/>
                <w:sz w:val="16"/>
                <w:szCs w:val="16"/>
              </w:rPr>
              <w:t>Other groups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94A95F6"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0F798E75"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143FF688" w14:textId="77777777" w:rsidR="00D4493D" w:rsidRPr="00D4493D" w:rsidRDefault="00D4493D" w:rsidP="00D4493D">
            <w:pPr>
              <w:rPr>
                <w:rFonts w:ascii="Arial" w:hAnsi="Arial" w:cs="Arial"/>
                <w:b/>
                <w:bCs/>
                <w:color w:val="0000FF"/>
                <w:sz w:val="16"/>
                <w:szCs w:val="16"/>
                <w:u w:val="single"/>
              </w:rPr>
            </w:pPr>
            <w:hyperlink r:id="rId92" w:history="1">
              <w:r w:rsidRPr="00D4493D">
                <w:rPr>
                  <w:rFonts w:ascii="Arial" w:hAnsi="Arial" w:cs="Arial"/>
                  <w:b/>
                  <w:bCs/>
                  <w:color w:val="0000FF"/>
                  <w:sz w:val="16"/>
                  <w:szCs w:val="16"/>
                  <w:u w:val="single"/>
                </w:rPr>
                <w:t>S4-251440</w:t>
              </w:r>
            </w:hyperlink>
          </w:p>
        </w:tc>
        <w:tc>
          <w:tcPr>
            <w:tcW w:w="2600" w:type="dxa"/>
            <w:tcBorders>
              <w:top w:val="nil"/>
              <w:left w:val="nil"/>
              <w:bottom w:val="single" w:sz="4" w:space="0" w:color="A6A6A6"/>
              <w:right w:val="single" w:sz="4" w:space="0" w:color="A6A6A6"/>
            </w:tcBorders>
            <w:shd w:val="clear" w:color="auto" w:fill="auto"/>
            <w:hideMark/>
          </w:tcPr>
          <w:p w14:paraId="74E17FC4" w14:textId="77777777" w:rsidR="00D4493D" w:rsidRPr="00D4493D" w:rsidRDefault="00D4493D" w:rsidP="00D4493D">
            <w:pPr>
              <w:rPr>
                <w:rFonts w:ascii="Arial" w:hAnsi="Arial" w:cs="Arial"/>
                <w:sz w:val="16"/>
                <w:szCs w:val="16"/>
              </w:rPr>
            </w:pPr>
            <w:r w:rsidRPr="00D4493D">
              <w:rPr>
                <w:rFonts w:ascii="Arial" w:hAnsi="Arial" w:cs="Arial"/>
                <w:sz w:val="16"/>
                <w:szCs w:val="16"/>
              </w:rPr>
              <w:t>Liaison statement from SC 29/WG 1 to 3GPP on JPEG AI [SC 29/WG 1 N 101270]</w:t>
            </w:r>
          </w:p>
        </w:tc>
        <w:tc>
          <w:tcPr>
            <w:tcW w:w="1140" w:type="dxa"/>
            <w:tcBorders>
              <w:top w:val="nil"/>
              <w:left w:val="nil"/>
              <w:bottom w:val="single" w:sz="4" w:space="0" w:color="A6A6A6"/>
              <w:right w:val="single" w:sz="4" w:space="0" w:color="A6A6A6"/>
            </w:tcBorders>
            <w:shd w:val="clear" w:color="auto" w:fill="auto"/>
            <w:hideMark/>
          </w:tcPr>
          <w:p w14:paraId="09EF8388" w14:textId="77777777" w:rsidR="00D4493D" w:rsidRPr="00D4493D" w:rsidRDefault="00D4493D" w:rsidP="00D4493D">
            <w:pPr>
              <w:rPr>
                <w:rFonts w:ascii="Arial" w:hAnsi="Arial" w:cs="Arial"/>
                <w:sz w:val="16"/>
                <w:szCs w:val="16"/>
              </w:rPr>
            </w:pPr>
            <w:r w:rsidRPr="00D4493D">
              <w:rPr>
                <w:rFonts w:ascii="Arial" w:hAnsi="Arial" w:cs="Arial"/>
                <w:sz w:val="16"/>
                <w:szCs w:val="16"/>
              </w:rPr>
              <w:t>ETSI</w:t>
            </w:r>
          </w:p>
        </w:tc>
        <w:tc>
          <w:tcPr>
            <w:tcW w:w="2700" w:type="dxa"/>
            <w:tcBorders>
              <w:top w:val="nil"/>
              <w:left w:val="nil"/>
              <w:bottom w:val="single" w:sz="4" w:space="0" w:color="A6A6A6"/>
              <w:right w:val="single" w:sz="4" w:space="0" w:color="A6A6A6"/>
            </w:tcBorders>
            <w:shd w:val="clear" w:color="000000" w:fill="BFBFBF"/>
            <w:hideMark/>
          </w:tcPr>
          <w:p w14:paraId="4495BFAA" w14:textId="77777777" w:rsidR="00D4493D" w:rsidRPr="00D4493D" w:rsidRDefault="00D4493D" w:rsidP="00D4493D">
            <w:pPr>
              <w:rPr>
                <w:rFonts w:ascii="Arial" w:hAnsi="Arial" w:cs="Arial"/>
                <w:sz w:val="16"/>
                <w:szCs w:val="16"/>
              </w:rPr>
            </w:pPr>
            <w:r w:rsidRPr="00D4493D">
              <w:rPr>
                <w:rFonts w:ascii="Arial" w:hAnsi="Arial" w:cs="Arial"/>
                <w:sz w:val="16"/>
                <w:szCs w:val="16"/>
              </w:rPr>
              <w:t>Other groups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FE6ACA2"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18918830"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455ADC8B" w14:textId="77777777" w:rsidR="00D4493D" w:rsidRPr="00D4493D" w:rsidRDefault="00D4493D" w:rsidP="00D4493D">
            <w:pPr>
              <w:rPr>
                <w:rFonts w:ascii="Arial" w:hAnsi="Arial" w:cs="Arial"/>
                <w:b/>
                <w:bCs/>
                <w:color w:val="0000FF"/>
                <w:sz w:val="16"/>
                <w:szCs w:val="16"/>
                <w:u w:val="single"/>
              </w:rPr>
            </w:pPr>
            <w:hyperlink r:id="rId93" w:history="1">
              <w:r w:rsidRPr="00D4493D">
                <w:rPr>
                  <w:rFonts w:ascii="Arial" w:hAnsi="Arial" w:cs="Arial"/>
                  <w:b/>
                  <w:bCs/>
                  <w:color w:val="0000FF"/>
                  <w:sz w:val="16"/>
                  <w:szCs w:val="16"/>
                  <w:u w:val="single"/>
                </w:rPr>
                <w:t>S4-251442</w:t>
              </w:r>
            </w:hyperlink>
          </w:p>
        </w:tc>
        <w:tc>
          <w:tcPr>
            <w:tcW w:w="2600" w:type="dxa"/>
            <w:tcBorders>
              <w:top w:val="nil"/>
              <w:left w:val="nil"/>
              <w:bottom w:val="single" w:sz="4" w:space="0" w:color="A6A6A6"/>
              <w:right w:val="single" w:sz="4" w:space="0" w:color="A6A6A6"/>
            </w:tcBorders>
            <w:shd w:val="clear" w:color="auto" w:fill="auto"/>
            <w:hideMark/>
          </w:tcPr>
          <w:p w14:paraId="49CBA99F" w14:textId="77777777" w:rsidR="00D4493D" w:rsidRPr="00D4493D" w:rsidRDefault="00D4493D" w:rsidP="00D4493D">
            <w:pPr>
              <w:rPr>
                <w:rFonts w:ascii="Arial" w:hAnsi="Arial" w:cs="Arial"/>
                <w:sz w:val="16"/>
                <w:szCs w:val="16"/>
              </w:rPr>
            </w:pPr>
            <w:r w:rsidRPr="00D4493D">
              <w:rPr>
                <w:rFonts w:ascii="Arial" w:hAnsi="Arial" w:cs="Arial"/>
                <w:sz w:val="16"/>
                <w:szCs w:val="16"/>
              </w:rPr>
              <w:t>Liaison statement from SC 29/AG 2 to 3GPP SA 4 on meeting planning [SC 29/AG 2 N 143]</w:t>
            </w:r>
          </w:p>
        </w:tc>
        <w:tc>
          <w:tcPr>
            <w:tcW w:w="1140" w:type="dxa"/>
            <w:tcBorders>
              <w:top w:val="nil"/>
              <w:left w:val="nil"/>
              <w:bottom w:val="single" w:sz="4" w:space="0" w:color="A6A6A6"/>
              <w:right w:val="single" w:sz="4" w:space="0" w:color="A6A6A6"/>
            </w:tcBorders>
            <w:shd w:val="clear" w:color="auto" w:fill="auto"/>
            <w:hideMark/>
          </w:tcPr>
          <w:p w14:paraId="25370C89" w14:textId="77777777" w:rsidR="00D4493D" w:rsidRPr="00D4493D" w:rsidRDefault="00D4493D" w:rsidP="00D4493D">
            <w:pPr>
              <w:rPr>
                <w:rFonts w:ascii="Arial" w:hAnsi="Arial" w:cs="Arial"/>
                <w:sz w:val="16"/>
                <w:szCs w:val="16"/>
              </w:rPr>
            </w:pPr>
            <w:r w:rsidRPr="00D4493D">
              <w:rPr>
                <w:rFonts w:ascii="Arial" w:hAnsi="Arial" w:cs="Arial"/>
                <w:sz w:val="16"/>
                <w:szCs w:val="16"/>
              </w:rPr>
              <w:t>ISO/IEC JTC 1/SC 29/AG 2</w:t>
            </w:r>
          </w:p>
        </w:tc>
        <w:tc>
          <w:tcPr>
            <w:tcW w:w="2700" w:type="dxa"/>
            <w:tcBorders>
              <w:top w:val="nil"/>
              <w:left w:val="nil"/>
              <w:bottom w:val="single" w:sz="4" w:space="0" w:color="A6A6A6"/>
              <w:right w:val="single" w:sz="4" w:space="0" w:color="A6A6A6"/>
            </w:tcBorders>
            <w:shd w:val="clear" w:color="000000" w:fill="BFBFBF"/>
            <w:hideMark/>
          </w:tcPr>
          <w:p w14:paraId="4BE89A18" w14:textId="77777777" w:rsidR="00D4493D" w:rsidRPr="00D4493D" w:rsidRDefault="00D4493D" w:rsidP="00D4493D">
            <w:pPr>
              <w:rPr>
                <w:rFonts w:ascii="Arial" w:hAnsi="Arial" w:cs="Arial"/>
                <w:sz w:val="16"/>
                <w:szCs w:val="16"/>
              </w:rPr>
            </w:pPr>
            <w:r w:rsidRPr="00D4493D">
              <w:rPr>
                <w:rFonts w:ascii="Arial" w:hAnsi="Arial" w:cs="Arial"/>
                <w:sz w:val="16"/>
                <w:szCs w:val="16"/>
              </w:rPr>
              <w:t>Other groups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56C58A5"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3EA3073C" w14:textId="77777777" w:rsidTr="00D4493D">
        <w:trPr>
          <w:trHeight w:val="600"/>
        </w:trPr>
        <w:tc>
          <w:tcPr>
            <w:tcW w:w="1500" w:type="dxa"/>
            <w:tcBorders>
              <w:top w:val="nil"/>
              <w:left w:val="single" w:sz="4" w:space="0" w:color="A6A6A6"/>
              <w:bottom w:val="single" w:sz="4" w:space="0" w:color="A6A6A6"/>
              <w:right w:val="single" w:sz="4" w:space="0" w:color="A6A6A6"/>
            </w:tcBorders>
            <w:shd w:val="clear" w:color="auto" w:fill="auto"/>
            <w:hideMark/>
          </w:tcPr>
          <w:p w14:paraId="22224F8A" w14:textId="77777777" w:rsidR="00D4493D" w:rsidRPr="00D4493D" w:rsidRDefault="00D4493D" w:rsidP="00D4493D">
            <w:pPr>
              <w:rPr>
                <w:rFonts w:ascii="Arial" w:hAnsi="Arial" w:cs="Arial"/>
                <w:b/>
                <w:bCs/>
                <w:color w:val="0000FF"/>
                <w:sz w:val="16"/>
                <w:szCs w:val="16"/>
                <w:u w:val="single"/>
              </w:rPr>
            </w:pPr>
            <w:hyperlink r:id="rId94" w:history="1">
              <w:r w:rsidRPr="00D4493D">
                <w:rPr>
                  <w:rFonts w:ascii="Arial" w:hAnsi="Arial" w:cs="Arial"/>
                  <w:b/>
                  <w:bCs/>
                  <w:color w:val="0000FF"/>
                  <w:sz w:val="16"/>
                  <w:szCs w:val="16"/>
                  <w:u w:val="single"/>
                </w:rPr>
                <w:t>S4-251452</w:t>
              </w:r>
            </w:hyperlink>
          </w:p>
        </w:tc>
        <w:tc>
          <w:tcPr>
            <w:tcW w:w="2600" w:type="dxa"/>
            <w:tcBorders>
              <w:top w:val="nil"/>
              <w:left w:val="nil"/>
              <w:bottom w:val="single" w:sz="4" w:space="0" w:color="A6A6A6"/>
              <w:right w:val="single" w:sz="4" w:space="0" w:color="A6A6A6"/>
            </w:tcBorders>
            <w:shd w:val="clear" w:color="auto" w:fill="auto"/>
            <w:hideMark/>
          </w:tcPr>
          <w:p w14:paraId="19521A28"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Avatar Selection and Negotiation Flow</w:t>
            </w:r>
          </w:p>
        </w:tc>
        <w:tc>
          <w:tcPr>
            <w:tcW w:w="1140" w:type="dxa"/>
            <w:tcBorders>
              <w:top w:val="nil"/>
              <w:left w:val="nil"/>
              <w:bottom w:val="single" w:sz="4" w:space="0" w:color="A6A6A6"/>
              <w:right w:val="single" w:sz="4" w:space="0" w:color="A6A6A6"/>
            </w:tcBorders>
            <w:shd w:val="clear" w:color="auto" w:fill="auto"/>
            <w:hideMark/>
          </w:tcPr>
          <w:p w14:paraId="7DC22CC5"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Nokia, </w:t>
            </w:r>
            <w:proofErr w:type="spellStart"/>
            <w:r w:rsidRPr="00D4493D">
              <w:rPr>
                <w:rFonts w:ascii="Arial" w:hAnsi="Arial" w:cs="Arial"/>
                <w:sz w:val="16"/>
                <w:szCs w:val="16"/>
              </w:rPr>
              <w:t>InterDigital</w:t>
            </w:r>
            <w:proofErr w:type="spellEnd"/>
            <w:r w:rsidRPr="00D4493D">
              <w:rPr>
                <w:rFonts w:ascii="Arial" w:hAnsi="Arial" w:cs="Arial"/>
                <w:sz w:val="16"/>
                <w:szCs w:val="16"/>
              </w:rPr>
              <w:t xml:space="preserve"> Canada</w:t>
            </w:r>
          </w:p>
        </w:tc>
        <w:tc>
          <w:tcPr>
            <w:tcW w:w="2700" w:type="dxa"/>
            <w:tcBorders>
              <w:top w:val="nil"/>
              <w:left w:val="nil"/>
              <w:bottom w:val="single" w:sz="4" w:space="0" w:color="A6A6A6"/>
              <w:right w:val="single" w:sz="4" w:space="0" w:color="A6A6A6"/>
            </w:tcBorders>
            <w:shd w:val="clear" w:color="000000" w:fill="BFBFBF"/>
            <w:hideMark/>
          </w:tcPr>
          <w:p w14:paraId="1D3C8345"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3584B1BA"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merged</w:t>
            </w:r>
          </w:p>
        </w:tc>
      </w:tr>
    </w:tbl>
    <w:p w14:paraId="4D013B42" w14:textId="77777777" w:rsidR="00D4493D" w:rsidRDefault="00D4493D">
      <w:pPr>
        <w:rPr>
          <w:sz w:val="20"/>
          <w:szCs w:val="20"/>
          <w:u w:val="single"/>
        </w:rPr>
      </w:pPr>
    </w:p>
    <w:p w14:paraId="3065BD43" w14:textId="29759D29" w:rsidR="00D4493D" w:rsidRDefault="00D4493D">
      <w:pPr>
        <w:rPr>
          <w:sz w:val="20"/>
          <w:szCs w:val="20"/>
          <w:u w:val="single"/>
        </w:rPr>
      </w:pPr>
      <w:r>
        <w:rPr>
          <w:sz w:val="20"/>
          <w:szCs w:val="20"/>
          <w:u w:val="single"/>
        </w:rPr>
        <w:t>C.4 Not agreed not presented</w:t>
      </w:r>
    </w:p>
    <w:p w14:paraId="42B20645" w14:textId="77777777" w:rsidR="00D4493D" w:rsidRDefault="00D4493D">
      <w:pPr>
        <w:rPr>
          <w:sz w:val="20"/>
          <w:szCs w:val="20"/>
          <w:u w:val="single"/>
        </w:rPr>
      </w:pPr>
    </w:p>
    <w:tbl>
      <w:tblPr>
        <w:tblW w:w="10160" w:type="dxa"/>
        <w:tblLook w:val="04A0" w:firstRow="1" w:lastRow="0" w:firstColumn="1" w:lastColumn="0" w:noHBand="0" w:noVBand="1"/>
      </w:tblPr>
      <w:tblGrid>
        <w:gridCol w:w="1446"/>
        <w:gridCol w:w="2512"/>
        <w:gridCol w:w="1453"/>
        <w:gridCol w:w="2611"/>
        <w:gridCol w:w="2138"/>
      </w:tblGrid>
      <w:tr w:rsidR="00D4493D" w:rsidRPr="00D4493D" w14:paraId="3D003098" w14:textId="77777777" w:rsidTr="00D4493D">
        <w:trPr>
          <w:trHeight w:val="900"/>
        </w:trPr>
        <w:tc>
          <w:tcPr>
            <w:tcW w:w="1481" w:type="dxa"/>
            <w:tcBorders>
              <w:top w:val="single" w:sz="4" w:space="0" w:color="FFFFFF"/>
              <w:left w:val="single" w:sz="4" w:space="0" w:color="FFFFFF"/>
              <w:bottom w:val="single" w:sz="4" w:space="0" w:color="FFFFFF"/>
              <w:right w:val="single" w:sz="4" w:space="0" w:color="FFFFFF"/>
            </w:tcBorders>
            <w:shd w:val="clear" w:color="000000" w:fill="75B91A"/>
            <w:hideMark/>
          </w:tcPr>
          <w:p w14:paraId="5ACB9C26" w14:textId="77777777" w:rsidR="00D4493D" w:rsidRPr="00D4493D" w:rsidRDefault="00D4493D" w:rsidP="00D4493D">
            <w:pPr>
              <w:jc w:val="center"/>
              <w:rPr>
                <w:rFonts w:ascii="Arial" w:hAnsi="Arial" w:cs="Arial"/>
                <w:b/>
                <w:bCs/>
                <w:color w:val="FFFFFF"/>
                <w:sz w:val="18"/>
                <w:szCs w:val="18"/>
              </w:rPr>
            </w:pPr>
            <w:proofErr w:type="spellStart"/>
            <w:r w:rsidRPr="00D4493D">
              <w:rPr>
                <w:rFonts w:ascii="Arial" w:hAnsi="Arial" w:cs="Arial"/>
                <w:b/>
                <w:bCs/>
                <w:color w:val="FFFFFF"/>
                <w:sz w:val="18"/>
                <w:szCs w:val="18"/>
              </w:rPr>
              <w:t>TDoc</w:t>
            </w:r>
            <w:proofErr w:type="spellEnd"/>
          </w:p>
        </w:tc>
        <w:tc>
          <w:tcPr>
            <w:tcW w:w="2570" w:type="dxa"/>
            <w:tcBorders>
              <w:top w:val="single" w:sz="4" w:space="0" w:color="FFFFFF"/>
              <w:left w:val="nil"/>
              <w:bottom w:val="single" w:sz="4" w:space="0" w:color="FFFFFF"/>
              <w:right w:val="single" w:sz="4" w:space="0" w:color="FFFFFF"/>
            </w:tcBorders>
            <w:shd w:val="clear" w:color="000000" w:fill="75B91A"/>
            <w:hideMark/>
          </w:tcPr>
          <w:p w14:paraId="5032498D" w14:textId="77777777" w:rsidR="00D4493D" w:rsidRPr="00D4493D" w:rsidRDefault="00D4493D" w:rsidP="00D4493D">
            <w:pPr>
              <w:jc w:val="center"/>
              <w:rPr>
                <w:rFonts w:ascii="Arial" w:hAnsi="Arial" w:cs="Arial"/>
                <w:b/>
                <w:bCs/>
                <w:color w:val="FFFFFF"/>
                <w:sz w:val="18"/>
                <w:szCs w:val="18"/>
              </w:rPr>
            </w:pPr>
            <w:r w:rsidRPr="00D4493D">
              <w:rPr>
                <w:rFonts w:ascii="Arial" w:hAnsi="Arial" w:cs="Arial"/>
                <w:b/>
                <w:bCs/>
                <w:color w:val="FFFFFF"/>
                <w:sz w:val="18"/>
                <w:szCs w:val="18"/>
              </w:rPr>
              <w:t>Title</w:t>
            </w:r>
          </w:p>
        </w:tc>
        <w:tc>
          <w:tcPr>
            <w:tcW w:w="1247" w:type="dxa"/>
            <w:tcBorders>
              <w:top w:val="single" w:sz="4" w:space="0" w:color="FFFFFF"/>
              <w:left w:val="nil"/>
              <w:bottom w:val="single" w:sz="4" w:space="0" w:color="FFFFFF"/>
              <w:right w:val="single" w:sz="4" w:space="0" w:color="FFFFFF"/>
            </w:tcBorders>
            <w:shd w:val="clear" w:color="000000" w:fill="75B91A"/>
            <w:hideMark/>
          </w:tcPr>
          <w:p w14:paraId="343C87B5" w14:textId="77777777" w:rsidR="00D4493D" w:rsidRPr="00D4493D" w:rsidRDefault="00D4493D" w:rsidP="00D4493D">
            <w:pPr>
              <w:jc w:val="center"/>
              <w:rPr>
                <w:rFonts w:ascii="Arial" w:hAnsi="Arial" w:cs="Arial"/>
                <w:b/>
                <w:bCs/>
                <w:color w:val="FFFFFF"/>
                <w:sz w:val="18"/>
                <w:szCs w:val="18"/>
              </w:rPr>
            </w:pPr>
            <w:r w:rsidRPr="00D4493D">
              <w:rPr>
                <w:rFonts w:ascii="Arial" w:hAnsi="Arial" w:cs="Arial"/>
                <w:b/>
                <w:bCs/>
                <w:color w:val="FFFFFF"/>
                <w:sz w:val="18"/>
                <w:szCs w:val="18"/>
              </w:rPr>
              <w:t>Source</w:t>
            </w:r>
          </w:p>
        </w:tc>
        <w:tc>
          <w:tcPr>
            <w:tcW w:w="2670" w:type="dxa"/>
            <w:tcBorders>
              <w:top w:val="single" w:sz="4" w:space="0" w:color="FFFFFF"/>
              <w:left w:val="nil"/>
              <w:bottom w:val="single" w:sz="4" w:space="0" w:color="FFFFFF"/>
              <w:right w:val="single" w:sz="4" w:space="0" w:color="FFFFFF"/>
            </w:tcBorders>
            <w:shd w:val="clear" w:color="000000" w:fill="75B91A"/>
            <w:hideMark/>
          </w:tcPr>
          <w:p w14:paraId="112EEA4C" w14:textId="77777777" w:rsidR="00D4493D" w:rsidRPr="00D4493D" w:rsidRDefault="00D4493D" w:rsidP="00D4493D">
            <w:pPr>
              <w:jc w:val="center"/>
              <w:rPr>
                <w:rFonts w:ascii="Arial" w:hAnsi="Arial" w:cs="Arial"/>
                <w:b/>
                <w:bCs/>
                <w:color w:val="FFFFFF"/>
                <w:sz w:val="18"/>
                <w:szCs w:val="18"/>
              </w:rPr>
            </w:pPr>
            <w:r w:rsidRPr="00D4493D">
              <w:rPr>
                <w:rFonts w:ascii="Arial" w:hAnsi="Arial" w:cs="Arial"/>
                <w:b/>
                <w:bCs/>
                <w:color w:val="FFFFFF"/>
                <w:sz w:val="18"/>
                <w:szCs w:val="18"/>
              </w:rPr>
              <w:t>Agenda item description</w:t>
            </w:r>
          </w:p>
        </w:tc>
        <w:tc>
          <w:tcPr>
            <w:tcW w:w="2192" w:type="dxa"/>
            <w:tcBorders>
              <w:top w:val="single" w:sz="4" w:space="0" w:color="FFFFFF"/>
              <w:left w:val="nil"/>
              <w:bottom w:val="single" w:sz="4" w:space="0" w:color="FFFFFF"/>
              <w:right w:val="single" w:sz="4" w:space="0" w:color="FFFFFF"/>
            </w:tcBorders>
            <w:shd w:val="clear" w:color="000000" w:fill="75B91A"/>
            <w:hideMark/>
          </w:tcPr>
          <w:p w14:paraId="4FDF1A49" w14:textId="77777777" w:rsidR="00D4493D" w:rsidRPr="00D4493D" w:rsidRDefault="00D4493D" w:rsidP="00D4493D">
            <w:pPr>
              <w:jc w:val="center"/>
              <w:rPr>
                <w:rFonts w:ascii="Arial" w:hAnsi="Arial" w:cs="Arial"/>
                <w:b/>
                <w:bCs/>
                <w:color w:val="FFFFFF"/>
                <w:sz w:val="18"/>
                <w:szCs w:val="18"/>
              </w:rPr>
            </w:pPr>
            <w:proofErr w:type="spellStart"/>
            <w:r w:rsidRPr="00D4493D">
              <w:rPr>
                <w:rFonts w:ascii="Arial" w:hAnsi="Arial" w:cs="Arial"/>
                <w:b/>
                <w:bCs/>
                <w:color w:val="FFFFFF"/>
                <w:sz w:val="18"/>
                <w:szCs w:val="18"/>
              </w:rPr>
              <w:t>TDoc</w:t>
            </w:r>
            <w:proofErr w:type="spellEnd"/>
            <w:r w:rsidRPr="00D4493D">
              <w:rPr>
                <w:rFonts w:ascii="Arial" w:hAnsi="Arial" w:cs="Arial"/>
                <w:b/>
                <w:bCs/>
                <w:color w:val="FFFFFF"/>
                <w:sz w:val="18"/>
                <w:szCs w:val="18"/>
              </w:rPr>
              <w:t xml:space="preserve"> Status</w:t>
            </w:r>
          </w:p>
        </w:tc>
      </w:tr>
      <w:tr w:rsidR="00D4493D" w:rsidRPr="00D4493D" w14:paraId="01F5D4FC" w14:textId="77777777" w:rsidTr="00D4493D">
        <w:trPr>
          <w:trHeight w:val="300"/>
        </w:trPr>
        <w:tc>
          <w:tcPr>
            <w:tcW w:w="1481" w:type="dxa"/>
            <w:tcBorders>
              <w:top w:val="nil"/>
              <w:left w:val="single" w:sz="4" w:space="0" w:color="A6A6A6"/>
              <w:bottom w:val="single" w:sz="4" w:space="0" w:color="A6A6A6"/>
              <w:right w:val="single" w:sz="4" w:space="0" w:color="A6A6A6"/>
            </w:tcBorders>
            <w:shd w:val="clear" w:color="auto" w:fill="auto"/>
            <w:hideMark/>
          </w:tcPr>
          <w:p w14:paraId="4B551B66" w14:textId="77777777" w:rsidR="00D4493D" w:rsidRPr="00D4493D" w:rsidRDefault="00D4493D" w:rsidP="00D4493D">
            <w:pPr>
              <w:rPr>
                <w:rFonts w:ascii="Arial" w:hAnsi="Arial" w:cs="Arial"/>
                <w:b/>
                <w:bCs/>
                <w:color w:val="0000FF"/>
                <w:sz w:val="16"/>
                <w:szCs w:val="16"/>
                <w:u w:val="single"/>
              </w:rPr>
            </w:pPr>
            <w:hyperlink r:id="rId95" w:history="1">
              <w:r w:rsidRPr="00D4493D">
                <w:rPr>
                  <w:rFonts w:ascii="Arial" w:hAnsi="Arial" w:cs="Arial"/>
                  <w:b/>
                  <w:bCs/>
                  <w:color w:val="0000FF"/>
                  <w:sz w:val="16"/>
                  <w:szCs w:val="16"/>
                  <w:u w:val="single"/>
                </w:rPr>
                <w:t>S4-251218</w:t>
              </w:r>
            </w:hyperlink>
          </w:p>
        </w:tc>
        <w:tc>
          <w:tcPr>
            <w:tcW w:w="2570" w:type="dxa"/>
            <w:tcBorders>
              <w:top w:val="nil"/>
              <w:left w:val="nil"/>
              <w:bottom w:val="single" w:sz="4" w:space="0" w:color="A6A6A6"/>
              <w:right w:val="single" w:sz="4" w:space="0" w:color="A6A6A6"/>
            </w:tcBorders>
            <w:shd w:val="clear" w:color="auto" w:fill="auto"/>
            <w:hideMark/>
          </w:tcPr>
          <w:p w14:paraId="1B08EC47"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Application-specific PDU handling</w:t>
            </w:r>
          </w:p>
        </w:tc>
        <w:tc>
          <w:tcPr>
            <w:tcW w:w="1247" w:type="dxa"/>
            <w:tcBorders>
              <w:top w:val="nil"/>
              <w:left w:val="nil"/>
              <w:bottom w:val="single" w:sz="4" w:space="0" w:color="A6A6A6"/>
              <w:right w:val="single" w:sz="4" w:space="0" w:color="A6A6A6"/>
            </w:tcBorders>
            <w:shd w:val="clear" w:color="auto" w:fill="auto"/>
            <w:hideMark/>
          </w:tcPr>
          <w:p w14:paraId="405D1990"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BBC, Nokia, Lenovo, </w:t>
            </w:r>
            <w:proofErr w:type="spellStart"/>
            <w:r w:rsidRPr="00D4493D">
              <w:rPr>
                <w:rFonts w:ascii="Arial" w:hAnsi="Arial" w:cs="Arial"/>
                <w:sz w:val="16"/>
                <w:szCs w:val="16"/>
              </w:rPr>
              <w:t>InterDigital</w:t>
            </w:r>
            <w:proofErr w:type="spellEnd"/>
          </w:p>
        </w:tc>
        <w:tc>
          <w:tcPr>
            <w:tcW w:w="2670" w:type="dxa"/>
            <w:tcBorders>
              <w:top w:val="nil"/>
              <w:left w:val="nil"/>
              <w:bottom w:val="single" w:sz="4" w:space="0" w:color="A6A6A6"/>
              <w:right w:val="single" w:sz="4" w:space="0" w:color="A6A6A6"/>
            </w:tcBorders>
            <w:shd w:val="clear" w:color="000000" w:fill="BFBFBF"/>
            <w:hideMark/>
          </w:tcPr>
          <w:p w14:paraId="4EAA84E0"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7EB85DDD"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3C5EDB6C"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4EF87806" w14:textId="77777777" w:rsidR="00D4493D" w:rsidRPr="00D4493D" w:rsidRDefault="00D4493D" w:rsidP="00D4493D">
            <w:pPr>
              <w:rPr>
                <w:rFonts w:ascii="Arial" w:hAnsi="Arial" w:cs="Arial"/>
                <w:b/>
                <w:bCs/>
                <w:color w:val="0000FF"/>
                <w:sz w:val="16"/>
                <w:szCs w:val="16"/>
                <w:u w:val="single"/>
              </w:rPr>
            </w:pPr>
            <w:hyperlink r:id="rId96" w:history="1">
              <w:r w:rsidRPr="00D4493D">
                <w:rPr>
                  <w:rFonts w:ascii="Arial" w:hAnsi="Arial" w:cs="Arial"/>
                  <w:b/>
                  <w:bCs/>
                  <w:color w:val="0000FF"/>
                  <w:sz w:val="16"/>
                  <w:szCs w:val="16"/>
                  <w:u w:val="single"/>
                </w:rPr>
                <w:t>S4-251237</w:t>
              </w:r>
            </w:hyperlink>
          </w:p>
        </w:tc>
        <w:tc>
          <w:tcPr>
            <w:tcW w:w="2570" w:type="dxa"/>
            <w:tcBorders>
              <w:top w:val="nil"/>
              <w:left w:val="nil"/>
              <w:bottom w:val="single" w:sz="4" w:space="0" w:color="A6A6A6"/>
              <w:right w:val="single" w:sz="4" w:space="0" w:color="A6A6A6"/>
            </w:tcBorders>
            <w:shd w:val="clear" w:color="auto" w:fill="auto"/>
            <w:hideMark/>
          </w:tcPr>
          <w:p w14:paraId="2D216C07" w14:textId="77777777" w:rsidR="00D4493D" w:rsidRPr="00D4493D" w:rsidRDefault="00D4493D" w:rsidP="00D4493D">
            <w:pPr>
              <w:rPr>
                <w:rFonts w:ascii="Arial" w:hAnsi="Arial" w:cs="Arial"/>
                <w:sz w:val="16"/>
                <w:szCs w:val="16"/>
              </w:rPr>
            </w:pPr>
            <w:r w:rsidRPr="00D4493D">
              <w:rPr>
                <w:rFonts w:ascii="Arial" w:hAnsi="Arial" w:cs="Arial"/>
                <w:sz w:val="16"/>
                <w:szCs w:val="16"/>
              </w:rPr>
              <w:t>Draft LS Reply on external resources in DC</w:t>
            </w:r>
          </w:p>
        </w:tc>
        <w:tc>
          <w:tcPr>
            <w:tcW w:w="1247" w:type="dxa"/>
            <w:tcBorders>
              <w:top w:val="nil"/>
              <w:left w:val="nil"/>
              <w:bottom w:val="single" w:sz="4" w:space="0" w:color="A6A6A6"/>
              <w:right w:val="single" w:sz="4" w:space="0" w:color="A6A6A6"/>
            </w:tcBorders>
            <w:shd w:val="clear" w:color="auto" w:fill="auto"/>
            <w:hideMark/>
          </w:tcPr>
          <w:p w14:paraId="763A1DF5"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2E9C42E8"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3BBF7E58"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0A08DB68"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1E1495D4" w14:textId="77777777" w:rsidR="00D4493D" w:rsidRPr="00D4493D" w:rsidRDefault="00D4493D" w:rsidP="00D4493D">
            <w:pPr>
              <w:rPr>
                <w:rFonts w:ascii="Arial" w:hAnsi="Arial" w:cs="Arial"/>
                <w:b/>
                <w:bCs/>
                <w:color w:val="0000FF"/>
                <w:sz w:val="16"/>
                <w:szCs w:val="16"/>
                <w:u w:val="single"/>
              </w:rPr>
            </w:pPr>
            <w:hyperlink r:id="rId97" w:history="1">
              <w:r w:rsidRPr="00D4493D">
                <w:rPr>
                  <w:rFonts w:ascii="Arial" w:hAnsi="Arial" w:cs="Arial"/>
                  <w:b/>
                  <w:bCs/>
                  <w:color w:val="0000FF"/>
                  <w:sz w:val="16"/>
                  <w:szCs w:val="16"/>
                  <w:u w:val="single"/>
                </w:rPr>
                <w:t>S4-251238</w:t>
              </w:r>
            </w:hyperlink>
          </w:p>
        </w:tc>
        <w:tc>
          <w:tcPr>
            <w:tcW w:w="2570" w:type="dxa"/>
            <w:tcBorders>
              <w:top w:val="nil"/>
              <w:left w:val="nil"/>
              <w:bottom w:val="single" w:sz="4" w:space="0" w:color="A6A6A6"/>
              <w:right w:val="single" w:sz="4" w:space="0" w:color="A6A6A6"/>
            </w:tcBorders>
            <w:shd w:val="clear" w:color="auto" w:fill="auto"/>
            <w:hideMark/>
          </w:tcPr>
          <w:p w14:paraId="16C4A675" w14:textId="77777777" w:rsidR="00D4493D" w:rsidRPr="00D4493D" w:rsidRDefault="00D4493D" w:rsidP="00D4493D">
            <w:pPr>
              <w:rPr>
                <w:rFonts w:ascii="Arial" w:hAnsi="Arial" w:cs="Arial"/>
                <w:sz w:val="16"/>
                <w:szCs w:val="16"/>
              </w:rPr>
            </w:pPr>
            <w:r w:rsidRPr="00D4493D">
              <w:rPr>
                <w:rFonts w:ascii="Arial" w:hAnsi="Arial" w:cs="Arial"/>
                <w:sz w:val="16"/>
                <w:szCs w:val="16"/>
              </w:rPr>
              <w:t>CR on Clarification of external resource usage in DC</w:t>
            </w:r>
          </w:p>
        </w:tc>
        <w:tc>
          <w:tcPr>
            <w:tcW w:w="1247" w:type="dxa"/>
            <w:tcBorders>
              <w:top w:val="nil"/>
              <w:left w:val="nil"/>
              <w:bottom w:val="single" w:sz="4" w:space="0" w:color="A6A6A6"/>
              <w:right w:val="single" w:sz="4" w:space="0" w:color="A6A6A6"/>
            </w:tcBorders>
            <w:shd w:val="clear" w:color="auto" w:fill="auto"/>
            <w:hideMark/>
          </w:tcPr>
          <w:p w14:paraId="11329213"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5C1AA5E3"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055ADE25"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postponed</w:t>
            </w:r>
          </w:p>
        </w:tc>
      </w:tr>
      <w:tr w:rsidR="00D4493D" w:rsidRPr="00D4493D" w14:paraId="71C26977" w14:textId="77777777" w:rsidTr="00D4493D">
        <w:trPr>
          <w:trHeight w:val="1600"/>
        </w:trPr>
        <w:tc>
          <w:tcPr>
            <w:tcW w:w="1481" w:type="dxa"/>
            <w:tcBorders>
              <w:top w:val="nil"/>
              <w:left w:val="single" w:sz="4" w:space="0" w:color="A6A6A6"/>
              <w:bottom w:val="single" w:sz="4" w:space="0" w:color="A6A6A6"/>
              <w:right w:val="single" w:sz="4" w:space="0" w:color="A6A6A6"/>
            </w:tcBorders>
            <w:shd w:val="clear" w:color="auto" w:fill="auto"/>
            <w:hideMark/>
          </w:tcPr>
          <w:p w14:paraId="10D5CD78" w14:textId="77777777" w:rsidR="00D4493D" w:rsidRPr="00D4493D" w:rsidRDefault="00D4493D" w:rsidP="00D4493D">
            <w:pPr>
              <w:rPr>
                <w:rFonts w:ascii="Arial" w:hAnsi="Arial" w:cs="Arial"/>
                <w:b/>
                <w:bCs/>
                <w:color w:val="0000FF"/>
                <w:sz w:val="16"/>
                <w:szCs w:val="16"/>
                <w:u w:val="single"/>
              </w:rPr>
            </w:pPr>
            <w:hyperlink r:id="rId98" w:history="1">
              <w:r w:rsidRPr="00D4493D">
                <w:rPr>
                  <w:rFonts w:ascii="Arial" w:hAnsi="Arial" w:cs="Arial"/>
                  <w:b/>
                  <w:bCs/>
                  <w:color w:val="0000FF"/>
                  <w:sz w:val="16"/>
                  <w:szCs w:val="16"/>
                  <w:u w:val="single"/>
                </w:rPr>
                <w:t>S4-251239</w:t>
              </w:r>
            </w:hyperlink>
          </w:p>
        </w:tc>
        <w:tc>
          <w:tcPr>
            <w:tcW w:w="2570" w:type="dxa"/>
            <w:tcBorders>
              <w:top w:val="nil"/>
              <w:left w:val="nil"/>
              <w:bottom w:val="single" w:sz="4" w:space="0" w:color="A6A6A6"/>
              <w:right w:val="single" w:sz="4" w:space="0" w:color="A6A6A6"/>
            </w:tcBorders>
            <w:shd w:val="clear" w:color="auto" w:fill="auto"/>
            <w:hideMark/>
          </w:tcPr>
          <w:p w14:paraId="75384045"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iRTCW</w:t>
            </w:r>
            <w:proofErr w:type="spellEnd"/>
            <w:r w:rsidRPr="00D4493D">
              <w:rPr>
                <w:rFonts w:ascii="Arial" w:hAnsi="Arial" w:cs="Arial"/>
                <w:sz w:val="16"/>
                <w:szCs w:val="16"/>
              </w:rPr>
              <w:t>] Media capability enhancement for RTC endpoint.</w:t>
            </w:r>
          </w:p>
        </w:tc>
        <w:tc>
          <w:tcPr>
            <w:tcW w:w="1247" w:type="dxa"/>
            <w:tcBorders>
              <w:top w:val="nil"/>
              <w:left w:val="nil"/>
              <w:bottom w:val="single" w:sz="4" w:space="0" w:color="A6A6A6"/>
              <w:right w:val="single" w:sz="4" w:space="0" w:color="A6A6A6"/>
            </w:tcBorders>
            <w:shd w:val="clear" w:color="auto" w:fill="auto"/>
            <w:hideMark/>
          </w:tcPr>
          <w:p w14:paraId="0A068271" w14:textId="77777777" w:rsidR="00D4493D" w:rsidRPr="00D4493D" w:rsidRDefault="00D4493D" w:rsidP="00D4493D">
            <w:pPr>
              <w:rPr>
                <w:rFonts w:ascii="Arial" w:hAnsi="Arial" w:cs="Arial"/>
                <w:sz w:val="16"/>
                <w:szCs w:val="16"/>
              </w:rPr>
            </w:pPr>
            <w:r w:rsidRPr="00D4493D">
              <w:rPr>
                <w:rFonts w:ascii="Arial" w:hAnsi="Arial" w:cs="Arial"/>
                <w:sz w:val="16"/>
                <w:szCs w:val="16"/>
              </w:rPr>
              <w:t>NTT</w:t>
            </w:r>
          </w:p>
        </w:tc>
        <w:tc>
          <w:tcPr>
            <w:tcW w:w="2670" w:type="dxa"/>
            <w:tcBorders>
              <w:top w:val="nil"/>
              <w:left w:val="nil"/>
              <w:bottom w:val="single" w:sz="4" w:space="0" w:color="A6A6A6"/>
              <w:right w:val="single" w:sz="4" w:space="0" w:color="A6A6A6"/>
            </w:tcBorders>
            <w:shd w:val="clear" w:color="000000" w:fill="BFBFBF"/>
            <w:hideMark/>
          </w:tcPr>
          <w:p w14:paraId="36C6E7C4"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07B62552"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02CCB1BE" w14:textId="77777777" w:rsidTr="00D4493D">
        <w:trPr>
          <w:trHeight w:val="1400"/>
        </w:trPr>
        <w:tc>
          <w:tcPr>
            <w:tcW w:w="1481" w:type="dxa"/>
            <w:tcBorders>
              <w:top w:val="nil"/>
              <w:left w:val="single" w:sz="4" w:space="0" w:color="A6A6A6"/>
              <w:bottom w:val="single" w:sz="4" w:space="0" w:color="A6A6A6"/>
              <w:right w:val="single" w:sz="4" w:space="0" w:color="A6A6A6"/>
            </w:tcBorders>
            <w:shd w:val="clear" w:color="auto" w:fill="auto"/>
            <w:hideMark/>
          </w:tcPr>
          <w:p w14:paraId="4A5500A7" w14:textId="77777777" w:rsidR="00D4493D" w:rsidRPr="00D4493D" w:rsidRDefault="00D4493D" w:rsidP="00D4493D">
            <w:pPr>
              <w:rPr>
                <w:rFonts w:ascii="Arial" w:hAnsi="Arial" w:cs="Arial"/>
                <w:b/>
                <w:bCs/>
                <w:color w:val="0000FF"/>
                <w:sz w:val="16"/>
                <w:szCs w:val="16"/>
                <w:u w:val="single"/>
              </w:rPr>
            </w:pPr>
            <w:hyperlink r:id="rId99" w:history="1">
              <w:r w:rsidRPr="00D4493D">
                <w:rPr>
                  <w:rFonts w:ascii="Arial" w:hAnsi="Arial" w:cs="Arial"/>
                  <w:b/>
                  <w:bCs/>
                  <w:color w:val="0000FF"/>
                  <w:sz w:val="16"/>
                  <w:szCs w:val="16"/>
                  <w:u w:val="single"/>
                </w:rPr>
                <w:t>S4-251240</w:t>
              </w:r>
            </w:hyperlink>
          </w:p>
        </w:tc>
        <w:tc>
          <w:tcPr>
            <w:tcW w:w="2570" w:type="dxa"/>
            <w:tcBorders>
              <w:top w:val="nil"/>
              <w:left w:val="nil"/>
              <w:bottom w:val="single" w:sz="4" w:space="0" w:color="A6A6A6"/>
              <w:right w:val="single" w:sz="4" w:space="0" w:color="A6A6A6"/>
            </w:tcBorders>
            <w:shd w:val="clear" w:color="auto" w:fill="auto"/>
            <w:hideMark/>
          </w:tcPr>
          <w:p w14:paraId="3A06DB6A"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iRTCW</w:t>
            </w:r>
            <w:proofErr w:type="spellEnd"/>
            <w:r w:rsidRPr="00D4493D">
              <w:rPr>
                <w:rFonts w:ascii="Arial" w:hAnsi="Arial" w:cs="Arial"/>
                <w:sz w:val="16"/>
                <w:szCs w:val="16"/>
              </w:rPr>
              <w:t>] Metadata support for RTC.</w:t>
            </w:r>
          </w:p>
        </w:tc>
        <w:tc>
          <w:tcPr>
            <w:tcW w:w="1247" w:type="dxa"/>
            <w:tcBorders>
              <w:top w:val="nil"/>
              <w:left w:val="nil"/>
              <w:bottom w:val="single" w:sz="4" w:space="0" w:color="A6A6A6"/>
              <w:right w:val="single" w:sz="4" w:space="0" w:color="A6A6A6"/>
            </w:tcBorders>
            <w:shd w:val="clear" w:color="auto" w:fill="auto"/>
            <w:hideMark/>
          </w:tcPr>
          <w:p w14:paraId="341C35B2" w14:textId="77777777" w:rsidR="00D4493D" w:rsidRPr="00D4493D" w:rsidRDefault="00D4493D" w:rsidP="00D4493D">
            <w:pPr>
              <w:rPr>
                <w:rFonts w:ascii="Arial" w:hAnsi="Arial" w:cs="Arial"/>
                <w:sz w:val="16"/>
                <w:szCs w:val="16"/>
              </w:rPr>
            </w:pPr>
            <w:r w:rsidRPr="00D4493D">
              <w:rPr>
                <w:rFonts w:ascii="Arial" w:hAnsi="Arial" w:cs="Arial"/>
                <w:sz w:val="16"/>
                <w:szCs w:val="16"/>
              </w:rPr>
              <w:t>NTT</w:t>
            </w:r>
          </w:p>
        </w:tc>
        <w:tc>
          <w:tcPr>
            <w:tcW w:w="2670" w:type="dxa"/>
            <w:tcBorders>
              <w:top w:val="nil"/>
              <w:left w:val="nil"/>
              <w:bottom w:val="single" w:sz="4" w:space="0" w:color="A6A6A6"/>
              <w:right w:val="single" w:sz="4" w:space="0" w:color="A6A6A6"/>
            </w:tcBorders>
            <w:shd w:val="clear" w:color="000000" w:fill="BFBFBF"/>
            <w:hideMark/>
          </w:tcPr>
          <w:p w14:paraId="3944AC61"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1A95E05B"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6805C103"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01CB7FB9" w14:textId="77777777" w:rsidR="00D4493D" w:rsidRPr="00D4493D" w:rsidRDefault="00D4493D" w:rsidP="00D4493D">
            <w:pPr>
              <w:rPr>
                <w:rFonts w:ascii="Arial" w:hAnsi="Arial" w:cs="Arial"/>
                <w:b/>
                <w:bCs/>
                <w:color w:val="0000FF"/>
                <w:sz w:val="16"/>
                <w:szCs w:val="16"/>
                <w:u w:val="single"/>
              </w:rPr>
            </w:pPr>
            <w:hyperlink r:id="rId100" w:history="1">
              <w:r w:rsidRPr="00D4493D">
                <w:rPr>
                  <w:rFonts w:ascii="Arial" w:hAnsi="Arial" w:cs="Arial"/>
                  <w:b/>
                  <w:bCs/>
                  <w:color w:val="0000FF"/>
                  <w:sz w:val="16"/>
                  <w:szCs w:val="16"/>
                  <w:u w:val="single"/>
                </w:rPr>
                <w:t>S4-251241</w:t>
              </w:r>
            </w:hyperlink>
          </w:p>
        </w:tc>
        <w:tc>
          <w:tcPr>
            <w:tcW w:w="2570" w:type="dxa"/>
            <w:tcBorders>
              <w:top w:val="nil"/>
              <w:left w:val="nil"/>
              <w:bottom w:val="single" w:sz="4" w:space="0" w:color="A6A6A6"/>
              <w:right w:val="single" w:sz="4" w:space="0" w:color="A6A6A6"/>
            </w:tcBorders>
            <w:shd w:val="clear" w:color="auto" w:fill="auto"/>
            <w:hideMark/>
          </w:tcPr>
          <w:p w14:paraId="76EF8A70" w14:textId="77777777" w:rsidR="00D4493D" w:rsidRPr="00D4493D" w:rsidRDefault="00D4493D" w:rsidP="00D4493D">
            <w:pPr>
              <w:rPr>
                <w:rFonts w:ascii="Arial" w:hAnsi="Arial" w:cs="Arial"/>
                <w:sz w:val="16"/>
                <w:szCs w:val="16"/>
              </w:rPr>
            </w:pPr>
            <w:r w:rsidRPr="00D4493D">
              <w:rPr>
                <w:rFonts w:ascii="Arial" w:hAnsi="Arial" w:cs="Arial"/>
                <w:sz w:val="16"/>
                <w:szCs w:val="16"/>
              </w:rPr>
              <w:t>[AIML_IMS-MED] MF profile for AI/ML processing</w:t>
            </w:r>
          </w:p>
        </w:tc>
        <w:tc>
          <w:tcPr>
            <w:tcW w:w="1247" w:type="dxa"/>
            <w:tcBorders>
              <w:top w:val="nil"/>
              <w:left w:val="nil"/>
              <w:bottom w:val="single" w:sz="4" w:space="0" w:color="A6A6A6"/>
              <w:right w:val="single" w:sz="4" w:space="0" w:color="A6A6A6"/>
            </w:tcBorders>
            <w:shd w:val="clear" w:color="auto" w:fill="auto"/>
            <w:hideMark/>
          </w:tcPr>
          <w:p w14:paraId="5E9EDE4C"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0FC2E64D" w14:textId="77777777" w:rsidR="00D4493D" w:rsidRPr="00D4493D" w:rsidRDefault="00D4493D" w:rsidP="00D4493D">
            <w:pPr>
              <w:rPr>
                <w:rFonts w:ascii="Arial" w:hAnsi="Arial" w:cs="Arial"/>
                <w:sz w:val="16"/>
                <w:szCs w:val="16"/>
              </w:rPr>
            </w:pPr>
            <w:r w:rsidRPr="00D4493D">
              <w:rPr>
                <w:rFonts w:ascii="Arial" w:hAnsi="Arial" w:cs="Arial"/>
                <w:sz w:val="16"/>
                <w:szCs w:val="16"/>
              </w:rPr>
              <w:t>AI_IMS-MED (Media aspects for AI/ML in IMS services)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4309BF89"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6549F410"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3FCA6C8D" w14:textId="77777777" w:rsidR="00D4493D" w:rsidRPr="00D4493D" w:rsidRDefault="00D4493D" w:rsidP="00D4493D">
            <w:pPr>
              <w:rPr>
                <w:rFonts w:ascii="Arial" w:hAnsi="Arial" w:cs="Arial"/>
                <w:b/>
                <w:bCs/>
                <w:color w:val="0000FF"/>
                <w:sz w:val="16"/>
                <w:szCs w:val="16"/>
                <w:u w:val="single"/>
              </w:rPr>
            </w:pPr>
            <w:hyperlink r:id="rId101" w:history="1">
              <w:r w:rsidRPr="00D4493D">
                <w:rPr>
                  <w:rFonts w:ascii="Arial" w:hAnsi="Arial" w:cs="Arial"/>
                  <w:b/>
                  <w:bCs/>
                  <w:color w:val="0000FF"/>
                  <w:sz w:val="16"/>
                  <w:szCs w:val="16"/>
                  <w:u w:val="single"/>
                </w:rPr>
                <w:t>S4-251242</w:t>
              </w:r>
            </w:hyperlink>
          </w:p>
        </w:tc>
        <w:tc>
          <w:tcPr>
            <w:tcW w:w="2570" w:type="dxa"/>
            <w:tcBorders>
              <w:top w:val="nil"/>
              <w:left w:val="nil"/>
              <w:bottom w:val="single" w:sz="4" w:space="0" w:color="A6A6A6"/>
              <w:right w:val="single" w:sz="4" w:space="0" w:color="A6A6A6"/>
            </w:tcBorders>
            <w:shd w:val="clear" w:color="auto" w:fill="auto"/>
            <w:hideMark/>
          </w:tcPr>
          <w:p w14:paraId="53B33C9B" w14:textId="77777777" w:rsidR="00D4493D" w:rsidRPr="00D4493D" w:rsidRDefault="00D4493D" w:rsidP="00D4493D">
            <w:pPr>
              <w:rPr>
                <w:rFonts w:ascii="Arial" w:hAnsi="Arial" w:cs="Arial"/>
                <w:sz w:val="16"/>
                <w:szCs w:val="16"/>
              </w:rPr>
            </w:pPr>
            <w:r w:rsidRPr="00D4493D">
              <w:rPr>
                <w:rFonts w:ascii="Arial" w:hAnsi="Arial" w:cs="Arial"/>
                <w:sz w:val="16"/>
                <w:szCs w:val="16"/>
              </w:rPr>
              <w:t>[AIML_IMS-MED] AI/ML task discovery, configuration, and processing</w:t>
            </w:r>
          </w:p>
        </w:tc>
        <w:tc>
          <w:tcPr>
            <w:tcW w:w="1247" w:type="dxa"/>
            <w:tcBorders>
              <w:top w:val="nil"/>
              <w:left w:val="nil"/>
              <w:bottom w:val="single" w:sz="4" w:space="0" w:color="A6A6A6"/>
              <w:right w:val="single" w:sz="4" w:space="0" w:color="A6A6A6"/>
            </w:tcBorders>
            <w:shd w:val="clear" w:color="auto" w:fill="auto"/>
            <w:hideMark/>
          </w:tcPr>
          <w:p w14:paraId="1E28E8EB"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227C3459" w14:textId="77777777" w:rsidR="00D4493D" w:rsidRPr="00D4493D" w:rsidRDefault="00D4493D" w:rsidP="00D4493D">
            <w:pPr>
              <w:rPr>
                <w:rFonts w:ascii="Arial" w:hAnsi="Arial" w:cs="Arial"/>
                <w:sz w:val="16"/>
                <w:szCs w:val="16"/>
              </w:rPr>
            </w:pPr>
            <w:r w:rsidRPr="00D4493D">
              <w:rPr>
                <w:rFonts w:ascii="Arial" w:hAnsi="Arial" w:cs="Arial"/>
                <w:sz w:val="16"/>
                <w:szCs w:val="16"/>
              </w:rPr>
              <w:t>AI_IMS-MED (Media aspects for AI/ML in IMS services)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11F0FDEC"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44C0CADB" w14:textId="77777777" w:rsidTr="00D4493D">
        <w:trPr>
          <w:trHeight w:val="1200"/>
        </w:trPr>
        <w:tc>
          <w:tcPr>
            <w:tcW w:w="1481" w:type="dxa"/>
            <w:tcBorders>
              <w:top w:val="nil"/>
              <w:left w:val="single" w:sz="4" w:space="0" w:color="A6A6A6"/>
              <w:bottom w:val="single" w:sz="4" w:space="0" w:color="A6A6A6"/>
              <w:right w:val="single" w:sz="4" w:space="0" w:color="A6A6A6"/>
            </w:tcBorders>
            <w:shd w:val="clear" w:color="auto" w:fill="auto"/>
            <w:hideMark/>
          </w:tcPr>
          <w:p w14:paraId="612505E4" w14:textId="77777777" w:rsidR="00D4493D" w:rsidRPr="00D4493D" w:rsidRDefault="00D4493D" w:rsidP="00D4493D">
            <w:pPr>
              <w:rPr>
                <w:rFonts w:ascii="Arial" w:hAnsi="Arial" w:cs="Arial"/>
                <w:b/>
                <w:bCs/>
                <w:color w:val="0000FF"/>
                <w:sz w:val="16"/>
                <w:szCs w:val="16"/>
                <w:u w:val="single"/>
              </w:rPr>
            </w:pPr>
            <w:hyperlink r:id="rId102" w:history="1">
              <w:r w:rsidRPr="00D4493D">
                <w:rPr>
                  <w:rFonts w:ascii="Arial" w:hAnsi="Arial" w:cs="Arial"/>
                  <w:b/>
                  <w:bCs/>
                  <w:color w:val="0000FF"/>
                  <w:sz w:val="16"/>
                  <w:szCs w:val="16"/>
                  <w:u w:val="single"/>
                </w:rPr>
                <w:t>S4-251254</w:t>
              </w:r>
            </w:hyperlink>
          </w:p>
        </w:tc>
        <w:tc>
          <w:tcPr>
            <w:tcW w:w="2570" w:type="dxa"/>
            <w:tcBorders>
              <w:top w:val="nil"/>
              <w:left w:val="nil"/>
              <w:bottom w:val="single" w:sz="4" w:space="0" w:color="A6A6A6"/>
              <w:right w:val="single" w:sz="4" w:space="0" w:color="A6A6A6"/>
            </w:tcBorders>
            <w:shd w:val="clear" w:color="auto" w:fill="auto"/>
            <w:hideMark/>
          </w:tcPr>
          <w:p w14:paraId="645FF43C"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PDU handling and marking enhancements to Dynamic Policy API</w:t>
            </w:r>
          </w:p>
        </w:tc>
        <w:tc>
          <w:tcPr>
            <w:tcW w:w="1247" w:type="dxa"/>
            <w:tcBorders>
              <w:top w:val="nil"/>
              <w:left w:val="nil"/>
              <w:bottom w:val="single" w:sz="4" w:space="0" w:color="A6A6A6"/>
              <w:right w:val="single" w:sz="4" w:space="0" w:color="A6A6A6"/>
            </w:tcBorders>
            <w:shd w:val="clear" w:color="auto" w:fill="auto"/>
            <w:hideMark/>
          </w:tcPr>
          <w:p w14:paraId="50299E07"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Lenovo, Nokia, </w:t>
            </w:r>
            <w:proofErr w:type="spellStart"/>
            <w:r w:rsidRPr="00D4493D">
              <w:rPr>
                <w:rFonts w:ascii="Arial" w:hAnsi="Arial" w:cs="Arial"/>
                <w:sz w:val="16"/>
                <w:szCs w:val="16"/>
              </w:rPr>
              <w:t>InterDigital</w:t>
            </w:r>
            <w:proofErr w:type="spellEnd"/>
            <w:r w:rsidRPr="00D4493D">
              <w:rPr>
                <w:rFonts w:ascii="Arial" w:hAnsi="Arial" w:cs="Arial"/>
                <w:sz w:val="16"/>
                <w:szCs w:val="16"/>
              </w:rPr>
              <w:t xml:space="preserve"> Communications, BBC</w:t>
            </w:r>
          </w:p>
        </w:tc>
        <w:tc>
          <w:tcPr>
            <w:tcW w:w="2670" w:type="dxa"/>
            <w:tcBorders>
              <w:top w:val="nil"/>
              <w:left w:val="nil"/>
              <w:bottom w:val="single" w:sz="4" w:space="0" w:color="A6A6A6"/>
              <w:right w:val="single" w:sz="4" w:space="0" w:color="A6A6A6"/>
            </w:tcBorders>
            <w:shd w:val="clear" w:color="000000" w:fill="BFBFBF"/>
            <w:hideMark/>
          </w:tcPr>
          <w:p w14:paraId="67A05286"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0C8AD2AC"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1421307C"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3332FA24" w14:textId="77777777" w:rsidR="00D4493D" w:rsidRPr="00D4493D" w:rsidRDefault="00D4493D" w:rsidP="00D4493D">
            <w:pPr>
              <w:rPr>
                <w:rFonts w:ascii="Arial" w:hAnsi="Arial" w:cs="Arial"/>
                <w:b/>
                <w:bCs/>
                <w:color w:val="0000FF"/>
                <w:sz w:val="16"/>
                <w:szCs w:val="16"/>
                <w:u w:val="single"/>
              </w:rPr>
            </w:pPr>
            <w:hyperlink r:id="rId103" w:history="1">
              <w:r w:rsidRPr="00D4493D">
                <w:rPr>
                  <w:rFonts w:ascii="Arial" w:hAnsi="Arial" w:cs="Arial"/>
                  <w:b/>
                  <w:bCs/>
                  <w:color w:val="0000FF"/>
                  <w:sz w:val="16"/>
                  <w:szCs w:val="16"/>
                  <w:u w:val="single"/>
                </w:rPr>
                <w:t>S4-251266</w:t>
              </w:r>
            </w:hyperlink>
          </w:p>
        </w:tc>
        <w:tc>
          <w:tcPr>
            <w:tcW w:w="2570" w:type="dxa"/>
            <w:tcBorders>
              <w:top w:val="nil"/>
              <w:left w:val="nil"/>
              <w:bottom w:val="single" w:sz="4" w:space="0" w:color="A6A6A6"/>
              <w:right w:val="single" w:sz="4" w:space="0" w:color="A6A6A6"/>
            </w:tcBorders>
            <w:shd w:val="clear" w:color="auto" w:fill="auto"/>
            <w:hideMark/>
          </w:tcPr>
          <w:p w14:paraId="45B314F7" w14:textId="77777777" w:rsidR="00D4493D" w:rsidRPr="00D4493D" w:rsidRDefault="00D4493D" w:rsidP="00D4493D">
            <w:pPr>
              <w:rPr>
                <w:rFonts w:ascii="Arial" w:hAnsi="Arial" w:cs="Arial"/>
                <w:sz w:val="16"/>
                <w:szCs w:val="16"/>
              </w:rPr>
            </w:pPr>
            <w:r w:rsidRPr="00D4493D">
              <w:rPr>
                <w:rFonts w:ascii="Arial" w:hAnsi="Arial" w:cs="Arial"/>
                <w:sz w:val="16"/>
                <w:szCs w:val="16"/>
              </w:rPr>
              <w:t>Draft Reply LS on the external data channel content access requirements</w:t>
            </w:r>
          </w:p>
        </w:tc>
        <w:tc>
          <w:tcPr>
            <w:tcW w:w="1247" w:type="dxa"/>
            <w:tcBorders>
              <w:top w:val="nil"/>
              <w:left w:val="nil"/>
              <w:bottom w:val="single" w:sz="4" w:space="0" w:color="A6A6A6"/>
              <w:right w:val="single" w:sz="4" w:space="0" w:color="A6A6A6"/>
            </w:tcBorders>
            <w:shd w:val="clear" w:color="auto" w:fill="auto"/>
            <w:hideMark/>
          </w:tcPr>
          <w:p w14:paraId="02381210" w14:textId="77777777" w:rsidR="00D4493D" w:rsidRPr="00D4493D" w:rsidRDefault="00D4493D" w:rsidP="00D4493D">
            <w:pPr>
              <w:rPr>
                <w:rFonts w:ascii="Arial" w:hAnsi="Arial" w:cs="Arial"/>
                <w:sz w:val="16"/>
                <w:szCs w:val="16"/>
              </w:rPr>
            </w:pPr>
            <w:r w:rsidRPr="00D4493D">
              <w:rPr>
                <w:rFonts w:ascii="Arial" w:hAnsi="Arial" w:cs="Arial"/>
                <w:sz w:val="16"/>
                <w:szCs w:val="16"/>
              </w:rPr>
              <w:t>Ericsson Japan K.K.</w:t>
            </w:r>
          </w:p>
        </w:tc>
        <w:tc>
          <w:tcPr>
            <w:tcW w:w="2670" w:type="dxa"/>
            <w:tcBorders>
              <w:top w:val="nil"/>
              <w:left w:val="nil"/>
              <w:bottom w:val="single" w:sz="4" w:space="0" w:color="A6A6A6"/>
              <w:right w:val="single" w:sz="4" w:space="0" w:color="A6A6A6"/>
            </w:tcBorders>
            <w:shd w:val="clear" w:color="000000" w:fill="BFBFBF"/>
            <w:hideMark/>
          </w:tcPr>
          <w:p w14:paraId="3C19AA7B"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3FAE1324"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536381F9" w14:textId="77777777" w:rsidTr="00D4493D">
        <w:trPr>
          <w:trHeight w:val="800"/>
        </w:trPr>
        <w:tc>
          <w:tcPr>
            <w:tcW w:w="1481" w:type="dxa"/>
            <w:tcBorders>
              <w:top w:val="nil"/>
              <w:left w:val="single" w:sz="4" w:space="0" w:color="A6A6A6"/>
              <w:bottom w:val="single" w:sz="4" w:space="0" w:color="A6A6A6"/>
              <w:right w:val="single" w:sz="4" w:space="0" w:color="A6A6A6"/>
            </w:tcBorders>
            <w:shd w:val="clear" w:color="auto" w:fill="auto"/>
            <w:hideMark/>
          </w:tcPr>
          <w:p w14:paraId="584DC7CF" w14:textId="77777777" w:rsidR="00D4493D" w:rsidRPr="00D4493D" w:rsidRDefault="00D4493D" w:rsidP="00D4493D">
            <w:pPr>
              <w:rPr>
                <w:rFonts w:ascii="Arial" w:hAnsi="Arial" w:cs="Arial"/>
                <w:b/>
                <w:bCs/>
                <w:color w:val="0000FF"/>
                <w:sz w:val="16"/>
                <w:szCs w:val="16"/>
                <w:u w:val="single"/>
              </w:rPr>
            </w:pPr>
            <w:hyperlink r:id="rId104" w:history="1">
              <w:r w:rsidRPr="00D4493D">
                <w:rPr>
                  <w:rFonts w:ascii="Arial" w:hAnsi="Arial" w:cs="Arial"/>
                  <w:b/>
                  <w:bCs/>
                  <w:color w:val="0000FF"/>
                  <w:sz w:val="16"/>
                  <w:szCs w:val="16"/>
                  <w:u w:val="single"/>
                </w:rPr>
                <w:t>S4-251296</w:t>
              </w:r>
            </w:hyperlink>
          </w:p>
        </w:tc>
        <w:tc>
          <w:tcPr>
            <w:tcW w:w="2570" w:type="dxa"/>
            <w:tcBorders>
              <w:top w:val="nil"/>
              <w:left w:val="nil"/>
              <w:bottom w:val="single" w:sz="4" w:space="0" w:color="A6A6A6"/>
              <w:right w:val="single" w:sz="4" w:space="0" w:color="A6A6A6"/>
            </w:tcBorders>
            <w:shd w:val="clear" w:color="auto" w:fill="auto"/>
            <w:hideMark/>
          </w:tcPr>
          <w:p w14:paraId="3AF723F8"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Enabling RTC support for dynamic traffic characteristics and multiplexed media identification</w:t>
            </w:r>
          </w:p>
        </w:tc>
        <w:tc>
          <w:tcPr>
            <w:tcW w:w="1247" w:type="dxa"/>
            <w:tcBorders>
              <w:top w:val="nil"/>
              <w:left w:val="nil"/>
              <w:bottom w:val="single" w:sz="4" w:space="0" w:color="A6A6A6"/>
              <w:right w:val="single" w:sz="4" w:space="0" w:color="A6A6A6"/>
            </w:tcBorders>
            <w:shd w:val="clear" w:color="auto" w:fill="auto"/>
            <w:hideMark/>
          </w:tcPr>
          <w:p w14:paraId="362BBDC8"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InterDigital</w:t>
            </w:r>
            <w:proofErr w:type="spellEnd"/>
            <w:r w:rsidRPr="00D4493D">
              <w:rPr>
                <w:rFonts w:ascii="Arial" w:hAnsi="Arial" w:cs="Arial"/>
                <w:sz w:val="16"/>
                <w:szCs w:val="16"/>
              </w:rPr>
              <w:t xml:space="preserve"> Communications</w:t>
            </w:r>
          </w:p>
        </w:tc>
        <w:tc>
          <w:tcPr>
            <w:tcW w:w="2670" w:type="dxa"/>
            <w:tcBorders>
              <w:top w:val="nil"/>
              <w:left w:val="nil"/>
              <w:bottom w:val="single" w:sz="4" w:space="0" w:color="A6A6A6"/>
              <w:right w:val="single" w:sz="4" w:space="0" w:color="A6A6A6"/>
            </w:tcBorders>
            <w:shd w:val="clear" w:color="000000" w:fill="BFBFBF"/>
            <w:hideMark/>
          </w:tcPr>
          <w:p w14:paraId="471C6F95"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28F17D60"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5D9BDD70"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2B7E0CD8" w14:textId="77777777" w:rsidR="00D4493D" w:rsidRPr="00D4493D" w:rsidRDefault="00D4493D" w:rsidP="00D4493D">
            <w:pPr>
              <w:rPr>
                <w:rFonts w:ascii="Arial" w:hAnsi="Arial" w:cs="Arial"/>
                <w:b/>
                <w:bCs/>
                <w:color w:val="0000FF"/>
                <w:sz w:val="16"/>
                <w:szCs w:val="16"/>
                <w:u w:val="single"/>
              </w:rPr>
            </w:pPr>
            <w:hyperlink r:id="rId105" w:history="1">
              <w:r w:rsidRPr="00D4493D">
                <w:rPr>
                  <w:rFonts w:ascii="Arial" w:hAnsi="Arial" w:cs="Arial"/>
                  <w:b/>
                  <w:bCs/>
                  <w:color w:val="0000FF"/>
                  <w:sz w:val="16"/>
                  <w:szCs w:val="16"/>
                  <w:u w:val="single"/>
                </w:rPr>
                <w:t>S4-251299</w:t>
              </w:r>
            </w:hyperlink>
          </w:p>
        </w:tc>
        <w:tc>
          <w:tcPr>
            <w:tcW w:w="2570" w:type="dxa"/>
            <w:tcBorders>
              <w:top w:val="nil"/>
              <w:left w:val="nil"/>
              <w:bottom w:val="single" w:sz="4" w:space="0" w:color="A6A6A6"/>
              <w:right w:val="single" w:sz="4" w:space="0" w:color="A6A6A6"/>
            </w:tcBorders>
            <w:shd w:val="clear" w:color="auto" w:fill="auto"/>
            <w:hideMark/>
          </w:tcPr>
          <w:p w14:paraId="1DBF76B7"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SDP negotiation of Avatars</w:t>
            </w:r>
          </w:p>
        </w:tc>
        <w:tc>
          <w:tcPr>
            <w:tcW w:w="1247" w:type="dxa"/>
            <w:tcBorders>
              <w:top w:val="nil"/>
              <w:left w:val="nil"/>
              <w:bottom w:val="single" w:sz="4" w:space="0" w:color="A6A6A6"/>
              <w:right w:val="single" w:sz="4" w:space="0" w:color="A6A6A6"/>
            </w:tcBorders>
            <w:shd w:val="clear" w:color="auto" w:fill="auto"/>
            <w:hideMark/>
          </w:tcPr>
          <w:p w14:paraId="5539FF74"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2D09EF17"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7126190C"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75ABC6CF"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3F8B0A19" w14:textId="77777777" w:rsidR="00D4493D" w:rsidRPr="00D4493D" w:rsidRDefault="00D4493D" w:rsidP="00D4493D">
            <w:pPr>
              <w:rPr>
                <w:rFonts w:ascii="Arial" w:hAnsi="Arial" w:cs="Arial"/>
                <w:b/>
                <w:bCs/>
                <w:color w:val="0000FF"/>
                <w:sz w:val="16"/>
                <w:szCs w:val="16"/>
                <w:u w:val="single"/>
              </w:rPr>
            </w:pPr>
            <w:hyperlink r:id="rId106" w:history="1">
              <w:r w:rsidRPr="00D4493D">
                <w:rPr>
                  <w:rFonts w:ascii="Arial" w:hAnsi="Arial" w:cs="Arial"/>
                  <w:b/>
                  <w:bCs/>
                  <w:color w:val="0000FF"/>
                  <w:sz w:val="16"/>
                  <w:szCs w:val="16"/>
                  <w:u w:val="single"/>
                </w:rPr>
                <w:t>S4-251300</w:t>
              </w:r>
            </w:hyperlink>
          </w:p>
        </w:tc>
        <w:tc>
          <w:tcPr>
            <w:tcW w:w="2570" w:type="dxa"/>
            <w:tcBorders>
              <w:top w:val="nil"/>
              <w:left w:val="nil"/>
              <w:bottom w:val="single" w:sz="4" w:space="0" w:color="A6A6A6"/>
              <w:right w:val="single" w:sz="4" w:space="0" w:color="A6A6A6"/>
            </w:tcBorders>
            <w:shd w:val="clear" w:color="auto" w:fill="auto"/>
            <w:hideMark/>
          </w:tcPr>
          <w:p w14:paraId="540F36F3"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BAR Interface</w:t>
            </w:r>
          </w:p>
        </w:tc>
        <w:tc>
          <w:tcPr>
            <w:tcW w:w="1247" w:type="dxa"/>
            <w:tcBorders>
              <w:top w:val="nil"/>
              <w:left w:val="nil"/>
              <w:bottom w:val="single" w:sz="4" w:space="0" w:color="A6A6A6"/>
              <w:right w:val="single" w:sz="4" w:space="0" w:color="A6A6A6"/>
            </w:tcBorders>
            <w:shd w:val="clear" w:color="auto" w:fill="auto"/>
            <w:hideMark/>
          </w:tcPr>
          <w:p w14:paraId="66BBE842"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51CA1FF7"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52392776"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merged</w:t>
            </w:r>
          </w:p>
        </w:tc>
      </w:tr>
      <w:tr w:rsidR="00D4493D" w:rsidRPr="00D4493D" w14:paraId="64EFE3AD"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59F6F772" w14:textId="77777777" w:rsidR="00D4493D" w:rsidRPr="00D4493D" w:rsidRDefault="00D4493D" w:rsidP="00D4493D">
            <w:pPr>
              <w:rPr>
                <w:rFonts w:ascii="Arial" w:hAnsi="Arial" w:cs="Arial"/>
                <w:b/>
                <w:bCs/>
                <w:color w:val="0000FF"/>
                <w:sz w:val="16"/>
                <w:szCs w:val="16"/>
                <w:u w:val="single"/>
              </w:rPr>
            </w:pPr>
            <w:hyperlink r:id="rId107" w:history="1">
              <w:r w:rsidRPr="00D4493D">
                <w:rPr>
                  <w:rFonts w:ascii="Arial" w:hAnsi="Arial" w:cs="Arial"/>
                  <w:b/>
                  <w:bCs/>
                  <w:color w:val="0000FF"/>
                  <w:sz w:val="16"/>
                  <w:szCs w:val="16"/>
                  <w:u w:val="single"/>
                </w:rPr>
                <w:t>S4-251301</w:t>
              </w:r>
            </w:hyperlink>
          </w:p>
        </w:tc>
        <w:tc>
          <w:tcPr>
            <w:tcW w:w="2570" w:type="dxa"/>
            <w:tcBorders>
              <w:top w:val="nil"/>
              <w:left w:val="nil"/>
              <w:bottom w:val="single" w:sz="4" w:space="0" w:color="A6A6A6"/>
              <w:right w:val="single" w:sz="4" w:space="0" w:color="A6A6A6"/>
            </w:tcBorders>
            <w:shd w:val="clear" w:color="auto" w:fill="auto"/>
            <w:hideMark/>
          </w:tcPr>
          <w:p w14:paraId="727FC12E"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Avatar Integration in Scene Description</w:t>
            </w:r>
          </w:p>
        </w:tc>
        <w:tc>
          <w:tcPr>
            <w:tcW w:w="1247" w:type="dxa"/>
            <w:tcBorders>
              <w:top w:val="nil"/>
              <w:left w:val="nil"/>
              <w:bottom w:val="single" w:sz="4" w:space="0" w:color="A6A6A6"/>
              <w:right w:val="single" w:sz="4" w:space="0" w:color="A6A6A6"/>
            </w:tcBorders>
            <w:shd w:val="clear" w:color="auto" w:fill="auto"/>
            <w:hideMark/>
          </w:tcPr>
          <w:p w14:paraId="2A22E9B7"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186CC974"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207934EB"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47210A28" w14:textId="77777777" w:rsidTr="00D4493D">
        <w:trPr>
          <w:trHeight w:val="210"/>
        </w:trPr>
        <w:tc>
          <w:tcPr>
            <w:tcW w:w="1481" w:type="dxa"/>
            <w:tcBorders>
              <w:top w:val="nil"/>
              <w:left w:val="single" w:sz="4" w:space="0" w:color="A6A6A6"/>
              <w:bottom w:val="single" w:sz="4" w:space="0" w:color="A6A6A6"/>
              <w:right w:val="single" w:sz="4" w:space="0" w:color="A6A6A6"/>
            </w:tcBorders>
            <w:shd w:val="clear" w:color="auto" w:fill="auto"/>
            <w:hideMark/>
          </w:tcPr>
          <w:p w14:paraId="61FE488D" w14:textId="77777777" w:rsidR="00D4493D" w:rsidRPr="00D4493D" w:rsidRDefault="00D4493D" w:rsidP="00D4493D">
            <w:pPr>
              <w:rPr>
                <w:rFonts w:ascii="Arial" w:hAnsi="Arial" w:cs="Arial"/>
                <w:b/>
                <w:bCs/>
                <w:color w:val="0000FF"/>
                <w:sz w:val="16"/>
                <w:szCs w:val="16"/>
                <w:u w:val="single"/>
              </w:rPr>
            </w:pPr>
            <w:hyperlink r:id="rId108" w:history="1">
              <w:r w:rsidRPr="00D4493D">
                <w:rPr>
                  <w:rFonts w:ascii="Arial" w:hAnsi="Arial" w:cs="Arial"/>
                  <w:b/>
                  <w:bCs/>
                  <w:color w:val="0000FF"/>
                  <w:sz w:val="16"/>
                  <w:szCs w:val="16"/>
                  <w:u w:val="single"/>
                </w:rPr>
                <w:t>S4-251306</w:t>
              </w:r>
            </w:hyperlink>
          </w:p>
        </w:tc>
        <w:tc>
          <w:tcPr>
            <w:tcW w:w="2570" w:type="dxa"/>
            <w:tcBorders>
              <w:top w:val="nil"/>
              <w:left w:val="nil"/>
              <w:bottom w:val="single" w:sz="4" w:space="0" w:color="A6A6A6"/>
              <w:right w:val="single" w:sz="4" w:space="0" w:color="A6A6A6"/>
            </w:tcBorders>
            <w:shd w:val="clear" w:color="auto" w:fill="auto"/>
            <w:hideMark/>
          </w:tcPr>
          <w:p w14:paraId="733227DB" w14:textId="77777777" w:rsidR="00D4493D" w:rsidRPr="00D4493D" w:rsidRDefault="00D4493D" w:rsidP="00D4493D">
            <w:pPr>
              <w:rPr>
                <w:rFonts w:ascii="Arial" w:hAnsi="Arial" w:cs="Arial"/>
                <w:sz w:val="16"/>
                <w:szCs w:val="16"/>
              </w:rPr>
            </w:pPr>
            <w:r w:rsidRPr="00D4493D">
              <w:rPr>
                <w:rFonts w:ascii="Arial" w:hAnsi="Arial" w:cs="Arial"/>
                <w:sz w:val="16"/>
                <w:szCs w:val="16"/>
              </w:rPr>
              <w:t>Stage 3 for NG_RTC_Ph2</w:t>
            </w:r>
          </w:p>
        </w:tc>
        <w:tc>
          <w:tcPr>
            <w:tcW w:w="1247" w:type="dxa"/>
            <w:tcBorders>
              <w:top w:val="nil"/>
              <w:left w:val="nil"/>
              <w:bottom w:val="single" w:sz="4" w:space="0" w:color="A6A6A6"/>
              <w:right w:val="single" w:sz="4" w:space="0" w:color="A6A6A6"/>
            </w:tcBorders>
            <w:shd w:val="clear" w:color="auto" w:fill="auto"/>
            <w:hideMark/>
          </w:tcPr>
          <w:p w14:paraId="662FE635" w14:textId="77777777" w:rsidR="00D4493D" w:rsidRPr="00D4493D" w:rsidRDefault="00D4493D" w:rsidP="00D4493D">
            <w:pPr>
              <w:rPr>
                <w:rFonts w:ascii="Arial" w:hAnsi="Arial" w:cs="Arial"/>
                <w:sz w:val="16"/>
                <w:szCs w:val="16"/>
              </w:rPr>
            </w:pPr>
            <w:r w:rsidRPr="00D4493D">
              <w:rPr>
                <w:rFonts w:ascii="Arial" w:hAnsi="Arial" w:cs="Arial"/>
                <w:sz w:val="16"/>
                <w:szCs w:val="16"/>
              </w:rPr>
              <w:t>Nokia</w:t>
            </w:r>
          </w:p>
        </w:tc>
        <w:tc>
          <w:tcPr>
            <w:tcW w:w="2670" w:type="dxa"/>
            <w:tcBorders>
              <w:top w:val="nil"/>
              <w:left w:val="nil"/>
              <w:bottom w:val="single" w:sz="4" w:space="0" w:color="A6A6A6"/>
              <w:right w:val="single" w:sz="4" w:space="0" w:color="A6A6A6"/>
            </w:tcBorders>
            <w:shd w:val="clear" w:color="000000" w:fill="BFBFBF"/>
            <w:hideMark/>
          </w:tcPr>
          <w:p w14:paraId="569F5D96" w14:textId="77777777" w:rsidR="00D4493D" w:rsidRPr="00D4493D" w:rsidRDefault="00D4493D" w:rsidP="00D4493D">
            <w:pPr>
              <w:rPr>
                <w:rFonts w:ascii="Arial" w:hAnsi="Arial" w:cs="Arial"/>
                <w:sz w:val="16"/>
                <w:szCs w:val="16"/>
              </w:rPr>
            </w:pPr>
            <w:r w:rsidRPr="00D4493D">
              <w:rPr>
                <w:rFonts w:ascii="Arial" w:hAnsi="Arial" w:cs="Arial"/>
                <w:sz w:val="16"/>
                <w:szCs w:val="16"/>
              </w:rPr>
              <w:t>Any Other Business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3AD637A2"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agreed</w:t>
            </w:r>
          </w:p>
        </w:tc>
      </w:tr>
      <w:tr w:rsidR="00D4493D" w:rsidRPr="00D4493D" w14:paraId="4F18BC2B"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598F853C" w14:textId="77777777" w:rsidR="00D4493D" w:rsidRPr="00D4493D" w:rsidRDefault="00D4493D" w:rsidP="00D4493D">
            <w:pPr>
              <w:rPr>
                <w:rFonts w:ascii="Arial" w:hAnsi="Arial" w:cs="Arial"/>
                <w:b/>
                <w:bCs/>
                <w:color w:val="0000FF"/>
                <w:sz w:val="16"/>
                <w:szCs w:val="16"/>
                <w:u w:val="single"/>
              </w:rPr>
            </w:pPr>
            <w:hyperlink r:id="rId109" w:history="1">
              <w:r w:rsidRPr="00D4493D">
                <w:rPr>
                  <w:rFonts w:ascii="Arial" w:hAnsi="Arial" w:cs="Arial"/>
                  <w:b/>
                  <w:bCs/>
                  <w:color w:val="0000FF"/>
                  <w:sz w:val="16"/>
                  <w:szCs w:val="16"/>
                  <w:u w:val="single"/>
                </w:rPr>
                <w:t>S4-251345</w:t>
              </w:r>
            </w:hyperlink>
          </w:p>
        </w:tc>
        <w:tc>
          <w:tcPr>
            <w:tcW w:w="2570" w:type="dxa"/>
            <w:tcBorders>
              <w:top w:val="nil"/>
              <w:left w:val="nil"/>
              <w:bottom w:val="single" w:sz="4" w:space="0" w:color="A6A6A6"/>
              <w:right w:val="single" w:sz="4" w:space="0" w:color="A6A6A6"/>
            </w:tcBorders>
            <w:shd w:val="clear" w:color="auto" w:fill="auto"/>
            <w:hideMark/>
          </w:tcPr>
          <w:p w14:paraId="71F72D6E"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Updates to General Avatar Call Flow and Timing Information</w:t>
            </w:r>
          </w:p>
        </w:tc>
        <w:tc>
          <w:tcPr>
            <w:tcW w:w="1247" w:type="dxa"/>
            <w:tcBorders>
              <w:top w:val="nil"/>
              <w:left w:val="nil"/>
              <w:bottom w:val="single" w:sz="4" w:space="0" w:color="A6A6A6"/>
              <w:right w:val="single" w:sz="4" w:space="0" w:color="A6A6A6"/>
            </w:tcBorders>
            <w:shd w:val="clear" w:color="auto" w:fill="auto"/>
            <w:hideMark/>
          </w:tcPr>
          <w:p w14:paraId="3296BE9C" w14:textId="77777777" w:rsidR="00D4493D" w:rsidRPr="00D4493D" w:rsidRDefault="00D4493D" w:rsidP="00D4493D">
            <w:pPr>
              <w:rPr>
                <w:rFonts w:ascii="Arial" w:hAnsi="Arial" w:cs="Arial"/>
                <w:sz w:val="16"/>
                <w:szCs w:val="16"/>
              </w:rPr>
            </w:pPr>
            <w:r w:rsidRPr="00D4493D">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5C1B4501"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1D332B81"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06A52102"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02F7A254" w14:textId="77777777" w:rsidR="00D4493D" w:rsidRPr="00D4493D" w:rsidRDefault="00D4493D" w:rsidP="00D4493D">
            <w:pPr>
              <w:rPr>
                <w:rFonts w:ascii="Arial" w:hAnsi="Arial" w:cs="Arial"/>
                <w:b/>
                <w:bCs/>
                <w:color w:val="0000FF"/>
                <w:sz w:val="16"/>
                <w:szCs w:val="16"/>
                <w:u w:val="single"/>
              </w:rPr>
            </w:pPr>
            <w:hyperlink r:id="rId110" w:history="1">
              <w:r w:rsidRPr="00D4493D">
                <w:rPr>
                  <w:rFonts w:ascii="Arial" w:hAnsi="Arial" w:cs="Arial"/>
                  <w:b/>
                  <w:bCs/>
                  <w:color w:val="0000FF"/>
                  <w:sz w:val="16"/>
                  <w:szCs w:val="16"/>
                  <w:u w:val="single"/>
                </w:rPr>
                <w:t>S4-251346</w:t>
              </w:r>
            </w:hyperlink>
          </w:p>
        </w:tc>
        <w:tc>
          <w:tcPr>
            <w:tcW w:w="2570" w:type="dxa"/>
            <w:tcBorders>
              <w:top w:val="nil"/>
              <w:left w:val="nil"/>
              <w:bottom w:val="single" w:sz="4" w:space="0" w:color="A6A6A6"/>
              <w:right w:val="single" w:sz="4" w:space="0" w:color="A6A6A6"/>
            </w:tcBorders>
            <w:shd w:val="clear" w:color="auto" w:fill="auto"/>
            <w:hideMark/>
          </w:tcPr>
          <w:p w14:paraId="711B28C9"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On avatar management call flow</w:t>
            </w:r>
          </w:p>
        </w:tc>
        <w:tc>
          <w:tcPr>
            <w:tcW w:w="1247" w:type="dxa"/>
            <w:tcBorders>
              <w:top w:val="nil"/>
              <w:left w:val="nil"/>
              <w:bottom w:val="single" w:sz="4" w:space="0" w:color="A6A6A6"/>
              <w:right w:val="single" w:sz="4" w:space="0" w:color="A6A6A6"/>
            </w:tcBorders>
            <w:shd w:val="clear" w:color="auto" w:fill="auto"/>
            <w:hideMark/>
          </w:tcPr>
          <w:p w14:paraId="39F890AC" w14:textId="77777777" w:rsidR="00D4493D" w:rsidRPr="00D4493D" w:rsidRDefault="00D4493D" w:rsidP="00D4493D">
            <w:pPr>
              <w:rPr>
                <w:rFonts w:ascii="Arial" w:hAnsi="Arial" w:cs="Arial"/>
                <w:sz w:val="16"/>
                <w:szCs w:val="16"/>
              </w:rPr>
            </w:pPr>
            <w:r w:rsidRPr="00D4493D">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0FD2E563"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28B6C4B5"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1159E225"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07F0079F" w14:textId="77777777" w:rsidR="00D4493D" w:rsidRPr="00D4493D" w:rsidRDefault="00D4493D" w:rsidP="00D4493D">
            <w:pPr>
              <w:rPr>
                <w:rFonts w:ascii="Arial" w:hAnsi="Arial" w:cs="Arial"/>
                <w:b/>
                <w:bCs/>
                <w:color w:val="0000FF"/>
                <w:sz w:val="16"/>
                <w:szCs w:val="16"/>
                <w:u w:val="single"/>
              </w:rPr>
            </w:pPr>
            <w:hyperlink r:id="rId111" w:history="1">
              <w:r w:rsidRPr="00D4493D">
                <w:rPr>
                  <w:rFonts w:ascii="Arial" w:hAnsi="Arial" w:cs="Arial"/>
                  <w:b/>
                  <w:bCs/>
                  <w:color w:val="0000FF"/>
                  <w:sz w:val="16"/>
                  <w:szCs w:val="16"/>
                  <w:u w:val="single"/>
                </w:rPr>
                <w:t>S4-251347</w:t>
              </w:r>
            </w:hyperlink>
          </w:p>
        </w:tc>
        <w:tc>
          <w:tcPr>
            <w:tcW w:w="2570" w:type="dxa"/>
            <w:tcBorders>
              <w:top w:val="nil"/>
              <w:left w:val="nil"/>
              <w:bottom w:val="single" w:sz="4" w:space="0" w:color="A6A6A6"/>
              <w:right w:val="single" w:sz="4" w:space="0" w:color="A6A6A6"/>
            </w:tcBorders>
            <w:shd w:val="clear" w:color="auto" w:fill="auto"/>
            <w:hideMark/>
          </w:tcPr>
          <w:p w14:paraId="1E611397"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On BAR API</w:t>
            </w:r>
          </w:p>
        </w:tc>
        <w:tc>
          <w:tcPr>
            <w:tcW w:w="1247" w:type="dxa"/>
            <w:tcBorders>
              <w:top w:val="nil"/>
              <w:left w:val="nil"/>
              <w:bottom w:val="single" w:sz="4" w:space="0" w:color="A6A6A6"/>
              <w:right w:val="single" w:sz="4" w:space="0" w:color="A6A6A6"/>
            </w:tcBorders>
            <w:shd w:val="clear" w:color="auto" w:fill="auto"/>
            <w:hideMark/>
          </w:tcPr>
          <w:p w14:paraId="0D393D82" w14:textId="77777777" w:rsidR="00D4493D" w:rsidRPr="00D4493D" w:rsidRDefault="00D4493D" w:rsidP="00D4493D">
            <w:pPr>
              <w:rPr>
                <w:rFonts w:ascii="Arial" w:hAnsi="Arial" w:cs="Arial"/>
                <w:sz w:val="16"/>
                <w:szCs w:val="16"/>
              </w:rPr>
            </w:pPr>
            <w:r w:rsidRPr="00D4493D">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67F959CC"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63F6E271"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279ACED7"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404557CB" w14:textId="77777777" w:rsidR="00D4493D" w:rsidRPr="00D4493D" w:rsidRDefault="00D4493D" w:rsidP="00D4493D">
            <w:pPr>
              <w:rPr>
                <w:rFonts w:ascii="Arial" w:hAnsi="Arial" w:cs="Arial"/>
                <w:b/>
                <w:bCs/>
                <w:color w:val="0000FF"/>
                <w:sz w:val="16"/>
                <w:szCs w:val="16"/>
                <w:u w:val="single"/>
              </w:rPr>
            </w:pPr>
            <w:hyperlink r:id="rId112" w:history="1">
              <w:r w:rsidRPr="00D4493D">
                <w:rPr>
                  <w:rFonts w:ascii="Arial" w:hAnsi="Arial" w:cs="Arial"/>
                  <w:b/>
                  <w:bCs/>
                  <w:color w:val="0000FF"/>
                  <w:sz w:val="16"/>
                  <w:szCs w:val="16"/>
                  <w:u w:val="single"/>
                </w:rPr>
                <w:t>S4-251348</w:t>
              </w:r>
            </w:hyperlink>
          </w:p>
        </w:tc>
        <w:tc>
          <w:tcPr>
            <w:tcW w:w="2570" w:type="dxa"/>
            <w:tcBorders>
              <w:top w:val="nil"/>
              <w:left w:val="nil"/>
              <w:bottom w:val="single" w:sz="4" w:space="0" w:color="A6A6A6"/>
              <w:right w:val="single" w:sz="4" w:space="0" w:color="A6A6A6"/>
            </w:tcBorders>
            <w:shd w:val="clear" w:color="auto" w:fill="auto"/>
            <w:hideMark/>
          </w:tcPr>
          <w:p w14:paraId="3F45E2FC"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On avatar selection and negotiation call flow</w:t>
            </w:r>
          </w:p>
        </w:tc>
        <w:tc>
          <w:tcPr>
            <w:tcW w:w="1247" w:type="dxa"/>
            <w:tcBorders>
              <w:top w:val="nil"/>
              <w:left w:val="nil"/>
              <w:bottom w:val="single" w:sz="4" w:space="0" w:color="A6A6A6"/>
              <w:right w:val="single" w:sz="4" w:space="0" w:color="A6A6A6"/>
            </w:tcBorders>
            <w:shd w:val="clear" w:color="auto" w:fill="auto"/>
            <w:hideMark/>
          </w:tcPr>
          <w:p w14:paraId="7721A806" w14:textId="77777777" w:rsidR="00D4493D" w:rsidRPr="00D4493D" w:rsidRDefault="00D4493D" w:rsidP="00D4493D">
            <w:pPr>
              <w:rPr>
                <w:rFonts w:ascii="Arial" w:hAnsi="Arial" w:cs="Arial"/>
                <w:sz w:val="16"/>
                <w:szCs w:val="16"/>
              </w:rPr>
            </w:pPr>
            <w:r w:rsidRPr="00D4493D">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6137DD26"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372BD518"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6F9E37E2"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78FDCEC4" w14:textId="77777777" w:rsidR="00D4493D" w:rsidRPr="00D4493D" w:rsidRDefault="00D4493D" w:rsidP="00D4493D">
            <w:pPr>
              <w:rPr>
                <w:rFonts w:ascii="Arial" w:hAnsi="Arial" w:cs="Arial"/>
                <w:b/>
                <w:bCs/>
                <w:color w:val="0000FF"/>
                <w:sz w:val="16"/>
                <w:szCs w:val="16"/>
                <w:u w:val="single"/>
              </w:rPr>
            </w:pPr>
            <w:hyperlink r:id="rId113" w:history="1">
              <w:r w:rsidRPr="00D4493D">
                <w:rPr>
                  <w:rFonts w:ascii="Arial" w:hAnsi="Arial" w:cs="Arial"/>
                  <w:b/>
                  <w:bCs/>
                  <w:color w:val="0000FF"/>
                  <w:sz w:val="16"/>
                  <w:szCs w:val="16"/>
                  <w:u w:val="single"/>
                </w:rPr>
                <w:t>S4-251349</w:t>
              </w:r>
            </w:hyperlink>
          </w:p>
        </w:tc>
        <w:tc>
          <w:tcPr>
            <w:tcW w:w="2570" w:type="dxa"/>
            <w:tcBorders>
              <w:top w:val="nil"/>
              <w:left w:val="nil"/>
              <w:bottom w:val="single" w:sz="4" w:space="0" w:color="A6A6A6"/>
              <w:right w:val="single" w:sz="4" w:space="0" w:color="A6A6A6"/>
            </w:tcBorders>
            <w:shd w:val="clear" w:color="auto" w:fill="auto"/>
            <w:hideMark/>
          </w:tcPr>
          <w:p w14:paraId="3BF22C0A"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On ADC and RTP stream establishment</w:t>
            </w:r>
          </w:p>
        </w:tc>
        <w:tc>
          <w:tcPr>
            <w:tcW w:w="1247" w:type="dxa"/>
            <w:tcBorders>
              <w:top w:val="nil"/>
              <w:left w:val="nil"/>
              <w:bottom w:val="single" w:sz="4" w:space="0" w:color="A6A6A6"/>
              <w:right w:val="single" w:sz="4" w:space="0" w:color="A6A6A6"/>
            </w:tcBorders>
            <w:shd w:val="clear" w:color="auto" w:fill="auto"/>
            <w:hideMark/>
          </w:tcPr>
          <w:p w14:paraId="549058C5" w14:textId="77777777" w:rsidR="00D4493D" w:rsidRPr="00D4493D" w:rsidRDefault="00D4493D" w:rsidP="00D4493D">
            <w:pPr>
              <w:rPr>
                <w:rFonts w:ascii="Arial" w:hAnsi="Arial" w:cs="Arial"/>
                <w:sz w:val="16"/>
                <w:szCs w:val="16"/>
              </w:rPr>
            </w:pPr>
            <w:r w:rsidRPr="00D4493D">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40AA4EF0"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60A33111"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agreed</w:t>
            </w:r>
          </w:p>
        </w:tc>
      </w:tr>
      <w:tr w:rsidR="00D4493D" w:rsidRPr="00D4493D" w14:paraId="13B2E50C"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23D2C9B9" w14:textId="77777777" w:rsidR="00D4493D" w:rsidRPr="00D4493D" w:rsidRDefault="00D4493D" w:rsidP="00D4493D">
            <w:pPr>
              <w:rPr>
                <w:rFonts w:ascii="Arial" w:hAnsi="Arial" w:cs="Arial"/>
                <w:b/>
                <w:bCs/>
                <w:color w:val="0000FF"/>
                <w:sz w:val="16"/>
                <w:szCs w:val="16"/>
                <w:u w:val="single"/>
              </w:rPr>
            </w:pPr>
            <w:hyperlink r:id="rId114" w:history="1">
              <w:r w:rsidRPr="00D4493D">
                <w:rPr>
                  <w:rFonts w:ascii="Arial" w:hAnsi="Arial" w:cs="Arial"/>
                  <w:b/>
                  <w:bCs/>
                  <w:color w:val="0000FF"/>
                  <w:sz w:val="16"/>
                  <w:szCs w:val="16"/>
                  <w:u w:val="single"/>
                </w:rPr>
                <w:t>S4-251350</w:t>
              </w:r>
            </w:hyperlink>
          </w:p>
        </w:tc>
        <w:tc>
          <w:tcPr>
            <w:tcW w:w="2570" w:type="dxa"/>
            <w:tcBorders>
              <w:top w:val="nil"/>
              <w:left w:val="nil"/>
              <w:bottom w:val="single" w:sz="4" w:space="0" w:color="A6A6A6"/>
              <w:right w:val="single" w:sz="4" w:space="0" w:color="A6A6A6"/>
            </w:tcBorders>
            <w:shd w:val="clear" w:color="auto" w:fill="auto"/>
            <w:hideMark/>
          </w:tcPr>
          <w:p w14:paraId="689171FB" w14:textId="77777777" w:rsidR="00D4493D" w:rsidRPr="00D4493D" w:rsidRDefault="00D4493D" w:rsidP="00D4493D">
            <w:pPr>
              <w:rPr>
                <w:rFonts w:ascii="Arial" w:hAnsi="Arial" w:cs="Arial"/>
                <w:sz w:val="16"/>
                <w:szCs w:val="16"/>
              </w:rPr>
            </w:pPr>
            <w:r w:rsidRPr="00D4493D">
              <w:rPr>
                <w:rFonts w:ascii="Arial" w:hAnsi="Arial" w:cs="Arial"/>
                <w:sz w:val="16"/>
                <w:szCs w:val="16"/>
              </w:rPr>
              <w:t>[AIML_IMS-MED] Draft LS on AI/ML for Media</w:t>
            </w:r>
          </w:p>
        </w:tc>
        <w:tc>
          <w:tcPr>
            <w:tcW w:w="1247" w:type="dxa"/>
            <w:tcBorders>
              <w:top w:val="nil"/>
              <w:left w:val="nil"/>
              <w:bottom w:val="single" w:sz="4" w:space="0" w:color="A6A6A6"/>
              <w:right w:val="single" w:sz="4" w:space="0" w:color="A6A6A6"/>
            </w:tcBorders>
            <w:shd w:val="clear" w:color="auto" w:fill="auto"/>
            <w:hideMark/>
          </w:tcPr>
          <w:p w14:paraId="2ECE97BB" w14:textId="77777777" w:rsidR="00D4493D" w:rsidRPr="00D4493D" w:rsidRDefault="00D4493D" w:rsidP="00D4493D">
            <w:pPr>
              <w:rPr>
                <w:rFonts w:ascii="Arial" w:hAnsi="Arial" w:cs="Arial"/>
                <w:sz w:val="16"/>
                <w:szCs w:val="16"/>
              </w:rPr>
            </w:pPr>
            <w:r w:rsidRPr="00D4493D">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469FA9D7" w14:textId="77777777" w:rsidR="00D4493D" w:rsidRPr="00D4493D" w:rsidRDefault="00D4493D" w:rsidP="00D4493D">
            <w:pPr>
              <w:rPr>
                <w:rFonts w:ascii="Arial" w:hAnsi="Arial" w:cs="Arial"/>
                <w:sz w:val="16"/>
                <w:szCs w:val="16"/>
              </w:rPr>
            </w:pPr>
            <w:r w:rsidRPr="00D4493D">
              <w:rPr>
                <w:rFonts w:ascii="Arial" w:hAnsi="Arial" w:cs="Arial"/>
                <w:sz w:val="16"/>
                <w:szCs w:val="16"/>
              </w:rPr>
              <w:t>AI_IMS-MED (Media aspects for AI/ML in IMS services)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76436CD4"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3B961970"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5109C3B7" w14:textId="77777777" w:rsidR="00D4493D" w:rsidRPr="00D4493D" w:rsidRDefault="00D4493D" w:rsidP="00D4493D">
            <w:pPr>
              <w:rPr>
                <w:rFonts w:ascii="Arial" w:hAnsi="Arial" w:cs="Arial"/>
                <w:b/>
                <w:bCs/>
                <w:color w:val="0000FF"/>
                <w:sz w:val="16"/>
                <w:szCs w:val="16"/>
                <w:u w:val="single"/>
              </w:rPr>
            </w:pPr>
            <w:hyperlink r:id="rId115" w:history="1">
              <w:r w:rsidRPr="00D4493D">
                <w:rPr>
                  <w:rFonts w:ascii="Arial" w:hAnsi="Arial" w:cs="Arial"/>
                  <w:b/>
                  <w:bCs/>
                  <w:color w:val="0000FF"/>
                  <w:sz w:val="16"/>
                  <w:szCs w:val="16"/>
                  <w:u w:val="single"/>
                </w:rPr>
                <w:t>S4-251351</w:t>
              </w:r>
            </w:hyperlink>
          </w:p>
        </w:tc>
        <w:tc>
          <w:tcPr>
            <w:tcW w:w="2570" w:type="dxa"/>
            <w:tcBorders>
              <w:top w:val="nil"/>
              <w:left w:val="nil"/>
              <w:bottom w:val="single" w:sz="4" w:space="0" w:color="A6A6A6"/>
              <w:right w:val="single" w:sz="4" w:space="0" w:color="A6A6A6"/>
            </w:tcBorders>
            <w:shd w:val="clear" w:color="auto" w:fill="auto"/>
            <w:hideMark/>
          </w:tcPr>
          <w:p w14:paraId="7EA632D2" w14:textId="77777777" w:rsidR="00D4493D" w:rsidRPr="00D4493D" w:rsidRDefault="00D4493D" w:rsidP="00D4493D">
            <w:pPr>
              <w:rPr>
                <w:rFonts w:ascii="Arial" w:hAnsi="Arial" w:cs="Arial"/>
                <w:sz w:val="16"/>
                <w:szCs w:val="16"/>
              </w:rPr>
            </w:pPr>
            <w:r w:rsidRPr="00D4493D">
              <w:rPr>
                <w:rFonts w:ascii="Arial" w:hAnsi="Arial" w:cs="Arial"/>
                <w:sz w:val="16"/>
                <w:szCs w:val="16"/>
              </w:rPr>
              <w:t>[AIML_IMS-MED] Skeleton base CR to TR 26.264</w:t>
            </w:r>
          </w:p>
        </w:tc>
        <w:tc>
          <w:tcPr>
            <w:tcW w:w="1247" w:type="dxa"/>
            <w:tcBorders>
              <w:top w:val="nil"/>
              <w:left w:val="nil"/>
              <w:bottom w:val="single" w:sz="4" w:space="0" w:color="A6A6A6"/>
              <w:right w:val="single" w:sz="4" w:space="0" w:color="A6A6A6"/>
            </w:tcBorders>
            <w:shd w:val="clear" w:color="auto" w:fill="auto"/>
            <w:hideMark/>
          </w:tcPr>
          <w:p w14:paraId="48F89F58" w14:textId="77777777" w:rsidR="00D4493D" w:rsidRPr="00D4493D" w:rsidRDefault="00D4493D" w:rsidP="00D4493D">
            <w:pPr>
              <w:rPr>
                <w:rFonts w:ascii="Arial" w:hAnsi="Arial" w:cs="Arial"/>
                <w:sz w:val="16"/>
                <w:szCs w:val="16"/>
              </w:rPr>
            </w:pPr>
            <w:r w:rsidRPr="00D4493D">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0505D2F5" w14:textId="77777777" w:rsidR="00D4493D" w:rsidRPr="00D4493D" w:rsidRDefault="00D4493D" w:rsidP="00D4493D">
            <w:pPr>
              <w:rPr>
                <w:rFonts w:ascii="Arial" w:hAnsi="Arial" w:cs="Arial"/>
                <w:sz w:val="16"/>
                <w:szCs w:val="16"/>
              </w:rPr>
            </w:pPr>
            <w:r w:rsidRPr="00D4493D">
              <w:rPr>
                <w:rFonts w:ascii="Arial" w:hAnsi="Arial" w:cs="Arial"/>
                <w:sz w:val="16"/>
                <w:szCs w:val="16"/>
              </w:rPr>
              <w:t>AI_IMS-MED (Media aspects for AI/ML in IMS services)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4B7AA844"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0E37D608" w14:textId="77777777" w:rsidTr="00D4493D">
        <w:trPr>
          <w:trHeight w:val="800"/>
        </w:trPr>
        <w:tc>
          <w:tcPr>
            <w:tcW w:w="1481" w:type="dxa"/>
            <w:tcBorders>
              <w:top w:val="nil"/>
              <w:left w:val="single" w:sz="4" w:space="0" w:color="A6A6A6"/>
              <w:bottom w:val="single" w:sz="4" w:space="0" w:color="A6A6A6"/>
              <w:right w:val="single" w:sz="4" w:space="0" w:color="A6A6A6"/>
            </w:tcBorders>
            <w:shd w:val="clear" w:color="auto" w:fill="auto"/>
            <w:hideMark/>
          </w:tcPr>
          <w:p w14:paraId="085AA446" w14:textId="77777777" w:rsidR="00D4493D" w:rsidRPr="00D4493D" w:rsidRDefault="00D4493D" w:rsidP="00D4493D">
            <w:pPr>
              <w:rPr>
                <w:rFonts w:ascii="Arial" w:hAnsi="Arial" w:cs="Arial"/>
                <w:b/>
                <w:bCs/>
                <w:color w:val="0000FF"/>
                <w:sz w:val="16"/>
                <w:szCs w:val="16"/>
                <w:u w:val="single"/>
              </w:rPr>
            </w:pPr>
            <w:hyperlink r:id="rId116" w:history="1">
              <w:r w:rsidRPr="00D4493D">
                <w:rPr>
                  <w:rFonts w:ascii="Arial" w:hAnsi="Arial" w:cs="Arial"/>
                  <w:b/>
                  <w:bCs/>
                  <w:color w:val="0000FF"/>
                  <w:sz w:val="16"/>
                  <w:szCs w:val="16"/>
                  <w:u w:val="single"/>
                </w:rPr>
                <w:t>S4-251355</w:t>
              </w:r>
            </w:hyperlink>
          </w:p>
        </w:tc>
        <w:tc>
          <w:tcPr>
            <w:tcW w:w="2570" w:type="dxa"/>
            <w:tcBorders>
              <w:top w:val="nil"/>
              <w:left w:val="nil"/>
              <w:bottom w:val="single" w:sz="4" w:space="0" w:color="A6A6A6"/>
              <w:right w:val="single" w:sz="4" w:space="0" w:color="A6A6A6"/>
            </w:tcBorders>
            <w:shd w:val="clear" w:color="auto" w:fill="auto"/>
            <w:hideMark/>
          </w:tcPr>
          <w:p w14:paraId="185CC8F4" w14:textId="77777777" w:rsidR="00D4493D" w:rsidRPr="00D4493D" w:rsidRDefault="00D4493D" w:rsidP="00D4493D">
            <w:pPr>
              <w:rPr>
                <w:rFonts w:ascii="Arial" w:hAnsi="Arial" w:cs="Arial"/>
                <w:sz w:val="16"/>
                <w:szCs w:val="16"/>
              </w:rPr>
            </w:pPr>
            <w:r w:rsidRPr="00D4493D">
              <w:rPr>
                <w:rFonts w:ascii="Arial" w:hAnsi="Arial" w:cs="Arial"/>
                <w:sz w:val="16"/>
                <w:szCs w:val="16"/>
              </w:rPr>
              <w:t>Clarification of data burst size and PDU set size accuracy</w:t>
            </w:r>
          </w:p>
        </w:tc>
        <w:tc>
          <w:tcPr>
            <w:tcW w:w="1247" w:type="dxa"/>
            <w:tcBorders>
              <w:top w:val="nil"/>
              <w:left w:val="nil"/>
              <w:bottom w:val="single" w:sz="4" w:space="0" w:color="A6A6A6"/>
              <w:right w:val="single" w:sz="4" w:space="0" w:color="A6A6A6"/>
            </w:tcBorders>
            <w:shd w:val="clear" w:color="auto" w:fill="auto"/>
            <w:hideMark/>
          </w:tcPr>
          <w:p w14:paraId="3A9602F8"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Huawei, </w:t>
            </w:r>
            <w:proofErr w:type="spellStart"/>
            <w:r w:rsidRPr="00D4493D">
              <w:rPr>
                <w:rFonts w:ascii="Arial" w:hAnsi="Arial" w:cs="Arial"/>
                <w:sz w:val="16"/>
                <w:szCs w:val="16"/>
              </w:rPr>
              <w:t>HiSilicon</w:t>
            </w:r>
            <w:proofErr w:type="spellEnd"/>
          </w:p>
        </w:tc>
        <w:tc>
          <w:tcPr>
            <w:tcW w:w="2670" w:type="dxa"/>
            <w:tcBorders>
              <w:top w:val="nil"/>
              <w:left w:val="nil"/>
              <w:bottom w:val="single" w:sz="4" w:space="0" w:color="A6A6A6"/>
              <w:right w:val="single" w:sz="4" w:space="0" w:color="A6A6A6"/>
            </w:tcBorders>
            <w:shd w:val="clear" w:color="000000" w:fill="BFBFBF"/>
            <w:hideMark/>
          </w:tcPr>
          <w:p w14:paraId="27FCC521"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27233F15"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702FEC31" w14:textId="77777777" w:rsidTr="00D4493D">
        <w:trPr>
          <w:trHeight w:val="1600"/>
        </w:trPr>
        <w:tc>
          <w:tcPr>
            <w:tcW w:w="1481" w:type="dxa"/>
            <w:tcBorders>
              <w:top w:val="nil"/>
              <w:left w:val="single" w:sz="4" w:space="0" w:color="A6A6A6"/>
              <w:bottom w:val="single" w:sz="4" w:space="0" w:color="A6A6A6"/>
              <w:right w:val="single" w:sz="4" w:space="0" w:color="A6A6A6"/>
            </w:tcBorders>
            <w:shd w:val="clear" w:color="auto" w:fill="auto"/>
            <w:hideMark/>
          </w:tcPr>
          <w:p w14:paraId="0F1ABCBD" w14:textId="77777777" w:rsidR="00D4493D" w:rsidRPr="00D4493D" w:rsidRDefault="00D4493D" w:rsidP="00D4493D">
            <w:pPr>
              <w:rPr>
                <w:rFonts w:ascii="Arial" w:hAnsi="Arial" w:cs="Arial"/>
                <w:b/>
                <w:bCs/>
                <w:color w:val="0000FF"/>
                <w:sz w:val="16"/>
                <w:szCs w:val="16"/>
                <w:u w:val="single"/>
              </w:rPr>
            </w:pPr>
            <w:hyperlink r:id="rId117" w:history="1">
              <w:r w:rsidRPr="00D4493D">
                <w:rPr>
                  <w:rFonts w:ascii="Arial" w:hAnsi="Arial" w:cs="Arial"/>
                  <w:b/>
                  <w:bCs/>
                  <w:color w:val="0000FF"/>
                  <w:sz w:val="16"/>
                  <w:szCs w:val="16"/>
                  <w:u w:val="single"/>
                </w:rPr>
                <w:t>S4-251356</w:t>
              </w:r>
            </w:hyperlink>
          </w:p>
        </w:tc>
        <w:tc>
          <w:tcPr>
            <w:tcW w:w="2570" w:type="dxa"/>
            <w:tcBorders>
              <w:top w:val="nil"/>
              <w:left w:val="nil"/>
              <w:bottom w:val="single" w:sz="4" w:space="0" w:color="A6A6A6"/>
              <w:right w:val="single" w:sz="4" w:space="0" w:color="A6A6A6"/>
            </w:tcBorders>
            <w:shd w:val="clear" w:color="auto" w:fill="auto"/>
            <w:hideMark/>
          </w:tcPr>
          <w:p w14:paraId="0FC74B3F" w14:textId="77777777" w:rsidR="00D4493D" w:rsidRPr="00D4493D" w:rsidRDefault="00D4493D" w:rsidP="00D4493D">
            <w:pPr>
              <w:rPr>
                <w:rFonts w:ascii="Arial" w:hAnsi="Arial" w:cs="Arial"/>
                <w:sz w:val="16"/>
                <w:szCs w:val="16"/>
              </w:rPr>
            </w:pPr>
            <w:r w:rsidRPr="00D4493D">
              <w:rPr>
                <w:rFonts w:ascii="Arial" w:hAnsi="Arial" w:cs="Arial"/>
                <w:sz w:val="16"/>
                <w:szCs w:val="16"/>
              </w:rPr>
              <w:t>Clarification on supporting retransmission in 5G RTP</w:t>
            </w:r>
          </w:p>
        </w:tc>
        <w:tc>
          <w:tcPr>
            <w:tcW w:w="1247" w:type="dxa"/>
            <w:tcBorders>
              <w:top w:val="nil"/>
              <w:left w:val="nil"/>
              <w:bottom w:val="single" w:sz="4" w:space="0" w:color="A6A6A6"/>
              <w:right w:val="single" w:sz="4" w:space="0" w:color="A6A6A6"/>
            </w:tcBorders>
            <w:shd w:val="clear" w:color="auto" w:fill="auto"/>
            <w:hideMark/>
          </w:tcPr>
          <w:p w14:paraId="6B9E6648"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Huawei, </w:t>
            </w:r>
            <w:proofErr w:type="spellStart"/>
            <w:r w:rsidRPr="00D4493D">
              <w:rPr>
                <w:rFonts w:ascii="Arial" w:hAnsi="Arial" w:cs="Arial"/>
                <w:sz w:val="16"/>
                <w:szCs w:val="16"/>
              </w:rPr>
              <w:t>Hisilicon</w:t>
            </w:r>
            <w:proofErr w:type="spellEnd"/>
          </w:p>
        </w:tc>
        <w:tc>
          <w:tcPr>
            <w:tcW w:w="2670" w:type="dxa"/>
            <w:tcBorders>
              <w:top w:val="nil"/>
              <w:left w:val="nil"/>
              <w:bottom w:val="single" w:sz="4" w:space="0" w:color="A6A6A6"/>
              <w:right w:val="single" w:sz="4" w:space="0" w:color="A6A6A6"/>
            </w:tcBorders>
            <w:shd w:val="clear" w:color="000000" w:fill="BFBFBF"/>
            <w:hideMark/>
          </w:tcPr>
          <w:p w14:paraId="36C6D36A"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04A95BB5"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1263D857"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798511E7" w14:textId="77777777" w:rsidR="00D4493D" w:rsidRPr="00D4493D" w:rsidRDefault="00D4493D" w:rsidP="00D4493D">
            <w:pPr>
              <w:rPr>
                <w:rFonts w:ascii="Arial" w:hAnsi="Arial" w:cs="Arial"/>
                <w:b/>
                <w:bCs/>
                <w:color w:val="0000FF"/>
                <w:sz w:val="16"/>
                <w:szCs w:val="16"/>
                <w:u w:val="single"/>
              </w:rPr>
            </w:pPr>
            <w:hyperlink r:id="rId118" w:history="1">
              <w:r w:rsidRPr="00D4493D">
                <w:rPr>
                  <w:rFonts w:ascii="Arial" w:hAnsi="Arial" w:cs="Arial"/>
                  <w:b/>
                  <w:bCs/>
                  <w:color w:val="0000FF"/>
                  <w:sz w:val="16"/>
                  <w:szCs w:val="16"/>
                  <w:u w:val="single"/>
                </w:rPr>
                <w:t>S4-251357</w:t>
              </w:r>
            </w:hyperlink>
          </w:p>
        </w:tc>
        <w:tc>
          <w:tcPr>
            <w:tcW w:w="2570" w:type="dxa"/>
            <w:tcBorders>
              <w:top w:val="nil"/>
              <w:left w:val="nil"/>
              <w:bottom w:val="single" w:sz="4" w:space="0" w:color="A6A6A6"/>
              <w:right w:val="single" w:sz="4" w:space="0" w:color="A6A6A6"/>
            </w:tcBorders>
            <w:shd w:val="clear" w:color="auto" w:fill="auto"/>
            <w:hideMark/>
          </w:tcPr>
          <w:p w14:paraId="010CBFBC" w14:textId="77777777" w:rsidR="00D4493D" w:rsidRPr="00D4493D" w:rsidRDefault="00D4493D" w:rsidP="00D4493D">
            <w:pPr>
              <w:rPr>
                <w:rFonts w:ascii="Arial" w:hAnsi="Arial" w:cs="Arial"/>
                <w:sz w:val="16"/>
                <w:szCs w:val="16"/>
              </w:rPr>
            </w:pPr>
            <w:r w:rsidRPr="00D4493D">
              <w:rPr>
                <w:rFonts w:ascii="Arial" w:hAnsi="Arial" w:cs="Arial"/>
                <w:sz w:val="16"/>
                <w:szCs w:val="16"/>
              </w:rPr>
              <w:t>Definition and accuracy of time to next burst</w:t>
            </w:r>
          </w:p>
        </w:tc>
        <w:tc>
          <w:tcPr>
            <w:tcW w:w="1247" w:type="dxa"/>
            <w:tcBorders>
              <w:top w:val="nil"/>
              <w:left w:val="nil"/>
              <w:bottom w:val="single" w:sz="4" w:space="0" w:color="A6A6A6"/>
              <w:right w:val="single" w:sz="4" w:space="0" w:color="A6A6A6"/>
            </w:tcBorders>
            <w:shd w:val="clear" w:color="auto" w:fill="auto"/>
            <w:hideMark/>
          </w:tcPr>
          <w:p w14:paraId="612449AA"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Huawei, </w:t>
            </w:r>
            <w:proofErr w:type="spellStart"/>
            <w:r w:rsidRPr="00D4493D">
              <w:rPr>
                <w:rFonts w:ascii="Arial" w:hAnsi="Arial" w:cs="Arial"/>
                <w:sz w:val="16"/>
                <w:szCs w:val="16"/>
              </w:rPr>
              <w:t>Hisililcon</w:t>
            </w:r>
            <w:proofErr w:type="spellEnd"/>
          </w:p>
        </w:tc>
        <w:tc>
          <w:tcPr>
            <w:tcW w:w="2670" w:type="dxa"/>
            <w:tcBorders>
              <w:top w:val="nil"/>
              <w:left w:val="nil"/>
              <w:bottom w:val="single" w:sz="4" w:space="0" w:color="A6A6A6"/>
              <w:right w:val="single" w:sz="4" w:space="0" w:color="A6A6A6"/>
            </w:tcBorders>
            <w:shd w:val="clear" w:color="000000" w:fill="BFBFBF"/>
            <w:hideMark/>
          </w:tcPr>
          <w:p w14:paraId="482AEBB4"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31A141BE"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6CD65453"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1B6F2B91" w14:textId="77777777" w:rsidR="00D4493D" w:rsidRPr="00D4493D" w:rsidRDefault="00D4493D" w:rsidP="00D4493D">
            <w:pPr>
              <w:rPr>
                <w:rFonts w:ascii="Arial" w:hAnsi="Arial" w:cs="Arial"/>
                <w:b/>
                <w:bCs/>
                <w:color w:val="0000FF"/>
                <w:sz w:val="16"/>
                <w:szCs w:val="16"/>
                <w:u w:val="single"/>
              </w:rPr>
            </w:pPr>
            <w:hyperlink r:id="rId119" w:history="1">
              <w:r w:rsidRPr="00D4493D">
                <w:rPr>
                  <w:rFonts w:ascii="Arial" w:hAnsi="Arial" w:cs="Arial"/>
                  <w:b/>
                  <w:bCs/>
                  <w:color w:val="0000FF"/>
                  <w:sz w:val="16"/>
                  <w:szCs w:val="16"/>
                  <w:u w:val="single"/>
                </w:rPr>
                <w:t>S4-251358</w:t>
              </w:r>
            </w:hyperlink>
          </w:p>
        </w:tc>
        <w:tc>
          <w:tcPr>
            <w:tcW w:w="2570" w:type="dxa"/>
            <w:tcBorders>
              <w:top w:val="nil"/>
              <w:left w:val="nil"/>
              <w:bottom w:val="single" w:sz="4" w:space="0" w:color="A6A6A6"/>
              <w:right w:val="single" w:sz="4" w:space="0" w:color="A6A6A6"/>
            </w:tcBorders>
            <w:shd w:val="clear" w:color="auto" w:fill="auto"/>
            <w:hideMark/>
          </w:tcPr>
          <w:p w14:paraId="12E728BA" w14:textId="77777777" w:rsidR="00D4493D" w:rsidRPr="00D4493D" w:rsidRDefault="00D4493D" w:rsidP="00D4493D">
            <w:pPr>
              <w:rPr>
                <w:rFonts w:ascii="Arial" w:hAnsi="Arial" w:cs="Arial"/>
                <w:sz w:val="16"/>
                <w:szCs w:val="16"/>
              </w:rPr>
            </w:pPr>
            <w:r w:rsidRPr="00D4493D">
              <w:rPr>
                <w:rFonts w:ascii="Arial" w:hAnsi="Arial" w:cs="Arial"/>
                <w:sz w:val="16"/>
                <w:szCs w:val="16"/>
              </w:rPr>
              <w:t>Draft LS on AI/ML-based media services</w:t>
            </w:r>
          </w:p>
        </w:tc>
        <w:tc>
          <w:tcPr>
            <w:tcW w:w="1247" w:type="dxa"/>
            <w:tcBorders>
              <w:top w:val="nil"/>
              <w:left w:val="nil"/>
              <w:bottom w:val="single" w:sz="4" w:space="0" w:color="A6A6A6"/>
              <w:right w:val="single" w:sz="4" w:space="0" w:color="A6A6A6"/>
            </w:tcBorders>
            <w:shd w:val="clear" w:color="auto" w:fill="auto"/>
            <w:hideMark/>
          </w:tcPr>
          <w:p w14:paraId="4912333F" w14:textId="77777777" w:rsidR="00D4493D" w:rsidRPr="00D4493D" w:rsidRDefault="00D4493D" w:rsidP="00D4493D">
            <w:pPr>
              <w:rPr>
                <w:rFonts w:ascii="Arial" w:hAnsi="Arial" w:cs="Arial"/>
                <w:sz w:val="16"/>
                <w:szCs w:val="16"/>
              </w:rPr>
            </w:pPr>
            <w:r w:rsidRPr="00D4493D">
              <w:rPr>
                <w:rFonts w:ascii="Arial" w:hAnsi="Arial" w:cs="Arial"/>
                <w:sz w:val="16"/>
                <w:szCs w:val="16"/>
              </w:rPr>
              <w:t>Nokia</w:t>
            </w:r>
          </w:p>
        </w:tc>
        <w:tc>
          <w:tcPr>
            <w:tcW w:w="2670" w:type="dxa"/>
            <w:tcBorders>
              <w:top w:val="nil"/>
              <w:left w:val="nil"/>
              <w:bottom w:val="single" w:sz="4" w:space="0" w:color="A6A6A6"/>
              <w:right w:val="single" w:sz="4" w:space="0" w:color="A6A6A6"/>
            </w:tcBorders>
            <w:shd w:val="clear" w:color="000000" w:fill="BFBFBF"/>
            <w:hideMark/>
          </w:tcPr>
          <w:p w14:paraId="5A44E342" w14:textId="77777777" w:rsidR="00D4493D" w:rsidRPr="00D4493D" w:rsidRDefault="00D4493D" w:rsidP="00D4493D">
            <w:pPr>
              <w:rPr>
                <w:rFonts w:ascii="Arial" w:hAnsi="Arial" w:cs="Arial"/>
                <w:sz w:val="16"/>
                <w:szCs w:val="16"/>
              </w:rPr>
            </w:pPr>
            <w:r w:rsidRPr="00D4493D">
              <w:rPr>
                <w:rFonts w:ascii="Arial" w:hAnsi="Arial" w:cs="Arial"/>
                <w:sz w:val="16"/>
                <w:szCs w:val="16"/>
              </w:rPr>
              <w:t>AI_IMS-MED (Media aspects for AI/ML in IMS services)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1FCF3FFB"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096F65DA"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756DF3AD" w14:textId="77777777" w:rsidR="00D4493D" w:rsidRPr="00D4493D" w:rsidRDefault="00D4493D" w:rsidP="00D4493D">
            <w:pPr>
              <w:rPr>
                <w:rFonts w:ascii="Arial" w:hAnsi="Arial" w:cs="Arial"/>
                <w:b/>
                <w:bCs/>
                <w:color w:val="0000FF"/>
                <w:sz w:val="16"/>
                <w:szCs w:val="16"/>
                <w:u w:val="single"/>
              </w:rPr>
            </w:pPr>
            <w:hyperlink r:id="rId120" w:history="1">
              <w:r w:rsidRPr="00D4493D">
                <w:rPr>
                  <w:rFonts w:ascii="Arial" w:hAnsi="Arial" w:cs="Arial"/>
                  <w:b/>
                  <w:bCs/>
                  <w:color w:val="0000FF"/>
                  <w:sz w:val="16"/>
                  <w:szCs w:val="16"/>
                  <w:u w:val="single"/>
                </w:rPr>
                <w:t>S4-251359</w:t>
              </w:r>
            </w:hyperlink>
          </w:p>
        </w:tc>
        <w:tc>
          <w:tcPr>
            <w:tcW w:w="2570" w:type="dxa"/>
            <w:tcBorders>
              <w:top w:val="nil"/>
              <w:left w:val="nil"/>
              <w:bottom w:val="single" w:sz="4" w:space="0" w:color="A6A6A6"/>
              <w:right w:val="single" w:sz="4" w:space="0" w:color="A6A6A6"/>
            </w:tcBorders>
            <w:shd w:val="clear" w:color="auto" w:fill="auto"/>
            <w:hideMark/>
          </w:tcPr>
          <w:p w14:paraId="162A3A0C" w14:textId="77777777" w:rsidR="00D4493D" w:rsidRPr="00D4493D" w:rsidRDefault="00D4493D" w:rsidP="00D4493D">
            <w:pPr>
              <w:rPr>
                <w:rFonts w:ascii="Arial" w:hAnsi="Arial" w:cs="Arial"/>
                <w:sz w:val="16"/>
                <w:szCs w:val="16"/>
              </w:rPr>
            </w:pPr>
            <w:r w:rsidRPr="00D4493D">
              <w:rPr>
                <w:rFonts w:ascii="Arial" w:hAnsi="Arial" w:cs="Arial"/>
                <w:sz w:val="16"/>
                <w:szCs w:val="16"/>
              </w:rPr>
              <w:t>[SR_IMS] Editorial updates to TS 26.567</w:t>
            </w:r>
          </w:p>
        </w:tc>
        <w:tc>
          <w:tcPr>
            <w:tcW w:w="1247" w:type="dxa"/>
            <w:tcBorders>
              <w:top w:val="nil"/>
              <w:left w:val="nil"/>
              <w:bottom w:val="single" w:sz="4" w:space="0" w:color="A6A6A6"/>
              <w:right w:val="single" w:sz="4" w:space="0" w:color="A6A6A6"/>
            </w:tcBorders>
            <w:shd w:val="clear" w:color="auto" w:fill="auto"/>
            <w:hideMark/>
          </w:tcPr>
          <w:p w14:paraId="6D019E1F"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Nokia </w:t>
            </w:r>
          </w:p>
        </w:tc>
        <w:tc>
          <w:tcPr>
            <w:tcW w:w="2670" w:type="dxa"/>
            <w:tcBorders>
              <w:top w:val="nil"/>
              <w:left w:val="nil"/>
              <w:bottom w:val="single" w:sz="4" w:space="0" w:color="A6A6A6"/>
              <w:right w:val="single" w:sz="4" w:space="0" w:color="A6A6A6"/>
            </w:tcBorders>
            <w:shd w:val="clear" w:color="000000" w:fill="BFBFBF"/>
            <w:hideMark/>
          </w:tcPr>
          <w:p w14:paraId="721BFB34" w14:textId="77777777" w:rsidR="00D4493D" w:rsidRPr="00D4493D" w:rsidRDefault="00D4493D" w:rsidP="00D4493D">
            <w:pPr>
              <w:rPr>
                <w:rFonts w:ascii="Arial" w:hAnsi="Arial" w:cs="Arial"/>
                <w:sz w:val="16"/>
                <w:szCs w:val="16"/>
              </w:rPr>
            </w:pPr>
            <w:r w:rsidRPr="00D4493D">
              <w:rPr>
                <w:rFonts w:ascii="Arial" w:hAnsi="Arial" w:cs="Arial"/>
                <w:sz w:val="16"/>
                <w:szCs w:val="16"/>
              </w:rPr>
              <w:t>SR_IMS (Split rendering over IMS)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3680E21E"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agreed</w:t>
            </w:r>
          </w:p>
        </w:tc>
      </w:tr>
      <w:tr w:rsidR="00D4493D" w:rsidRPr="00D4493D" w14:paraId="2B2EB223" w14:textId="77777777" w:rsidTr="00D4493D">
        <w:trPr>
          <w:trHeight w:val="210"/>
        </w:trPr>
        <w:tc>
          <w:tcPr>
            <w:tcW w:w="1481" w:type="dxa"/>
            <w:tcBorders>
              <w:top w:val="nil"/>
              <w:left w:val="single" w:sz="4" w:space="0" w:color="A6A6A6"/>
              <w:bottom w:val="single" w:sz="4" w:space="0" w:color="A6A6A6"/>
              <w:right w:val="single" w:sz="4" w:space="0" w:color="A6A6A6"/>
            </w:tcBorders>
            <w:shd w:val="clear" w:color="auto" w:fill="auto"/>
            <w:hideMark/>
          </w:tcPr>
          <w:p w14:paraId="11A32494" w14:textId="77777777" w:rsidR="00D4493D" w:rsidRPr="00D4493D" w:rsidRDefault="00D4493D" w:rsidP="00D4493D">
            <w:pPr>
              <w:rPr>
                <w:rFonts w:ascii="Arial" w:hAnsi="Arial" w:cs="Arial"/>
                <w:b/>
                <w:bCs/>
                <w:color w:val="0000FF"/>
                <w:sz w:val="16"/>
                <w:szCs w:val="16"/>
                <w:u w:val="single"/>
              </w:rPr>
            </w:pPr>
            <w:hyperlink r:id="rId121" w:history="1">
              <w:r w:rsidRPr="00D4493D">
                <w:rPr>
                  <w:rFonts w:ascii="Arial" w:hAnsi="Arial" w:cs="Arial"/>
                  <w:b/>
                  <w:bCs/>
                  <w:color w:val="0000FF"/>
                  <w:sz w:val="16"/>
                  <w:szCs w:val="16"/>
                  <w:u w:val="single"/>
                </w:rPr>
                <w:t>S4-251360</w:t>
              </w:r>
            </w:hyperlink>
          </w:p>
        </w:tc>
        <w:tc>
          <w:tcPr>
            <w:tcW w:w="2570" w:type="dxa"/>
            <w:tcBorders>
              <w:top w:val="nil"/>
              <w:left w:val="nil"/>
              <w:bottom w:val="single" w:sz="4" w:space="0" w:color="A6A6A6"/>
              <w:right w:val="single" w:sz="4" w:space="0" w:color="A6A6A6"/>
            </w:tcBorders>
            <w:shd w:val="clear" w:color="auto" w:fill="auto"/>
            <w:hideMark/>
          </w:tcPr>
          <w:p w14:paraId="3ABF0713" w14:textId="77777777" w:rsidR="00D4493D" w:rsidRPr="00D4493D" w:rsidRDefault="00D4493D" w:rsidP="00D4493D">
            <w:pPr>
              <w:rPr>
                <w:rFonts w:ascii="Arial" w:hAnsi="Arial" w:cs="Arial"/>
                <w:sz w:val="16"/>
                <w:szCs w:val="16"/>
              </w:rPr>
            </w:pPr>
            <w:r w:rsidRPr="00D4493D">
              <w:rPr>
                <w:rFonts w:ascii="Arial" w:hAnsi="Arial" w:cs="Arial"/>
                <w:sz w:val="16"/>
                <w:szCs w:val="16"/>
              </w:rPr>
              <w:t>[SR_</w:t>
            </w:r>
            <w:proofErr w:type="gramStart"/>
            <w:r w:rsidRPr="00D4493D">
              <w:rPr>
                <w:rFonts w:ascii="Arial" w:hAnsi="Arial" w:cs="Arial"/>
                <w:sz w:val="16"/>
                <w:szCs w:val="16"/>
              </w:rPr>
              <w:t>IMS]Cover</w:t>
            </w:r>
            <w:proofErr w:type="gramEnd"/>
            <w:r w:rsidRPr="00D4493D">
              <w:rPr>
                <w:rFonts w:ascii="Arial" w:hAnsi="Arial" w:cs="Arial"/>
                <w:sz w:val="16"/>
                <w:szCs w:val="16"/>
              </w:rPr>
              <w:t xml:space="preserve"> page of TS 26.567</w:t>
            </w:r>
          </w:p>
        </w:tc>
        <w:tc>
          <w:tcPr>
            <w:tcW w:w="1247" w:type="dxa"/>
            <w:tcBorders>
              <w:top w:val="nil"/>
              <w:left w:val="nil"/>
              <w:bottom w:val="single" w:sz="4" w:space="0" w:color="A6A6A6"/>
              <w:right w:val="single" w:sz="4" w:space="0" w:color="A6A6A6"/>
            </w:tcBorders>
            <w:shd w:val="clear" w:color="auto" w:fill="auto"/>
            <w:hideMark/>
          </w:tcPr>
          <w:p w14:paraId="4D7F3E6A" w14:textId="77777777" w:rsidR="00D4493D" w:rsidRPr="00D4493D" w:rsidRDefault="00D4493D" w:rsidP="00D4493D">
            <w:pPr>
              <w:rPr>
                <w:rFonts w:ascii="Arial" w:hAnsi="Arial" w:cs="Arial"/>
                <w:sz w:val="16"/>
                <w:szCs w:val="16"/>
              </w:rPr>
            </w:pPr>
            <w:r w:rsidRPr="00D4493D">
              <w:rPr>
                <w:rFonts w:ascii="Arial" w:hAnsi="Arial" w:cs="Arial"/>
                <w:sz w:val="16"/>
                <w:szCs w:val="16"/>
              </w:rPr>
              <w:t>Nokia</w:t>
            </w:r>
          </w:p>
        </w:tc>
        <w:tc>
          <w:tcPr>
            <w:tcW w:w="2670" w:type="dxa"/>
            <w:tcBorders>
              <w:top w:val="nil"/>
              <w:left w:val="nil"/>
              <w:bottom w:val="single" w:sz="4" w:space="0" w:color="A6A6A6"/>
              <w:right w:val="single" w:sz="4" w:space="0" w:color="A6A6A6"/>
            </w:tcBorders>
            <w:shd w:val="clear" w:color="000000" w:fill="BFBFBF"/>
            <w:hideMark/>
          </w:tcPr>
          <w:p w14:paraId="258A5289" w14:textId="77777777" w:rsidR="00D4493D" w:rsidRPr="00D4493D" w:rsidRDefault="00D4493D" w:rsidP="00D4493D">
            <w:pPr>
              <w:rPr>
                <w:rFonts w:ascii="Arial" w:hAnsi="Arial" w:cs="Arial"/>
                <w:sz w:val="16"/>
                <w:szCs w:val="16"/>
              </w:rPr>
            </w:pPr>
            <w:r w:rsidRPr="00D4493D">
              <w:rPr>
                <w:rFonts w:ascii="Arial" w:hAnsi="Arial" w:cs="Arial"/>
                <w:sz w:val="16"/>
                <w:szCs w:val="16"/>
              </w:rPr>
              <w:t>SR_IMS (Split rendering over IMS)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468D0612"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agreed</w:t>
            </w:r>
          </w:p>
        </w:tc>
      </w:tr>
      <w:tr w:rsidR="00D4493D" w:rsidRPr="00D4493D" w14:paraId="184F5A9A" w14:textId="77777777" w:rsidTr="00D4493D">
        <w:trPr>
          <w:trHeight w:val="1200"/>
        </w:trPr>
        <w:tc>
          <w:tcPr>
            <w:tcW w:w="1481" w:type="dxa"/>
            <w:tcBorders>
              <w:top w:val="nil"/>
              <w:left w:val="single" w:sz="4" w:space="0" w:color="A6A6A6"/>
              <w:bottom w:val="single" w:sz="4" w:space="0" w:color="A6A6A6"/>
              <w:right w:val="single" w:sz="4" w:space="0" w:color="A6A6A6"/>
            </w:tcBorders>
            <w:shd w:val="clear" w:color="auto" w:fill="auto"/>
            <w:hideMark/>
          </w:tcPr>
          <w:p w14:paraId="3974BB23" w14:textId="77777777" w:rsidR="00D4493D" w:rsidRPr="00D4493D" w:rsidRDefault="00D4493D" w:rsidP="00D4493D">
            <w:pPr>
              <w:rPr>
                <w:rFonts w:ascii="Arial" w:hAnsi="Arial" w:cs="Arial"/>
                <w:b/>
                <w:bCs/>
                <w:color w:val="0000FF"/>
                <w:sz w:val="16"/>
                <w:szCs w:val="16"/>
                <w:u w:val="single"/>
              </w:rPr>
            </w:pPr>
            <w:hyperlink r:id="rId122" w:history="1">
              <w:r w:rsidRPr="00D4493D">
                <w:rPr>
                  <w:rFonts w:ascii="Arial" w:hAnsi="Arial" w:cs="Arial"/>
                  <w:b/>
                  <w:bCs/>
                  <w:color w:val="0000FF"/>
                  <w:sz w:val="16"/>
                  <w:szCs w:val="16"/>
                  <w:u w:val="single"/>
                </w:rPr>
                <w:t>S4-251361</w:t>
              </w:r>
            </w:hyperlink>
          </w:p>
        </w:tc>
        <w:tc>
          <w:tcPr>
            <w:tcW w:w="2570" w:type="dxa"/>
            <w:tcBorders>
              <w:top w:val="nil"/>
              <w:left w:val="nil"/>
              <w:bottom w:val="single" w:sz="4" w:space="0" w:color="A6A6A6"/>
              <w:right w:val="single" w:sz="4" w:space="0" w:color="A6A6A6"/>
            </w:tcBorders>
            <w:shd w:val="clear" w:color="auto" w:fill="auto"/>
            <w:hideMark/>
          </w:tcPr>
          <w:p w14:paraId="4E3C000F"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Avatar Selection and Negotiation Flow</w:t>
            </w:r>
          </w:p>
        </w:tc>
        <w:tc>
          <w:tcPr>
            <w:tcW w:w="1247" w:type="dxa"/>
            <w:tcBorders>
              <w:top w:val="nil"/>
              <w:left w:val="nil"/>
              <w:bottom w:val="single" w:sz="4" w:space="0" w:color="A6A6A6"/>
              <w:right w:val="single" w:sz="4" w:space="0" w:color="A6A6A6"/>
            </w:tcBorders>
            <w:shd w:val="clear" w:color="auto" w:fill="auto"/>
            <w:hideMark/>
          </w:tcPr>
          <w:p w14:paraId="6EDB3130"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Nokia, Samsung Electronics Co., Ltd., </w:t>
            </w:r>
            <w:proofErr w:type="spellStart"/>
            <w:r w:rsidRPr="00D4493D">
              <w:rPr>
                <w:rFonts w:ascii="Arial" w:hAnsi="Arial" w:cs="Arial"/>
                <w:sz w:val="16"/>
                <w:szCs w:val="16"/>
              </w:rPr>
              <w:t>InterDigital</w:t>
            </w:r>
            <w:proofErr w:type="spellEnd"/>
            <w:r w:rsidRPr="00D4493D">
              <w:rPr>
                <w:rFonts w:ascii="Arial" w:hAnsi="Arial" w:cs="Arial"/>
                <w:sz w:val="16"/>
                <w:szCs w:val="16"/>
              </w:rPr>
              <w:t xml:space="preserve"> Canada</w:t>
            </w:r>
          </w:p>
        </w:tc>
        <w:tc>
          <w:tcPr>
            <w:tcW w:w="2670" w:type="dxa"/>
            <w:tcBorders>
              <w:top w:val="nil"/>
              <w:left w:val="nil"/>
              <w:bottom w:val="single" w:sz="4" w:space="0" w:color="A6A6A6"/>
              <w:right w:val="single" w:sz="4" w:space="0" w:color="A6A6A6"/>
            </w:tcBorders>
            <w:shd w:val="clear" w:color="000000" w:fill="BFBFBF"/>
            <w:hideMark/>
          </w:tcPr>
          <w:p w14:paraId="69FAF44C"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5B7AFD2C"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67BF1663"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375382B7" w14:textId="77777777" w:rsidR="00D4493D" w:rsidRPr="00D4493D" w:rsidRDefault="00D4493D" w:rsidP="00D4493D">
            <w:pPr>
              <w:rPr>
                <w:rFonts w:ascii="Arial" w:hAnsi="Arial" w:cs="Arial"/>
                <w:b/>
                <w:bCs/>
                <w:color w:val="0000FF"/>
                <w:sz w:val="16"/>
                <w:szCs w:val="16"/>
                <w:u w:val="single"/>
              </w:rPr>
            </w:pPr>
            <w:hyperlink r:id="rId123" w:history="1">
              <w:r w:rsidRPr="00D4493D">
                <w:rPr>
                  <w:rFonts w:ascii="Arial" w:hAnsi="Arial" w:cs="Arial"/>
                  <w:b/>
                  <w:bCs/>
                  <w:color w:val="0000FF"/>
                  <w:sz w:val="16"/>
                  <w:szCs w:val="16"/>
                  <w:u w:val="single"/>
                </w:rPr>
                <w:t>S4-251362</w:t>
              </w:r>
            </w:hyperlink>
          </w:p>
        </w:tc>
        <w:tc>
          <w:tcPr>
            <w:tcW w:w="2570" w:type="dxa"/>
            <w:tcBorders>
              <w:top w:val="nil"/>
              <w:left w:val="nil"/>
              <w:bottom w:val="single" w:sz="4" w:space="0" w:color="A6A6A6"/>
              <w:right w:val="single" w:sz="4" w:space="0" w:color="A6A6A6"/>
            </w:tcBorders>
            <w:shd w:val="clear" w:color="auto" w:fill="auto"/>
            <w:hideMark/>
          </w:tcPr>
          <w:p w14:paraId="19CA65DF"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Security considerations for Base Avatar</w:t>
            </w:r>
          </w:p>
        </w:tc>
        <w:tc>
          <w:tcPr>
            <w:tcW w:w="1247" w:type="dxa"/>
            <w:tcBorders>
              <w:top w:val="nil"/>
              <w:left w:val="nil"/>
              <w:bottom w:val="single" w:sz="4" w:space="0" w:color="A6A6A6"/>
              <w:right w:val="single" w:sz="4" w:space="0" w:color="A6A6A6"/>
            </w:tcBorders>
            <w:shd w:val="clear" w:color="auto" w:fill="auto"/>
            <w:hideMark/>
          </w:tcPr>
          <w:p w14:paraId="04B2E91E" w14:textId="77777777" w:rsidR="00D4493D" w:rsidRPr="00D4493D" w:rsidRDefault="00D4493D" w:rsidP="00D4493D">
            <w:pPr>
              <w:rPr>
                <w:rFonts w:ascii="Arial" w:hAnsi="Arial" w:cs="Arial"/>
                <w:sz w:val="16"/>
                <w:szCs w:val="16"/>
              </w:rPr>
            </w:pPr>
            <w:r w:rsidRPr="00D4493D">
              <w:rPr>
                <w:rFonts w:ascii="Arial" w:hAnsi="Arial" w:cs="Arial"/>
                <w:sz w:val="16"/>
                <w:szCs w:val="16"/>
              </w:rPr>
              <w:t>Nokia</w:t>
            </w:r>
          </w:p>
        </w:tc>
        <w:tc>
          <w:tcPr>
            <w:tcW w:w="2670" w:type="dxa"/>
            <w:tcBorders>
              <w:top w:val="nil"/>
              <w:left w:val="nil"/>
              <w:bottom w:val="single" w:sz="4" w:space="0" w:color="A6A6A6"/>
              <w:right w:val="single" w:sz="4" w:space="0" w:color="A6A6A6"/>
            </w:tcBorders>
            <w:shd w:val="clear" w:color="000000" w:fill="BFBFBF"/>
            <w:hideMark/>
          </w:tcPr>
          <w:p w14:paraId="5EA5D3DA"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1ABD35A1"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69620760"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28CAB6F2" w14:textId="77777777" w:rsidR="00D4493D" w:rsidRPr="00D4493D" w:rsidRDefault="00D4493D" w:rsidP="00D4493D">
            <w:pPr>
              <w:rPr>
                <w:rFonts w:ascii="Arial" w:hAnsi="Arial" w:cs="Arial"/>
                <w:b/>
                <w:bCs/>
                <w:color w:val="0000FF"/>
                <w:sz w:val="16"/>
                <w:szCs w:val="16"/>
                <w:u w:val="single"/>
              </w:rPr>
            </w:pPr>
            <w:hyperlink r:id="rId124" w:history="1">
              <w:r w:rsidRPr="00D4493D">
                <w:rPr>
                  <w:rFonts w:ascii="Arial" w:hAnsi="Arial" w:cs="Arial"/>
                  <w:b/>
                  <w:bCs/>
                  <w:color w:val="0000FF"/>
                  <w:sz w:val="16"/>
                  <w:szCs w:val="16"/>
                  <w:u w:val="single"/>
                </w:rPr>
                <w:t>S4-251363</w:t>
              </w:r>
            </w:hyperlink>
          </w:p>
        </w:tc>
        <w:tc>
          <w:tcPr>
            <w:tcW w:w="2570" w:type="dxa"/>
            <w:tcBorders>
              <w:top w:val="nil"/>
              <w:left w:val="nil"/>
              <w:bottom w:val="single" w:sz="4" w:space="0" w:color="A6A6A6"/>
              <w:right w:val="single" w:sz="4" w:space="0" w:color="A6A6A6"/>
            </w:tcBorders>
            <w:shd w:val="clear" w:color="auto" w:fill="auto"/>
            <w:hideMark/>
          </w:tcPr>
          <w:p w14:paraId="03D939BC"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Discussion on cases for unmarked PDU handling and PDU Set importance</w:t>
            </w:r>
          </w:p>
        </w:tc>
        <w:tc>
          <w:tcPr>
            <w:tcW w:w="1247" w:type="dxa"/>
            <w:tcBorders>
              <w:top w:val="nil"/>
              <w:left w:val="nil"/>
              <w:bottom w:val="single" w:sz="4" w:space="0" w:color="A6A6A6"/>
              <w:right w:val="single" w:sz="4" w:space="0" w:color="A6A6A6"/>
            </w:tcBorders>
            <w:shd w:val="clear" w:color="auto" w:fill="auto"/>
            <w:hideMark/>
          </w:tcPr>
          <w:p w14:paraId="3F889047" w14:textId="77777777" w:rsidR="00D4493D" w:rsidRPr="00D4493D" w:rsidRDefault="00D4493D" w:rsidP="00D4493D">
            <w:pPr>
              <w:rPr>
                <w:rFonts w:ascii="Arial" w:hAnsi="Arial" w:cs="Arial"/>
                <w:sz w:val="16"/>
                <w:szCs w:val="16"/>
              </w:rPr>
            </w:pPr>
            <w:r w:rsidRPr="00D4493D">
              <w:rPr>
                <w:rFonts w:ascii="Arial" w:hAnsi="Arial" w:cs="Arial"/>
                <w:sz w:val="16"/>
                <w:szCs w:val="16"/>
              </w:rPr>
              <w:t>Huawei Technologies France</w:t>
            </w:r>
          </w:p>
        </w:tc>
        <w:tc>
          <w:tcPr>
            <w:tcW w:w="2670" w:type="dxa"/>
            <w:tcBorders>
              <w:top w:val="nil"/>
              <w:left w:val="nil"/>
              <w:bottom w:val="single" w:sz="4" w:space="0" w:color="A6A6A6"/>
              <w:right w:val="single" w:sz="4" w:space="0" w:color="A6A6A6"/>
            </w:tcBorders>
            <w:shd w:val="clear" w:color="000000" w:fill="BFBFBF"/>
            <w:hideMark/>
          </w:tcPr>
          <w:p w14:paraId="7513C95C"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1320B8E6"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7203AD2F"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70C1D413" w14:textId="77777777" w:rsidR="00D4493D" w:rsidRPr="00D4493D" w:rsidRDefault="00D4493D" w:rsidP="00D4493D">
            <w:pPr>
              <w:rPr>
                <w:rFonts w:ascii="Arial" w:hAnsi="Arial" w:cs="Arial"/>
                <w:b/>
                <w:bCs/>
                <w:color w:val="0000FF"/>
                <w:sz w:val="16"/>
                <w:szCs w:val="16"/>
                <w:u w:val="single"/>
              </w:rPr>
            </w:pPr>
            <w:hyperlink r:id="rId125" w:history="1">
              <w:r w:rsidRPr="00D4493D">
                <w:rPr>
                  <w:rFonts w:ascii="Arial" w:hAnsi="Arial" w:cs="Arial"/>
                  <w:b/>
                  <w:bCs/>
                  <w:color w:val="0000FF"/>
                  <w:sz w:val="16"/>
                  <w:szCs w:val="16"/>
                  <w:u w:val="single"/>
                </w:rPr>
                <w:t>S4-251369</w:t>
              </w:r>
            </w:hyperlink>
          </w:p>
        </w:tc>
        <w:tc>
          <w:tcPr>
            <w:tcW w:w="2570" w:type="dxa"/>
            <w:tcBorders>
              <w:top w:val="nil"/>
              <w:left w:val="nil"/>
              <w:bottom w:val="single" w:sz="4" w:space="0" w:color="A6A6A6"/>
              <w:right w:val="single" w:sz="4" w:space="0" w:color="A6A6A6"/>
            </w:tcBorders>
            <w:shd w:val="clear" w:color="auto" w:fill="auto"/>
            <w:hideMark/>
          </w:tcPr>
          <w:p w14:paraId="56F1D3D0"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Base Avatar Repository API</w:t>
            </w:r>
          </w:p>
        </w:tc>
        <w:tc>
          <w:tcPr>
            <w:tcW w:w="1247" w:type="dxa"/>
            <w:tcBorders>
              <w:top w:val="nil"/>
              <w:left w:val="nil"/>
              <w:bottom w:val="single" w:sz="4" w:space="0" w:color="A6A6A6"/>
              <w:right w:val="single" w:sz="4" w:space="0" w:color="A6A6A6"/>
            </w:tcBorders>
            <w:shd w:val="clear" w:color="auto" w:fill="auto"/>
            <w:hideMark/>
          </w:tcPr>
          <w:p w14:paraId="1657B698"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InterDigital</w:t>
            </w:r>
            <w:proofErr w:type="spellEnd"/>
            <w:r w:rsidRPr="00D4493D">
              <w:rPr>
                <w:rFonts w:ascii="Arial" w:hAnsi="Arial" w:cs="Arial"/>
                <w:sz w:val="16"/>
                <w:szCs w:val="16"/>
              </w:rPr>
              <w:t xml:space="preserve"> Canada</w:t>
            </w:r>
          </w:p>
        </w:tc>
        <w:tc>
          <w:tcPr>
            <w:tcW w:w="2670" w:type="dxa"/>
            <w:tcBorders>
              <w:top w:val="nil"/>
              <w:left w:val="nil"/>
              <w:bottom w:val="single" w:sz="4" w:space="0" w:color="A6A6A6"/>
              <w:right w:val="single" w:sz="4" w:space="0" w:color="A6A6A6"/>
            </w:tcBorders>
            <w:shd w:val="clear" w:color="000000" w:fill="BFBFBF"/>
            <w:hideMark/>
          </w:tcPr>
          <w:p w14:paraId="3E04AB80"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543435E0"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merged</w:t>
            </w:r>
          </w:p>
        </w:tc>
      </w:tr>
      <w:tr w:rsidR="00D4493D" w:rsidRPr="00D4493D" w14:paraId="5D5D22FE"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1217E9F9" w14:textId="77777777" w:rsidR="00D4493D" w:rsidRPr="00D4493D" w:rsidRDefault="00D4493D" w:rsidP="00D4493D">
            <w:pPr>
              <w:rPr>
                <w:rFonts w:ascii="Arial" w:hAnsi="Arial" w:cs="Arial"/>
                <w:b/>
                <w:bCs/>
                <w:color w:val="0000FF"/>
                <w:sz w:val="16"/>
                <w:szCs w:val="16"/>
                <w:u w:val="single"/>
              </w:rPr>
            </w:pPr>
            <w:hyperlink r:id="rId126" w:history="1">
              <w:r w:rsidRPr="00D4493D">
                <w:rPr>
                  <w:rFonts w:ascii="Arial" w:hAnsi="Arial" w:cs="Arial"/>
                  <w:b/>
                  <w:bCs/>
                  <w:color w:val="0000FF"/>
                  <w:sz w:val="16"/>
                  <w:szCs w:val="16"/>
                  <w:u w:val="single"/>
                </w:rPr>
                <w:t>S4-251378</w:t>
              </w:r>
            </w:hyperlink>
          </w:p>
        </w:tc>
        <w:tc>
          <w:tcPr>
            <w:tcW w:w="2570" w:type="dxa"/>
            <w:tcBorders>
              <w:top w:val="nil"/>
              <w:left w:val="nil"/>
              <w:bottom w:val="single" w:sz="4" w:space="0" w:color="A6A6A6"/>
              <w:right w:val="single" w:sz="4" w:space="0" w:color="A6A6A6"/>
            </w:tcBorders>
            <w:shd w:val="clear" w:color="auto" w:fill="auto"/>
            <w:hideMark/>
          </w:tcPr>
          <w:p w14:paraId="3A77BFB6"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The need for redefining Time to the Next Data Burst based on experimental results</w:t>
            </w:r>
          </w:p>
        </w:tc>
        <w:tc>
          <w:tcPr>
            <w:tcW w:w="1247" w:type="dxa"/>
            <w:tcBorders>
              <w:top w:val="nil"/>
              <w:left w:val="nil"/>
              <w:bottom w:val="single" w:sz="4" w:space="0" w:color="A6A6A6"/>
              <w:right w:val="single" w:sz="4" w:space="0" w:color="A6A6A6"/>
            </w:tcBorders>
            <w:shd w:val="clear" w:color="auto" w:fill="auto"/>
            <w:hideMark/>
          </w:tcPr>
          <w:p w14:paraId="1F02832F"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Qualcomm Innovation </w:t>
            </w:r>
            <w:proofErr w:type="spellStart"/>
            <w:r w:rsidRPr="00D4493D">
              <w:rPr>
                <w:rFonts w:ascii="Arial" w:hAnsi="Arial" w:cs="Arial"/>
                <w:sz w:val="16"/>
                <w:szCs w:val="16"/>
              </w:rPr>
              <w:t>Center</w:t>
            </w:r>
            <w:proofErr w:type="spellEnd"/>
            <w:r w:rsidRPr="00D4493D">
              <w:rPr>
                <w:rFonts w:ascii="Arial" w:hAnsi="Arial" w:cs="Arial"/>
                <w:sz w:val="16"/>
                <w:szCs w:val="16"/>
              </w:rPr>
              <w:t xml:space="preserve"> Inc</w:t>
            </w:r>
          </w:p>
        </w:tc>
        <w:tc>
          <w:tcPr>
            <w:tcW w:w="2670" w:type="dxa"/>
            <w:tcBorders>
              <w:top w:val="nil"/>
              <w:left w:val="nil"/>
              <w:bottom w:val="single" w:sz="4" w:space="0" w:color="A6A6A6"/>
              <w:right w:val="single" w:sz="4" w:space="0" w:color="A6A6A6"/>
            </w:tcBorders>
            <w:shd w:val="clear" w:color="000000" w:fill="BFBFBF"/>
            <w:hideMark/>
          </w:tcPr>
          <w:p w14:paraId="3E6F624A"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521A7DE9"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20F7039B" w14:textId="77777777" w:rsidTr="00D4493D">
        <w:trPr>
          <w:trHeight w:val="800"/>
        </w:trPr>
        <w:tc>
          <w:tcPr>
            <w:tcW w:w="1481" w:type="dxa"/>
            <w:tcBorders>
              <w:top w:val="nil"/>
              <w:left w:val="single" w:sz="4" w:space="0" w:color="A6A6A6"/>
              <w:bottom w:val="single" w:sz="4" w:space="0" w:color="A6A6A6"/>
              <w:right w:val="single" w:sz="4" w:space="0" w:color="A6A6A6"/>
            </w:tcBorders>
            <w:shd w:val="clear" w:color="auto" w:fill="auto"/>
            <w:hideMark/>
          </w:tcPr>
          <w:p w14:paraId="591451D3" w14:textId="77777777" w:rsidR="00D4493D" w:rsidRPr="00D4493D" w:rsidRDefault="00D4493D" w:rsidP="00D4493D">
            <w:pPr>
              <w:rPr>
                <w:rFonts w:ascii="Arial" w:hAnsi="Arial" w:cs="Arial"/>
                <w:b/>
                <w:bCs/>
                <w:color w:val="0000FF"/>
                <w:sz w:val="16"/>
                <w:szCs w:val="16"/>
                <w:u w:val="single"/>
              </w:rPr>
            </w:pPr>
            <w:hyperlink r:id="rId127" w:history="1">
              <w:r w:rsidRPr="00D4493D">
                <w:rPr>
                  <w:rFonts w:ascii="Arial" w:hAnsi="Arial" w:cs="Arial"/>
                  <w:b/>
                  <w:bCs/>
                  <w:color w:val="0000FF"/>
                  <w:sz w:val="16"/>
                  <w:szCs w:val="16"/>
                  <w:u w:val="single"/>
                </w:rPr>
                <w:t>S4-251400</w:t>
              </w:r>
            </w:hyperlink>
          </w:p>
        </w:tc>
        <w:tc>
          <w:tcPr>
            <w:tcW w:w="2570" w:type="dxa"/>
            <w:tcBorders>
              <w:top w:val="nil"/>
              <w:left w:val="nil"/>
              <w:bottom w:val="single" w:sz="4" w:space="0" w:color="A6A6A6"/>
              <w:right w:val="single" w:sz="4" w:space="0" w:color="A6A6A6"/>
            </w:tcBorders>
            <w:shd w:val="clear" w:color="auto" w:fill="auto"/>
            <w:hideMark/>
          </w:tcPr>
          <w:p w14:paraId="7B93E689"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Data burst size indication update in RTP header extension for dynamically changing traffic characteristics</w:t>
            </w:r>
          </w:p>
        </w:tc>
        <w:tc>
          <w:tcPr>
            <w:tcW w:w="1247" w:type="dxa"/>
            <w:tcBorders>
              <w:top w:val="nil"/>
              <w:left w:val="nil"/>
              <w:bottom w:val="single" w:sz="4" w:space="0" w:color="A6A6A6"/>
              <w:right w:val="single" w:sz="4" w:space="0" w:color="A6A6A6"/>
            </w:tcBorders>
            <w:shd w:val="clear" w:color="auto" w:fill="auto"/>
            <w:hideMark/>
          </w:tcPr>
          <w:p w14:paraId="740022A2" w14:textId="77777777" w:rsidR="00D4493D" w:rsidRPr="00D4493D" w:rsidRDefault="00D4493D" w:rsidP="00D4493D">
            <w:pPr>
              <w:rPr>
                <w:rFonts w:ascii="Arial" w:hAnsi="Arial" w:cs="Arial"/>
                <w:sz w:val="16"/>
                <w:szCs w:val="16"/>
              </w:rPr>
            </w:pPr>
            <w:r w:rsidRPr="00D4493D">
              <w:rPr>
                <w:rFonts w:ascii="Arial" w:hAnsi="Arial" w:cs="Arial"/>
                <w:sz w:val="16"/>
                <w:szCs w:val="16"/>
              </w:rPr>
              <w:t>Qualcomm Incorporated</w:t>
            </w:r>
          </w:p>
        </w:tc>
        <w:tc>
          <w:tcPr>
            <w:tcW w:w="2670" w:type="dxa"/>
            <w:tcBorders>
              <w:top w:val="nil"/>
              <w:left w:val="nil"/>
              <w:bottom w:val="single" w:sz="4" w:space="0" w:color="A6A6A6"/>
              <w:right w:val="single" w:sz="4" w:space="0" w:color="A6A6A6"/>
            </w:tcBorders>
            <w:shd w:val="clear" w:color="000000" w:fill="BFBFBF"/>
            <w:hideMark/>
          </w:tcPr>
          <w:p w14:paraId="443D8D46"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086189FA"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33D19087"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3F52053C" w14:textId="77777777" w:rsidR="00D4493D" w:rsidRPr="00D4493D" w:rsidRDefault="00D4493D" w:rsidP="00D4493D">
            <w:pPr>
              <w:rPr>
                <w:rFonts w:ascii="Arial" w:hAnsi="Arial" w:cs="Arial"/>
                <w:b/>
                <w:bCs/>
                <w:color w:val="0000FF"/>
                <w:sz w:val="16"/>
                <w:szCs w:val="16"/>
                <w:u w:val="single"/>
              </w:rPr>
            </w:pPr>
            <w:hyperlink r:id="rId128" w:history="1">
              <w:r w:rsidRPr="00D4493D">
                <w:rPr>
                  <w:rFonts w:ascii="Arial" w:hAnsi="Arial" w:cs="Arial"/>
                  <w:b/>
                  <w:bCs/>
                  <w:color w:val="0000FF"/>
                  <w:sz w:val="16"/>
                  <w:szCs w:val="16"/>
                  <w:u w:val="single"/>
                </w:rPr>
                <w:t>S4-251401</w:t>
              </w:r>
            </w:hyperlink>
          </w:p>
        </w:tc>
        <w:tc>
          <w:tcPr>
            <w:tcW w:w="2570" w:type="dxa"/>
            <w:tcBorders>
              <w:top w:val="nil"/>
              <w:left w:val="nil"/>
              <w:bottom w:val="single" w:sz="4" w:space="0" w:color="A6A6A6"/>
              <w:right w:val="single" w:sz="4" w:space="0" w:color="A6A6A6"/>
            </w:tcBorders>
            <w:shd w:val="clear" w:color="auto" w:fill="auto"/>
            <w:hideMark/>
          </w:tcPr>
          <w:p w14:paraId="489FA3EA" w14:textId="77777777" w:rsidR="00D4493D" w:rsidRPr="00D4493D" w:rsidRDefault="00D4493D" w:rsidP="00D4493D">
            <w:pPr>
              <w:rPr>
                <w:rFonts w:ascii="Arial" w:hAnsi="Arial" w:cs="Arial"/>
                <w:sz w:val="16"/>
                <w:szCs w:val="16"/>
              </w:rPr>
            </w:pPr>
            <w:r w:rsidRPr="00D4493D">
              <w:rPr>
                <w:rFonts w:ascii="Arial" w:hAnsi="Arial" w:cs="Arial"/>
                <w:sz w:val="16"/>
                <w:szCs w:val="16"/>
              </w:rPr>
              <w:t>SDP answer when DC application is not available</w:t>
            </w:r>
          </w:p>
        </w:tc>
        <w:tc>
          <w:tcPr>
            <w:tcW w:w="1247" w:type="dxa"/>
            <w:tcBorders>
              <w:top w:val="nil"/>
              <w:left w:val="nil"/>
              <w:bottom w:val="single" w:sz="4" w:space="0" w:color="A6A6A6"/>
              <w:right w:val="single" w:sz="4" w:space="0" w:color="A6A6A6"/>
            </w:tcBorders>
            <w:shd w:val="clear" w:color="auto" w:fill="auto"/>
            <w:hideMark/>
          </w:tcPr>
          <w:p w14:paraId="2F602F09"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Nokia </w:t>
            </w:r>
          </w:p>
        </w:tc>
        <w:tc>
          <w:tcPr>
            <w:tcW w:w="2670" w:type="dxa"/>
            <w:tcBorders>
              <w:top w:val="nil"/>
              <w:left w:val="nil"/>
              <w:bottom w:val="single" w:sz="4" w:space="0" w:color="A6A6A6"/>
              <w:right w:val="single" w:sz="4" w:space="0" w:color="A6A6A6"/>
            </w:tcBorders>
            <w:shd w:val="clear" w:color="000000" w:fill="BFBFBF"/>
            <w:hideMark/>
          </w:tcPr>
          <w:p w14:paraId="17F93CBF"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4F9C2202"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3357474E"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09A250CE" w14:textId="77777777" w:rsidR="00D4493D" w:rsidRPr="00D4493D" w:rsidRDefault="00D4493D" w:rsidP="00D4493D">
            <w:pPr>
              <w:rPr>
                <w:rFonts w:ascii="Arial" w:hAnsi="Arial" w:cs="Arial"/>
                <w:b/>
                <w:bCs/>
                <w:color w:val="0000FF"/>
                <w:sz w:val="16"/>
                <w:szCs w:val="16"/>
                <w:u w:val="single"/>
              </w:rPr>
            </w:pPr>
            <w:hyperlink r:id="rId129" w:history="1">
              <w:r w:rsidRPr="00D4493D">
                <w:rPr>
                  <w:rFonts w:ascii="Arial" w:hAnsi="Arial" w:cs="Arial"/>
                  <w:b/>
                  <w:bCs/>
                  <w:color w:val="0000FF"/>
                  <w:sz w:val="16"/>
                  <w:szCs w:val="16"/>
                  <w:u w:val="single"/>
                </w:rPr>
                <w:t>S4-251403</w:t>
              </w:r>
            </w:hyperlink>
          </w:p>
        </w:tc>
        <w:tc>
          <w:tcPr>
            <w:tcW w:w="2570" w:type="dxa"/>
            <w:tcBorders>
              <w:top w:val="nil"/>
              <w:left w:val="nil"/>
              <w:bottom w:val="single" w:sz="4" w:space="0" w:color="A6A6A6"/>
              <w:right w:val="single" w:sz="4" w:space="0" w:color="A6A6A6"/>
            </w:tcBorders>
            <w:shd w:val="clear" w:color="auto" w:fill="auto"/>
            <w:hideMark/>
          </w:tcPr>
          <w:p w14:paraId="3302A66F"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Reply LS on clarification on </w:t>
            </w:r>
            <w:proofErr w:type="gramStart"/>
            <w:r w:rsidRPr="00D4493D">
              <w:rPr>
                <w:rFonts w:ascii="Arial" w:hAnsi="Arial" w:cs="Arial"/>
                <w:sz w:val="16"/>
                <w:szCs w:val="16"/>
              </w:rPr>
              <w:t>reply</w:t>
            </w:r>
            <w:proofErr w:type="gramEnd"/>
            <w:r w:rsidRPr="00D4493D">
              <w:rPr>
                <w:rFonts w:ascii="Arial" w:hAnsi="Arial" w:cs="Arial"/>
                <w:sz w:val="16"/>
                <w:szCs w:val="16"/>
              </w:rPr>
              <w:t xml:space="preserve"> SDP for standalone DC</w:t>
            </w:r>
          </w:p>
        </w:tc>
        <w:tc>
          <w:tcPr>
            <w:tcW w:w="1247" w:type="dxa"/>
            <w:tcBorders>
              <w:top w:val="nil"/>
              <w:left w:val="nil"/>
              <w:bottom w:val="single" w:sz="4" w:space="0" w:color="A6A6A6"/>
              <w:right w:val="single" w:sz="4" w:space="0" w:color="A6A6A6"/>
            </w:tcBorders>
            <w:shd w:val="clear" w:color="auto" w:fill="auto"/>
            <w:hideMark/>
          </w:tcPr>
          <w:p w14:paraId="07B7C1A0"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Nokia </w:t>
            </w:r>
          </w:p>
        </w:tc>
        <w:tc>
          <w:tcPr>
            <w:tcW w:w="2670" w:type="dxa"/>
            <w:tcBorders>
              <w:top w:val="nil"/>
              <w:left w:val="nil"/>
              <w:bottom w:val="single" w:sz="4" w:space="0" w:color="A6A6A6"/>
              <w:right w:val="single" w:sz="4" w:space="0" w:color="A6A6A6"/>
            </w:tcBorders>
            <w:shd w:val="clear" w:color="000000" w:fill="BFBFBF"/>
            <w:hideMark/>
          </w:tcPr>
          <w:p w14:paraId="2F8BCDAD"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215E2251"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noted</w:t>
            </w:r>
          </w:p>
        </w:tc>
      </w:tr>
      <w:tr w:rsidR="00D4493D" w:rsidRPr="00D4493D" w14:paraId="4457ACBA"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365758EC" w14:textId="77777777" w:rsidR="00D4493D" w:rsidRPr="00D4493D" w:rsidRDefault="00D4493D" w:rsidP="00D4493D">
            <w:pPr>
              <w:rPr>
                <w:rFonts w:ascii="Arial" w:hAnsi="Arial" w:cs="Arial"/>
                <w:b/>
                <w:bCs/>
                <w:color w:val="0000FF"/>
                <w:sz w:val="16"/>
                <w:szCs w:val="16"/>
                <w:u w:val="single"/>
              </w:rPr>
            </w:pPr>
            <w:hyperlink r:id="rId130" w:history="1">
              <w:r w:rsidRPr="00D4493D">
                <w:rPr>
                  <w:rFonts w:ascii="Arial" w:hAnsi="Arial" w:cs="Arial"/>
                  <w:b/>
                  <w:bCs/>
                  <w:color w:val="0000FF"/>
                  <w:sz w:val="16"/>
                  <w:szCs w:val="16"/>
                  <w:u w:val="single"/>
                </w:rPr>
                <w:t>S4-251405</w:t>
              </w:r>
            </w:hyperlink>
          </w:p>
        </w:tc>
        <w:tc>
          <w:tcPr>
            <w:tcW w:w="2570" w:type="dxa"/>
            <w:tcBorders>
              <w:top w:val="nil"/>
              <w:left w:val="nil"/>
              <w:bottom w:val="single" w:sz="4" w:space="0" w:color="A6A6A6"/>
              <w:right w:val="single" w:sz="4" w:space="0" w:color="A6A6A6"/>
            </w:tcBorders>
            <w:shd w:val="clear" w:color="auto" w:fill="auto"/>
            <w:hideMark/>
          </w:tcPr>
          <w:p w14:paraId="4FFB2A8D" w14:textId="77777777" w:rsidR="00D4493D" w:rsidRPr="00D4493D" w:rsidRDefault="00D4493D" w:rsidP="00D4493D">
            <w:pPr>
              <w:rPr>
                <w:rFonts w:ascii="Arial" w:hAnsi="Arial" w:cs="Arial"/>
                <w:sz w:val="16"/>
                <w:szCs w:val="16"/>
              </w:rPr>
            </w:pPr>
            <w:r w:rsidRPr="00D4493D">
              <w:rPr>
                <w:rFonts w:ascii="Arial" w:hAnsi="Arial" w:cs="Arial"/>
                <w:sz w:val="16"/>
                <w:szCs w:val="16"/>
              </w:rPr>
              <w:t>Adding 3gpp-req-app-hint attribute to SDP negotiation of IMS data channels</w:t>
            </w:r>
          </w:p>
        </w:tc>
        <w:tc>
          <w:tcPr>
            <w:tcW w:w="1247" w:type="dxa"/>
            <w:tcBorders>
              <w:top w:val="nil"/>
              <w:left w:val="nil"/>
              <w:bottom w:val="single" w:sz="4" w:space="0" w:color="A6A6A6"/>
              <w:right w:val="single" w:sz="4" w:space="0" w:color="A6A6A6"/>
            </w:tcBorders>
            <w:shd w:val="clear" w:color="auto" w:fill="auto"/>
            <w:hideMark/>
          </w:tcPr>
          <w:p w14:paraId="719C54BC"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Nokia </w:t>
            </w:r>
          </w:p>
        </w:tc>
        <w:tc>
          <w:tcPr>
            <w:tcW w:w="2670" w:type="dxa"/>
            <w:tcBorders>
              <w:top w:val="nil"/>
              <w:left w:val="nil"/>
              <w:bottom w:val="single" w:sz="4" w:space="0" w:color="A6A6A6"/>
              <w:right w:val="single" w:sz="4" w:space="0" w:color="A6A6A6"/>
            </w:tcBorders>
            <w:shd w:val="clear" w:color="000000" w:fill="BFBFBF"/>
            <w:hideMark/>
          </w:tcPr>
          <w:p w14:paraId="156BB79F" w14:textId="77777777" w:rsidR="00D4493D" w:rsidRPr="00D4493D" w:rsidRDefault="00D4493D" w:rsidP="00D4493D">
            <w:pPr>
              <w:rPr>
                <w:rFonts w:ascii="Arial" w:hAnsi="Arial" w:cs="Arial"/>
                <w:sz w:val="16"/>
                <w:szCs w:val="16"/>
              </w:rPr>
            </w:pPr>
            <w:r w:rsidRPr="00D4493D">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60700409"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postponed</w:t>
            </w:r>
          </w:p>
        </w:tc>
      </w:tr>
      <w:tr w:rsidR="00D4493D" w:rsidRPr="00D4493D" w14:paraId="40C96591"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728A4524" w14:textId="77777777" w:rsidR="00D4493D" w:rsidRPr="00D4493D" w:rsidRDefault="00D4493D" w:rsidP="00D4493D">
            <w:pPr>
              <w:rPr>
                <w:rFonts w:ascii="Arial" w:hAnsi="Arial" w:cs="Arial"/>
                <w:b/>
                <w:bCs/>
                <w:color w:val="0000FF"/>
                <w:sz w:val="16"/>
                <w:szCs w:val="16"/>
                <w:u w:val="single"/>
              </w:rPr>
            </w:pPr>
            <w:hyperlink r:id="rId131" w:history="1">
              <w:r w:rsidRPr="00D4493D">
                <w:rPr>
                  <w:rFonts w:ascii="Arial" w:hAnsi="Arial" w:cs="Arial"/>
                  <w:b/>
                  <w:bCs/>
                  <w:color w:val="0000FF"/>
                  <w:sz w:val="16"/>
                  <w:szCs w:val="16"/>
                  <w:u w:val="single"/>
                </w:rPr>
                <w:t>S4-251452</w:t>
              </w:r>
            </w:hyperlink>
          </w:p>
        </w:tc>
        <w:tc>
          <w:tcPr>
            <w:tcW w:w="2570" w:type="dxa"/>
            <w:tcBorders>
              <w:top w:val="nil"/>
              <w:left w:val="nil"/>
              <w:bottom w:val="single" w:sz="4" w:space="0" w:color="A6A6A6"/>
              <w:right w:val="single" w:sz="4" w:space="0" w:color="A6A6A6"/>
            </w:tcBorders>
            <w:shd w:val="clear" w:color="auto" w:fill="auto"/>
            <w:hideMark/>
          </w:tcPr>
          <w:p w14:paraId="3D8B73A9"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Avatar Selection and Negotiation Flow</w:t>
            </w:r>
          </w:p>
        </w:tc>
        <w:tc>
          <w:tcPr>
            <w:tcW w:w="1247" w:type="dxa"/>
            <w:tcBorders>
              <w:top w:val="nil"/>
              <w:left w:val="nil"/>
              <w:bottom w:val="single" w:sz="4" w:space="0" w:color="A6A6A6"/>
              <w:right w:val="single" w:sz="4" w:space="0" w:color="A6A6A6"/>
            </w:tcBorders>
            <w:shd w:val="clear" w:color="auto" w:fill="auto"/>
            <w:hideMark/>
          </w:tcPr>
          <w:p w14:paraId="29E0DE5B"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Nokia, </w:t>
            </w:r>
            <w:proofErr w:type="spellStart"/>
            <w:r w:rsidRPr="00D4493D">
              <w:rPr>
                <w:rFonts w:ascii="Arial" w:hAnsi="Arial" w:cs="Arial"/>
                <w:sz w:val="16"/>
                <w:szCs w:val="16"/>
              </w:rPr>
              <w:t>InterDigital</w:t>
            </w:r>
            <w:proofErr w:type="spellEnd"/>
            <w:r w:rsidRPr="00D4493D">
              <w:rPr>
                <w:rFonts w:ascii="Arial" w:hAnsi="Arial" w:cs="Arial"/>
                <w:sz w:val="16"/>
                <w:szCs w:val="16"/>
              </w:rPr>
              <w:t xml:space="preserve"> Canada</w:t>
            </w:r>
          </w:p>
        </w:tc>
        <w:tc>
          <w:tcPr>
            <w:tcW w:w="2670" w:type="dxa"/>
            <w:tcBorders>
              <w:top w:val="nil"/>
              <w:left w:val="nil"/>
              <w:bottom w:val="single" w:sz="4" w:space="0" w:color="A6A6A6"/>
              <w:right w:val="single" w:sz="4" w:space="0" w:color="A6A6A6"/>
            </w:tcBorders>
            <w:shd w:val="clear" w:color="000000" w:fill="BFBFBF"/>
            <w:hideMark/>
          </w:tcPr>
          <w:p w14:paraId="32BF193C"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6837D3E8"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merged</w:t>
            </w:r>
          </w:p>
        </w:tc>
      </w:tr>
      <w:tr w:rsidR="00D4493D" w:rsidRPr="00D4493D" w14:paraId="411E650B" w14:textId="77777777" w:rsidTr="00D4493D">
        <w:trPr>
          <w:trHeight w:val="210"/>
        </w:trPr>
        <w:tc>
          <w:tcPr>
            <w:tcW w:w="1481" w:type="dxa"/>
            <w:tcBorders>
              <w:top w:val="nil"/>
              <w:left w:val="single" w:sz="4" w:space="0" w:color="A6A6A6"/>
              <w:bottom w:val="single" w:sz="4" w:space="0" w:color="A6A6A6"/>
              <w:right w:val="single" w:sz="4" w:space="0" w:color="A6A6A6"/>
            </w:tcBorders>
            <w:shd w:val="clear" w:color="auto" w:fill="auto"/>
            <w:hideMark/>
          </w:tcPr>
          <w:p w14:paraId="094A2FF0" w14:textId="77777777" w:rsidR="00D4493D" w:rsidRPr="00D4493D" w:rsidRDefault="00D4493D" w:rsidP="00D4493D">
            <w:pPr>
              <w:rPr>
                <w:rFonts w:ascii="Arial" w:hAnsi="Arial" w:cs="Arial"/>
                <w:b/>
                <w:bCs/>
                <w:color w:val="0000FF"/>
                <w:sz w:val="16"/>
                <w:szCs w:val="16"/>
                <w:u w:val="single"/>
              </w:rPr>
            </w:pPr>
            <w:hyperlink r:id="rId132" w:history="1">
              <w:r w:rsidRPr="00D4493D">
                <w:rPr>
                  <w:rFonts w:ascii="Arial" w:hAnsi="Arial" w:cs="Arial"/>
                  <w:b/>
                  <w:bCs/>
                  <w:color w:val="0000FF"/>
                  <w:sz w:val="16"/>
                  <w:szCs w:val="16"/>
                  <w:u w:val="single"/>
                </w:rPr>
                <w:t>S4-251453</w:t>
              </w:r>
            </w:hyperlink>
          </w:p>
        </w:tc>
        <w:tc>
          <w:tcPr>
            <w:tcW w:w="2570" w:type="dxa"/>
            <w:tcBorders>
              <w:top w:val="nil"/>
              <w:left w:val="nil"/>
              <w:bottom w:val="single" w:sz="4" w:space="0" w:color="A6A6A6"/>
              <w:right w:val="single" w:sz="4" w:space="0" w:color="A6A6A6"/>
            </w:tcBorders>
            <w:shd w:val="clear" w:color="auto" w:fill="auto"/>
            <w:hideMark/>
          </w:tcPr>
          <w:p w14:paraId="7E1DCFDE" w14:textId="77777777" w:rsidR="00D4493D" w:rsidRPr="00D4493D" w:rsidRDefault="00D4493D" w:rsidP="00D4493D">
            <w:pPr>
              <w:rPr>
                <w:rFonts w:ascii="Arial" w:hAnsi="Arial" w:cs="Arial"/>
                <w:sz w:val="16"/>
                <w:szCs w:val="16"/>
              </w:rPr>
            </w:pPr>
            <w:r w:rsidRPr="00D4493D">
              <w:rPr>
                <w:rFonts w:ascii="Arial" w:hAnsi="Arial" w:cs="Arial"/>
                <w:sz w:val="16"/>
                <w:szCs w:val="16"/>
              </w:rPr>
              <w:t>[SR_IMS] Work Item Summary</w:t>
            </w:r>
          </w:p>
        </w:tc>
        <w:tc>
          <w:tcPr>
            <w:tcW w:w="1247" w:type="dxa"/>
            <w:tcBorders>
              <w:top w:val="nil"/>
              <w:left w:val="nil"/>
              <w:bottom w:val="single" w:sz="4" w:space="0" w:color="A6A6A6"/>
              <w:right w:val="single" w:sz="4" w:space="0" w:color="A6A6A6"/>
            </w:tcBorders>
            <w:shd w:val="clear" w:color="auto" w:fill="auto"/>
            <w:hideMark/>
          </w:tcPr>
          <w:p w14:paraId="58BC7501" w14:textId="77777777" w:rsidR="00D4493D" w:rsidRPr="00D4493D" w:rsidRDefault="00D4493D" w:rsidP="00D4493D">
            <w:pPr>
              <w:rPr>
                <w:rFonts w:ascii="Arial" w:hAnsi="Arial" w:cs="Arial"/>
                <w:sz w:val="16"/>
                <w:szCs w:val="16"/>
              </w:rPr>
            </w:pPr>
            <w:r w:rsidRPr="00D4493D">
              <w:rPr>
                <w:rFonts w:ascii="Arial" w:hAnsi="Arial" w:cs="Arial"/>
                <w:sz w:val="16"/>
                <w:szCs w:val="16"/>
              </w:rPr>
              <w:t>Nokia</w:t>
            </w:r>
          </w:p>
        </w:tc>
        <w:tc>
          <w:tcPr>
            <w:tcW w:w="2670" w:type="dxa"/>
            <w:tcBorders>
              <w:top w:val="nil"/>
              <w:left w:val="nil"/>
              <w:bottom w:val="single" w:sz="4" w:space="0" w:color="A6A6A6"/>
              <w:right w:val="single" w:sz="4" w:space="0" w:color="A6A6A6"/>
            </w:tcBorders>
            <w:shd w:val="clear" w:color="000000" w:fill="BFBFBF"/>
            <w:hideMark/>
          </w:tcPr>
          <w:p w14:paraId="50E17CDB" w14:textId="77777777" w:rsidR="00D4493D" w:rsidRPr="00D4493D" w:rsidRDefault="00D4493D" w:rsidP="00D4493D">
            <w:pPr>
              <w:rPr>
                <w:rFonts w:ascii="Arial" w:hAnsi="Arial" w:cs="Arial"/>
                <w:sz w:val="16"/>
                <w:szCs w:val="16"/>
              </w:rPr>
            </w:pPr>
            <w:r w:rsidRPr="00D4493D">
              <w:rPr>
                <w:rFonts w:ascii="Arial" w:hAnsi="Arial" w:cs="Arial"/>
                <w:sz w:val="16"/>
                <w:szCs w:val="16"/>
              </w:rPr>
              <w:t>SR_IMS (Split rendering over IMS)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757FC10F" w14:textId="77777777" w:rsidR="00D4493D" w:rsidRPr="00D4493D" w:rsidRDefault="00D4493D" w:rsidP="00D4493D">
            <w:pPr>
              <w:rPr>
                <w:rFonts w:ascii="Arial" w:hAnsi="Arial" w:cs="Arial"/>
                <w:b/>
                <w:bCs/>
                <w:color w:val="9C6500"/>
                <w:sz w:val="16"/>
                <w:szCs w:val="16"/>
                <w:u w:val="single"/>
              </w:rPr>
            </w:pPr>
            <w:r w:rsidRPr="00D4493D">
              <w:rPr>
                <w:rFonts w:ascii="Arial" w:hAnsi="Arial" w:cs="Arial"/>
                <w:b/>
                <w:bCs/>
                <w:color w:val="9C6500"/>
                <w:sz w:val="16"/>
                <w:szCs w:val="16"/>
                <w:u w:val="single"/>
              </w:rPr>
              <w:t>revised</w:t>
            </w:r>
          </w:p>
        </w:tc>
      </w:tr>
      <w:tr w:rsidR="00D4493D" w:rsidRPr="00D4493D" w14:paraId="0B4F18D7"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461735EE" w14:textId="77777777" w:rsidR="00D4493D" w:rsidRPr="00D4493D" w:rsidRDefault="00D4493D" w:rsidP="00D4493D">
            <w:pPr>
              <w:rPr>
                <w:rFonts w:ascii="Arial" w:hAnsi="Arial" w:cs="Arial"/>
                <w:b/>
                <w:bCs/>
                <w:color w:val="0000FF"/>
                <w:sz w:val="16"/>
                <w:szCs w:val="16"/>
                <w:u w:val="single"/>
              </w:rPr>
            </w:pPr>
            <w:hyperlink r:id="rId133" w:history="1">
              <w:r w:rsidRPr="00D4493D">
                <w:rPr>
                  <w:rFonts w:ascii="Arial" w:hAnsi="Arial" w:cs="Arial"/>
                  <w:b/>
                  <w:bCs/>
                  <w:color w:val="0000FF"/>
                  <w:sz w:val="16"/>
                  <w:szCs w:val="16"/>
                  <w:u w:val="single"/>
                </w:rPr>
                <w:t>S4-251489</w:t>
              </w:r>
            </w:hyperlink>
          </w:p>
        </w:tc>
        <w:tc>
          <w:tcPr>
            <w:tcW w:w="2570" w:type="dxa"/>
            <w:tcBorders>
              <w:top w:val="nil"/>
              <w:left w:val="nil"/>
              <w:bottom w:val="single" w:sz="4" w:space="0" w:color="A6A6A6"/>
              <w:right w:val="single" w:sz="4" w:space="0" w:color="A6A6A6"/>
            </w:tcBorders>
            <w:shd w:val="clear" w:color="auto" w:fill="auto"/>
            <w:hideMark/>
          </w:tcPr>
          <w:p w14:paraId="037CCAA0"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Updates to General Avatar Call Flow and Timing Information</w:t>
            </w:r>
          </w:p>
        </w:tc>
        <w:tc>
          <w:tcPr>
            <w:tcW w:w="1247" w:type="dxa"/>
            <w:tcBorders>
              <w:top w:val="nil"/>
              <w:left w:val="nil"/>
              <w:bottom w:val="single" w:sz="4" w:space="0" w:color="A6A6A6"/>
              <w:right w:val="single" w:sz="4" w:space="0" w:color="A6A6A6"/>
            </w:tcBorders>
            <w:shd w:val="clear" w:color="auto" w:fill="auto"/>
            <w:hideMark/>
          </w:tcPr>
          <w:p w14:paraId="65760376" w14:textId="77777777" w:rsidR="00D4493D" w:rsidRPr="00D4493D" w:rsidRDefault="00D4493D" w:rsidP="00D4493D">
            <w:pPr>
              <w:rPr>
                <w:rFonts w:ascii="Arial" w:hAnsi="Arial" w:cs="Arial"/>
                <w:sz w:val="16"/>
                <w:szCs w:val="16"/>
              </w:rPr>
            </w:pPr>
            <w:r w:rsidRPr="00D4493D">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7B6FAD91"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06627C81"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agreed</w:t>
            </w:r>
          </w:p>
        </w:tc>
      </w:tr>
      <w:tr w:rsidR="00D4493D" w:rsidRPr="00D4493D" w14:paraId="486F0E36" w14:textId="77777777" w:rsidTr="00D4493D">
        <w:trPr>
          <w:trHeight w:val="1200"/>
        </w:trPr>
        <w:tc>
          <w:tcPr>
            <w:tcW w:w="1481" w:type="dxa"/>
            <w:tcBorders>
              <w:top w:val="nil"/>
              <w:left w:val="single" w:sz="4" w:space="0" w:color="A6A6A6"/>
              <w:bottom w:val="single" w:sz="4" w:space="0" w:color="A6A6A6"/>
              <w:right w:val="single" w:sz="4" w:space="0" w:color="A6A6A6"/>
            </w:tcBorders>
            <w:shd w:val="clear" w:color="auto" w:fill="auto"/>
            <w:hideMark/>
          </w:tcPr>
          <w:p w14:paraId="74789784" w14:textId="77777777" w:rsidR="00D4493D" w:rsidRPr="00D4493D" w:rsidRDefault="00D4493D" w:rsidP="00D4493D">
            <w:pPr>
              <w:rPr>
                <w:rFonts w:ascii="Arial" w:hAnsi="Arial" w:cs="Arial"/>
                <w:b/>
                <w:bCs/>
                <w:color w:val="0000FF"/>
                <w:sz w:val="16"/>
                <w:szCs w:val="16"/>
                <w:u w:val="single"/>
              </w:rPr>
            </w:pPr>
            <w:hyperlink r:id="rId134" w:history="1">
              <w:r w:rsidRPr="00D4493D">
                <w:rPr>
                  <w:rFonts w:ascii="Arial" w:hAnsi="Arial" w:cs="Arial"/>
                  <w:b/>
                  <w:bCs/>
                  <w:color w:val="0000FF"/>
                  <w:sz w:val="16"/>
                  <w:szCs w:val="16"/>
                  <w:u w:val="single"/>
                </w:rPr>
                <w:t>S4-251490</w:t>
              </w:r>
            </w:hyperlink>
          </w:p>
        </w:tc>
        <w:tc>
          <w:tcPr>
            <w:tcW w:w="2570" w:type="dxa"/>
            <w:tcBorders>
              <w:top w:val="nil"/>
              <w:left w:val="nil"/>
              <w:bottom w:val="single" w:sz="4" w:space="0" w:color="A6A6A6"/>
              <w:right w:val="single" w:sz="4" w:space="0" w:color="A6A6A6"/>
            </w:tcBorders>
            <w:shd w:val="clear" w:color="auto" w:fill="auto"/>
            <w:hideMark/>
          </w:tcPr>
          <w:p w14:paraId="5159919F"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On avatar selection and negotiation call flow</w:t>
            </w:r>
          </w:p>
        </w:tc>
        <w:tc>
          <w:tcPr>
            <w:tcW w:w="1247" w:type="dxa"/>
            <w:tcBorders>
              <w:top w:val="nil"/>
              <w:left w:val="nil"/>
              <w:bottom w:val="single" w:sz="4" w:space="0" w:color="A6A6A6"/>
              <w:right w:val="single" w:sz="4" w:space="0" w:color="A6A6A6"/>
            </w:tcBorders>
            <w:shd w:val="clear" w:color="auto" w:fill="auto"/>
            <w:hideMark/>
          </w:tcPr>
          <w:p w14:paraId="7434658A"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Samsung Electronics Co., Ltd., Nokia, </w:t>
            </w:r>
            <w:proofErr w:type="spellStart"/>
            <w:r w:rsidRPr="00D4493D">
              <w:rPr>
                <w:rFonts w:ascii="Arial" w:hAnsi="Arial" w:cs="Arial"/>
                <w:sz w:val="16"/>
                <w:szCs w:val="16"/>
              </w:rPr>
              <w:t>InterDigital</w:t>
            </w:r>
            <w:proofErr w:type="spellEnd"/>
            <w:r w:rsidRPr="00D4493D">
              <w:rPr>
                <w:rFonts w:ascii="Arial" w:hAnsi="Arial" w:cs="Arial"/>
                <w:sz w:val="16"/>
                <w:szCs w:val="16"/>
              </w:rPr>
              <w:t xml:space="preserve"> Canada</w:t>
            </w:r>
          </w:p>
        </w:tc>
        <w:tc>
          <w:tcPr>
            <w:tcW w:w="2670" w:type="dxa"/>
            <w:tcBorders>
              <w:top w:val="nil"/>
              <w:left w:val="nil"/>
              <w:bottom w:val="single" w:sz="4" w:space="0" w:color="A6A6A6"/>
              <w:right w:val="single" w:sz="4" w:space="0" w:color="A6A6A6"/>
            </w:tcBorders>
            <w:shd w:val="clear" w:color="000000" w:fill="BFBFBF"/>
            <w:hideMark/>
          </w:tcPr>
          <w:p w14:paraId="192844BD"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38E1C5D3"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agreed</w:t>
            </w:r>
          </w:p>
        </w:tc>
      </w:tr>
      <w:tr w:rsidR="00D4493D" w:rsidRPr="00D4493D" w14:paraId="16F29F49"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6781104C" w14:textId="77777777" w:rsidR="00D4493D" w:rsidRPr="00D4493D" w:rsidRDefault="00D4493D" w:rsidP="00D4493D">
            <w:pPr>
              <w:rPr>
                <w:rFonts w:ascii="Arial" w:hAnsi="Arial" w:cs="Arial"/>
                <w:b/>
                <w:bCs/>
                <w:color w:val="0000FF"/>
                <w:sz w:val="16"/>
                <w:szCs w:val="16"/>
                <w:u w:val="single"/>
              </w:rPr>
            </w:pPr>
            <w:hyperlink r:id="rId135" w:history="1">
              <w:r w:rsidRPr="00D4493D">
                <w:rPr>
                  <w:rFonts w:ascii="Arial" w:hAnsi="Arial" w:cs="Arial"/>
                  <w:b/>
                  <w:bCs/>
                  <w:color w:val="0000FF"/>
                  <w:sz w:val="16"/>
                  <w:szCs w:val="16"/>
                  <w:u w:val="single"/>
                </w:rPr>
                <w:t>S4-251525</w:t>
              </w:r>
            </w:hyperlink>
          </w:p>
        </w:tc>
        <w:tc>
          <w:tcPr>
            <w:tcW w:w="2570" w:type="dxa"/>
            <w:tcBorders>
              <w:top w:val="nil"/>
              <w:left w:val="nil"/>
              <w:bottom w:val="single" w:sz="4" w:space="0" w:color="A6A6A6"/>
              <w:right w:val="single" w:sz="4" w:space="0" w:color="A6A6A6"/>
            </w:tcBorders>
            <w:shd w:val="clear" w:color="auto" w:fill="auto"/>
            <w:hideMark/>
          </w:tcPr>
          <w:p w14:paraId="5D5B15EA"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The need for redefining Time to the Next Data Burst based on experimental results</w:t>
            </w:r>
          </w:p>
        </w:tc>
        <w:tc>
          <w:tcPr>
            <w:tcW w:w="1247" w:type="dxa"/>
            <w:tcBorders>
              <w:top w:val="nil"/>
              <w:left w:val="nil"/>
              <w:bottom w:val="single" w:sz="4" w:space="0" w:color="A6A6A6"/>
              <w:right w:val="single" w:sz="4" w:space="0" w:color="A6A6A6"/>
            </w:tcBorders>
            <w:shd w:val="clear" w:color="auto" w:fill="auto"/>
            <w:hideMark/>
          </w:tcPr>
          <w:p w14:paraId="0A6497D7"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Qualcomm Innovation </w:t>
            </w:r>
            <w:proofErr w:type="spellStart"/>
            <w:r w:rsidRPr="00D4493D">
              <w:rPr>
                <w:rFonts w:ascii="Arial" w:hAnsi="Arial" w:cs="Arial"/>
                <w:sz w:val="16"/>
                <w:szCs w:val="16"/>
              </w:rPr>
              <w:t>Center</w:t>
            </w:r>
            <w:proofErr w:type="spellEnd"/>
            <w:r w:rsidRPr="00D4493D">
              <w:rPr>
                <w:rFonts w:ascii="Arial" w:hAnsi="Arial" w:cs="Arial"/>
                <w:sz w:val="16"/>
                <w:szCs w:val="16"/>
              </w:rPr>
              <w:t xml:space="preserve"> Inc</w:t>
            </w:r>
          </w:p>
        </w:tc>
        <w:tc>
          <w:tcPr>
            <w:tcW w:w="2670" w:type="dxa"/>
            <w:tcBorders>
              <w:top w:val="nil"/>
              <w:left w:val="nil"/>
              <w:bottom w:val="single" w:sz="4" w:space="0" w:color="A6A6A6"/>
              <w:right w:val="single" w:sz="4" w:space="0" w:color="A6A6A6"/>
            </w:tcBorders>
            <w:shd w:val="clear" w:color="000000" w:fill="BFBFBF"/>
            <w:hideMark/>
          </w:tcPr>
          <w:p w14:paraId="5021C0D0" w14:textId="77777777" w:rsidR="00D4493D" w:rsidRPr="00D4493D" w:rsidRDefault="00D4493D" w:rsidP="00D4493D">
            <w:pPr>
              <w:rPr>
                <w:rFonts w:ascii="Arial" w:hAnsi="Arial" w:cs="Arial"/>
                <w:sz w:val="16"/>
                <w:szCs w:val="16"/>
              </w:rPr>
            </w:pPr>
            <w:r w:rsidRPr="00D4493D">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39EEBDC2"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agreed</w:t>
            </w:r>
          </w:p>
        </w:tc>
      </w:tr>
      <w:tr w:rsidR="00D4493D" w:rsidRPr="00D4493D" w14:paraId="1A4AE21B"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74D564E5" w14:textId="77777777" w:rsidR="00D4493D" w:rsidRPr="00D4493D" w:rsidRDefault="00D4493D" w:rsidP="00D4493D">
            <w:pPr>
              <w:rPr>
                <w:rFonts w:ascii="Arial" w:hAnsi="Arial" w:cs="Arial"/>
                <w:color w:val="000000"/>
                <w:sz w:val="16"/>
                <w:szCs w:val="16"/>
              </w:rPr>
            </w:pPr>
            <w:r w:rsidRPr="00D4493D">
              <w:rPr>
                <w:rFonts w:ascii="Arial" w:hAnsi="Arial" w:cs="Arial"/>
                <w:color w:val="000000"/>
                <w:sz w:val="16"/>
                <w:szCs w:val="16"/>
              </w:rPr>
              <w:t>S4-251533</w:t>
            </w:r>
          </w:p>
        </w:tc>
        <w:tc>
          <w:tcPr>
            <w:tcW w:w="2570" w:type="dxa"/>
            <w:tcBorders>
              <w:top w:val="nil"/>
              <w:left w:val="nil"/>
              <w:bottom w:val="single" w:sz="4" w:space="0" w:color="A6A6A6"/>
              <w:right w:val="single" w:sz="4" w:space="0" w:color="A6A6A6"/>
            </w:tcBorders>
            <w:shd w:val="clear" w:color="auto" w:fill="auto"/>
            <w:hideMark/>
          </w:tcPr>
          <w:p w14:paraId="398C99EE"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SDP negotiation of Avatars</w:t>
            </w:r>
          </w:p>
        </w:tc>
        <w:tc>
          <w:tcPr>
            <w:tcW w:w="1247" w:type="dxa"/>
            <w:tcBorders>
              <w:top w:val="nil"/>
              <w:left w:val="nil"/>
              <w:bottom w:val="single" w:sz="4" w:space="0" w:color="A6A6A6"/>
              <w:right w:val="single" w:sz="4" w:space="0" w:color="A6A6A6"/>
            </w:tcBorders>
            <w:shd w:val="clear" w:color="auto" w:fill="auto"/>
            <w:hideMark/>
          </w:tcPr>
          <w:p w14:paraId="61FA194C"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52A970A5"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49534355" w14:textId="77777777" w:rsidR="00D4493D" w:rsidRPr="00D4493D" w:rsidRDefault="00D4493D" w:rsidP="00D4493D">
            <w:pPr>
              <w:rPr>
                <w:rFonts w:ascii="Arial" w:hAnsi="Arial" w:cs="Arial"/>
                <w:sz w:val="16"/>
                <w:szCs w:val="16"/>
              </w:rPr>
            </w:pPr>
            <w:r w:rsidRPr="00D4493D">
              <w:rPr>
                <w:rFonts w:ascii="Arial" w:hAnsi="Arial" w:cs="Arial"/>
                <w:sz w:val="16"/>
                <w:szCs w:val="16"/>
              </w:rPr>
              <w:t>noted</w:t>
            </w:r>
          </w:p>
        </w:tc>
      </w:tr>
      <w:tr w:rsidR="00D4493D" w:rsidRPr="00D4493D" w14:paraId="279AB109" w14:textId="77777777" w:rsidTr="00D4493D">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45D0F190" w14:textId="77777777" w:rsidR="00D4493D" w:rsidRPr="00D4493D" w:rsidRDefault="00D4493D" w:rsidP="00D4493D">
            <w:pPr>
              <w:rPr>
                <w:rFonts w:ascii="Arial" w:hAnsi="Arial" w:cs="Arial"/>
                <w:color w:val="000000"/>
                <w:sz w:val="16"/>
                <w:szCs w:val="16"/>
              </w:rPr>
            </w:pPr>
            <w:r w:rsidRPr="00D4493D">
              <w:rPr>
                <w:rFonts w:ascii="Arial" w:hAnsi="Arial" w:cs="Arial"/>
                <w:color w:val="000000"/>
                <w:sz w:val="16"/>
                <w:szCs w:val="16"/>
              </w:rPr>
              <w:t>S4-251534</w:t>
            </w:r>
          </w:p>
        </w:tc>
        <w:tc>
          <w:tcPr>
            <w:tcW w:w="2570" w:type="dxa"/>
            <w:tcBorders>
              <w:top w:val="nil"/>
              <w:left w:val="nil"/>
              <w:bottom w:val="single" w:sz="4" w:space="0" w:color="A6A6A6"/>
              <w:right w:val="single" w:sz="4" w:space="0" w:color="A6A6A6"/>
            </w:tcBorders>
            <w:shd w:val="clear" w:color="auto" w:fill="auto"/>
            <w:hideMark/>
          </w:tcPr>
          <w:p w14:paraId="7BCFED49"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Avatar Integration in Scene Description</w:t>
            </w:r>
          </w:p>
        </w:tc>
        <w:tc>
          <w:tcPr>
            <w:tcW w:w="1247" w:type="dxa"/>
            <w:tcBorders>
              <w:top w:val="nil"/>
              <w:left w:val="nil"/>
              <w:bottom w:val="single" w:sz="4" w:space="0" w:color="A6A6A6"/>
              <w:right w:val="single" w:sz="4" w:space="0" w:color="A6A6A6"/>
            </w:tcBorders>
            <w:shd w:val="clear" w:color="auto" w:fill="auto"/>
            <w:hideMark/>
          </w:tcPr>
          <w:p w14:paraId="72CF10C3" w14:textId="77777777" w:rsidR="00D4493D" w:rsidRPr="00D4493D" w:rsidRDefault="00D4493D" w:rsidP="00D4493D">
            <w:pPr>
              <w:rPr>
                <w:rFonts w:ascii="Arial" w:hAnsi="Arial" w:cs="Arial"/>
                <w:sz w:val="16"/>
                <w:szCs w:val="16"/>
              </w:rPr>
            </w:pPr>
            <w:r w:rsidRPr="00D4493D">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0CC303CD"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307585CC" w14:textId="77777777" w:rsidR="00D4493D" w:rsidRPr="00D4493D" w:rsidRDefault="00D4493D" w:rsidP="00D4493D">
            <w:pPr>
              <w:rPr>
                <w:rFonts w:ascii="Arial" w:hAnsi="Arial" w:cs="Arial"/>
                <w:sz w:val="16"/>
                <w:szCs w:val="16"/>
              </w:rPr>
            </w:pPr>
            <w:r w:rsidRPr="00D4493D">
              <w:rPr>
                <w:rFonts w:ascii="Arial" w:hAnsi="Arial" w:cs="Arial"/>
                <w:sz w:val="16"/>
                <w:szCs w:val="16"/>
              </w:rPr>
              <w:t>noted</w:t>
            </w:r>
          </w:p>
        </w:tc>
      </w:tr>
      <w:tr w:rsidR="00D4493D" w:rsidRPr="00D4493D" w14:paraId="266933E6" w14:textId="77777777" w:rsidTr="00D4493D">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74867C82" w14:textId="77777777" w:rsidR="00D4493D" w:rsidRPr="00D4493D" w:rsidRDefault="00D4493D" w:rsidP="00D4493D">
            <w:pPr>
              <w:rPr>
                <w:rFonts w:ascii="Arial" w:hAnsi="Arial" w:cs="Arial"/>
                <w:b/>
                <w:bCs/>
                <w:color w:val="0000FF"/>
                <w:sz w:val="16"/>
                <w:szCs w:val="16"/>
                <w:u w:val="single"/>
              </w:rPr>
            </w:pPr>
            <w:hyperlink r:id="rId136" w:history="1">
              <w:r w:rsidRPr="00D4493D">
                <w:rPr>
                  <w:rFonts w:ascii="Arial" w:hAnsi="Arial" w:cs="Arial"/>
                  <w:b/>
                  <w:bCs/>
                  <w:color w:val="0000FF"/>
                  <w:sz w:val="16"/>
                  <w:szCs w:val="16"/>
                  <w:u w:val="single"/>
                </w:rPr>
                <w:t>S4-251537</w:t>
              </w:r>
            </w:hyperlink>
          </w:p>
        </w:tc>
        <w:tc>
          <w:tcPr>
            <w:tcW w:w="2570" w:type="dxa"/>
            <w:tcBorders>
              <w:top w:val="nil"/>
              <w:left w:val="nil"/>
              <w:bottom w:val="single" w:sz="4" w:space="0" w:color="A6A6A6"/>
              <w:right w:val="single" w:sz="4" w:space="0" w:color="A6A6A6"/>
            </w:tcBorders>
            <w:shd w:val="clear" w:color="auto" w:fill="auto"/>
            <w:hideMark/>
          </w:tcPr>
          <w:p w14:paraId="66638A0D"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On avatar management call flow</w:t>
            </w:r>
          </w:p>
        </w:tc>
        <w:tc>
          <w:tcPr>
            <w:tcW w:w="1247" w:type="dxa"/>
            <w:tcBorders>
              <w:top w:val="nil"/>
              <w:left w:val="nil"/>
              <w:bottom w:val="single" w:sz="4" w:space="0" w:color="A6A6A6"/>
              <w:right w:val="single" w:sz="4" w:space="0" w:color="A6A6A6"/>
            </w:tcBorders>
            <w:shd w:val="clear" w:color="auto" w:fill="auto"/>
            <w:hideMark/>
          </w:tcPr>
          <w:p w14:paraId="13B3F442" w14:textId="77777777" w:rsidR="00D4493D" w:rsidRPr="00D4493D" w:rsidRDefault="00D4493D" w:rsidP="00D4493D">
            <w:pPr>
              <w:rPr>
                <w:rFonts w:ascii="Arial" w:hAnsi="Arial" w:cs="Arial"/>
                <w:sz w:val="16"/>
                <w:szCs w:val="16"/>
              </w:rPr>
            </w:pPr>
            <w:r w:rsidRPr="00D4493D">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79AE5227"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2F929BA1"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agreed</w:t>
            </w:r>
          </w:p>
        </w:tc>
      </w:tr>
      <w:tr w:rsidR="00D4493D" w:rsidRPr="00D4493D" w14:paraId="7F24C545" w14:textId="77777777" w:rsidTr="00D4493D">
        <w:trPr>
          <w:trHeight w:val="1000"/>
        </w:trPr>
        <w:tc>
          <w:tcPr>
            <w:tcW w:w="1481" w:type="dxa"/>
            <w:tcBorders>
              <w:top w:val="nil"/>
              <w:left w:val="single" w:sz="4" w:space="0" w:color="A6A6A6"/>
              <w:bottom w:val="single" w:sz="4" w:space="0" w:color="A6A6A6"/>
              <w:right w:val="single" w:sz="4" w:space="0" w:color="A6A6A6"/>
            </w:tcBorders>
            <w:shd w:val="clear" w:color="auto" w:fill="auto"/>
            <w:hideMark/>
          </w:tcPr>
          <w:p w14:paraId="2CF8D22D" w14:textId="77777777" w:rsidR="00D4493D" w:rsidRPr="00D4493D" w:rsidRDefault="00D4493D" w:rsidP="00D4493D">
            <w:pPr>
              <w:rPr>
                <w:rFonts w:ascii="Arial" w:hAnsi="Arial" w:cs="Arial"/>
                <w:b/>
                <w:bCs/>
                <w:color w:val="0000FF"/>
                <w:sz w:val="16"/>
                <w:szCs w:val="16"/>
                <w:u w:val="single"/>
              </w:rPr>
            </w:pPr>
            <w:hyperlink r:id="rId137" w:history="1">
              <w:r w:rsidRPr="00D4493D">
                <w:rPr>
                  <w:rFonts w:ascii="Arial" w:hAnsi="Arial" w:cs="Arial"/>
                  <w:b/>
                  <w:bCs/>
                  <w:color w:val="0000FF"/>
                  <w:sz w:val="16"/>
                  <w:szCs w:val="16"/>
                  <w:u w:val="single"/>
                </w:rPr>
                <w:t>S4-251542</w:t>
              </w:r>
            </w:hyperlink>
          </w:p>
        </w:tc>
        <w:tc>
          <w:tcPr>
            <w:tcW w:w="2570" w:type="dxa"/>
            <w:tcBorders>
              <w:top w:val="nil"/>
              <w:left w:val="nil"/>
              <w:bottom w:val="single" w:sz="4" w:space="0" w:color="A6A6A6"/>
              <w:right w:val="single" w:sz="4" w:space="0" w:color="A6A6A6"/>
            </w:tcBorders>
            <w:shd w:val="clear" w:color="auto" w:fill="auto"/>
            <w:hideMark/>
          </w:tcPr>
          <w:p w14:paraId="60A3D718" w14:textId="77777777" w:rsidR="00D4493D" w:rsidRPr="00D4493D" w:rsidRDefault="00D4493D" w:rsidP="00D4493D">
            <w:pPr>
              <w:rPr>
                <w:rFonts w:ascii="Arial" w:hAnsi="Arial" w:cs="Arial"/>
                <w:sz w:val="16"/>
                <w:szCs w:val="16"/>
              </w:rPr>
            </w:pPr>
            <w:r w:rsidRPr="00D4493D">
              <w:rPr>
                <w:rFonts w:ascii="Arial" w:hAnsi="Arial" w:cs="Arial"/>
                <w:sz w:val="16"/>
                <w:szCs w:val="16"/>
              </w:rPr>
              <w:t>[</w:t>
            </w:r>
            <w:proofErr w:type="spellStart"/>
            <w:r w:rsidRPr="00D4493D">
              <w:rPr>
                <w:rFonts w:ascii="Arial" w:hAnsi="Arial" w:cs="Arial"/>
                <w:sz w:val="16"/>
                <w:szCs w:val="16"/>
              </w:rPr>
              <w:t>AvCall</w:t>
            </w:r>
            <w:proofErr w:type="spellEnd"/>
            <w:r w:rsidRPr="00D4493D">
              <w:rPr>
                <w:rFonts w:ascii="Arial" w:hAnsi="Arial" w:cs="Arial"/>
                <w:sz w:val="16"/>
                <w:szCs w:val="16"/>
              </w:rPr>
              <w:t>-MED] On BAR API</w:t>
            </w:r>
          </w:p>
        </w:tc>
        <w:tc>
          <w:tcPr>
            <w:tcW w:w="1247" w:type="dxa"/>
            <w:tcBorders>
              <w:top w:val="nil"/>
              <w:left w:val="nil"/>
              <w:bottom w:val="single" w:sz="4" w:space="0" w:color="A6A6A6"/>
              <w:right w:val="single" w:sz="4" w:space="0" w:color="A6A6A6"/>
            </w:tcBorders>
            <w:shd w:val="clear" w:color="auto" w:fill="auto"/>
            <w:hideMark/>
          </w:tcPr>
          <w:p w14:paraId="087FB041" w14:textId="77777777" w:rsidR="00D4493D" w:rsidRPr="00D4493D" w:rsidRDefault="00D4493D" w:rsidP="00D4493D">
            <w:pPr>
              <w:rPr>
                <w:rFonts w:ascii="Arial" w:hAnsi="Arial" w:cs="Arial"/>
                <w:sz w:val="16"/>
                <w:szCs w:val="16"/>
              </w:rPr>
            </w:pPr>
            <w:r w:rsidRPr="00D4493D">
              <w:rPr>
                <w:rFonts w:ascii="Arial" w:hAnsi="Arial" w:cs="Arial"/>
                <w:sz w:val="16"/>
                <w:szCs w:val="16"/>
              </w:rPr>
              <w:t xml:space="preserve">Samsung Electronics Co., Ltd., Qualcomm, </w:t>
            </w:r>
            <w:proofErr w:type="spellStart"/>
            <w:r w:rsidRPr="00D4493D">
              <w:rPr>
                <w:rFonts w:ascii="Arial" w:hAnsi="Arial" w:cs="Arial"/>
                <w:sz w:val="16"/>
                <w:szCs w:val="16"/>
              </w:rPr>
              <w:t>InterDigital</w:t>
            </w:r>
            <w:proofErr w:type="spellEnd"/>
          </w:p>
        </w:tc>
        <w:tc>
          <w:tcPr>
            <w:tcW w:w="2670" w:type="dxa"/>
            <w:tcBorders>
              <w:top w:val="nil"/>
              <w:left w:val="nil"/>
              <w:bottom w:val="single" w:sz="4" w:space="0" w:color="A6A6A6"/>
              <w:right w:val="single" w:sz="4" w:space="0" w:color="A6A6A6"/>
            </w:tcBorders>
            <w:shd w:val="clear" w:color="000000" w:fill="BFBFBF"/>
            <w:hideMark/>
          </w:tcPr>
          <w:p w14:paraId="25995CBF" w14:textId="77777777" w:rsidR="00D4493D" w:rsidRPr="00D4493D" w:rsidRDefault="00D4493D" w:rsidP="00D4493D">
            <w:pPr>
              <w:rPr>
                <w:rFonts w:ascii="Arial" w:hAnsi="Arial" w:cs="Arial"/>
                <w:sz w:val="16"/>
                <w:szCs w:val="16"/>
              </w:rPr>
            </w:pPr>
            <w:proofErr w:type="spellStart"/>
            <w:r w:rsidRPr="00D4493D">
              <w:rPr>
                <w:rFonts w:ascii="Arial" w:hAnsi="Arial" w:cs="Arial"/>
                <w:sz w:val="16"/>
                <w:szCs w:val="16"/>
              </w:rPr>
              <w:t>AvCall</w:t>
            </w:r>
            <w:proofErr w:type="spellEnd"/>
            <w:r w:rsidRPr="00D4493D">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0787C888" w14:textId="77777777" w:rsidR="00D4493D" w:rsidRPr="00D4493D" w:rsidRDefault="00D4493D" w:rsidP="00D4493D">
            <w:pPr>
              <w:rPr>
                <w:rFonts w:ascii="Arial" w:hAnsi="Arial" w:cs="Arial"/>
                <w:b/>
                <w:bCs/>
                <w:sz w:val="16"/>
                <w:szCs w:val="16"/>
                <w:u w:val="single"/>
              </w:rPr>
            </w:pPr>
            <w:r w:rsidRPr="00D4493D">
              <w:rPr>
                <w:rFonts w:ascii="Arial" w:hAnsi="Arial" w:cs="Arial"/>
                <w:b/>
                <w:bCs/>
                <w:sz w:val="16"/>
                <w:szCs w:val="16"/>
                <w:u w:val="single"/>
              </w:rPr>
              <w:t>agreed</w:t>
            </w:r>
          </w:p>
        </w:tc>
      </w:tr>
    </w:tbl>
    <w:p w14:paraId="2966C22A" w14:textId="77777777" w:rsidR="00D4493D" w:rsidRDefault="00D4493D">
      <w:pPr>
        <w:rPr>
          <w:sz w:val="20"/>
          <w:szCs w:val="20"/>
          <w:u w:val="single"/>
        </w:rPr>
      </w:pPr>
    </w:p>
    <w:p w14:paraId="3F57014F" w14:textId="77777777" w:rsidR="00D4493D" w:rsidRDefault="00D4493D">
      <w:pPr>
        <w:rPr>
          <w:sz w:val="20"/>
          <w:szCs w:val="20"/>
          <w:u w:val="single"/>
        </w:rPr>
      </w:pPr>
    </w:p>
    <w:p w14:paraId="31880C9E" w14:textId="6AF11F9F" w:rsidR="00430BC4" w:rsidRDefault="00000000">
      <w:pPr>
        <w:rPr>
          <w:sz w:val="20"/>
          <w:szCs w:val="20"/>
          <w:u w:val="single"/>
        </w:rPr>
      </w:pPr>
      <w:r>
        <w:rPr>
          <w:sz w:val="20"/>
          <w:szCs w:val="20"/>
          <w:u w:val="single"/>
        </w:rPr>
        <w:t xml:space="preserve">C.5 Full </w:t>
      </w:r>
      <w:proofErr w:type="spellStart"/>
      <w:r>
        <w:rPr>
          <w:sz w:val="20"/>
          <w:szCs w:val="20"/>
          <w:u w:val="single"/>
        </w:rPr>
        <w:t>Tdoc</w:t>
      </w:r>
      <w:proofErr w:type="spellEnd"/>
      <w:r>
        <w:rPr>
          <w:sz w:val="20"/>
          <w:szCs w:val="20"/>
          <w:u w:val="single"/>
        </w:rPr>
        <w:t xml:space="preserve"> List and Status</w:t>
      </w:r>
    </w:p>
    <w:p w14:paraId="30E8D5DB" w14:textId="77777777" w:rsidR="00BC6E74" w:rsidRDefault="00BC6E74">
      <w:pPr>
        <w:rPr>
          <w:sz w:val="20"/>
          <w:szCs w:val="20"/>
          <w:u w:val="single"/>
        </w:rPr>
      </w:pPr>
    </w:p>
    <w:tbl>
      <w:tblPr>
        <w:tblW w:w="10160" w:type="dxa"/>
        <w:tblLook w:val="04A0" w:firstRow="1" w:lastRow="0" w:firstColumn="1" w:lastColumn="0" w:noHBand="0" w:noVBand="1"/>
      </w:tblPr>
      <w:tblGrid>
        <w:gridCol w:w="1446"/>
        <w:gridCol w:w="2512"/>
        <w:gridCol w:w="1453"/>
        <w:gridCol w:w="2611"/>
        <w:gridCol w:w="2138"/>
      </w:tblGrid>
      <w:tr w:rsidR="00BC6E74" w:rsidRPr="00BC6E74" w14:paraId="31130CDE" w14:textId="77777777" w:rsidTr="00BC6E74">
        <w:trPr>
          <w:trHeight w:val="900"/>
        </w:trPr>
        <w:tc>
          <w:tcPr>
            <w:tcW w:w="1481" w:type="dxa"/>
            <w:tcBorders>
              <w:top w:val="single" w:sz="4" w:space="0" w:color="FFFFFF"/>
              <w:left w:val="single" w:sz="4" w:space="0" w:color="FFFFFF"/>
              <w:bottom w:val="single" w:sz="4" w:space="0" w:color="FFFFFF"/>
              <w:right w:val="single" w:sz="4" w:space="0" w:color="FFFFFF"/>
            </w:tcBorders>
            <w:shd w:val="clear" w:color="000000" w:fill="75B91A"/>
            <w:hideMark/>
          </w:tcPr>
          <w:p w14:paraId="5EAFAC79" w14:textId="77777777" w:rsidR="00BC6E74" w:rsidRPr="00BC6E74" w:rsidRDefault="00BC6E74" w:rsidP="00BC6E74">
            <w:pPr>
              <w:jc w:val="center"/>
              <w:rPr>
                <w:rFonts w:ascii="Arial" w:hAnsi="Arial" w:cs="Arial"/>
                <w:b/>
                <w:bCs/>
                <w:color w:val="FFFFFF"/>
                <w:sz w:val="18"/>
                <w:szCs w:val="18"/>
              </w:rPr>
            </w:pPr>
            <w:proofErr w:type="spellStart"/>
            <w:r w:rsidRPr="00BC6E74">
              <w:rPr>
                <w:rFonts w:ascii="Arial" w:hAnsi="Arial" w:cs="Arial"/>
                <w:b/>
                <w:bCs/>
                <w:color w:val="FFFFFF"/>
                <w:sz w:val="18"/>
                <w:szCs w:val="18"/>
              </w:rPr>
              <w:t>TDoc</w:t>
            </w:r>
            <w:proofErr w:type="spellEnd"/>
          </w:p>
        </w:tc>
        <w:tc>
          <w:tcPr>
            <w:tcW w:w="2570" w:type="dxa"/>
            <w:tcBorders>
              <w:top w:val="single" w:sz="4" w:space="0" w:color="FFFFFF"/>
              <w:left w:val="nil"/>
              <w:bottom w:val="single" w:sz="4" w:space="0" w:color="FFFFFF"/>
              <w:right w:val="single" w:sz="4" w:space="0" w:color="FFFFFF"/>
            </w:tcBorders>
            <w:shd w:val="clear" w:color="000000" w:fill="75B91A"/>
            <w:hideMark/>
          </w:tcPr>
          <w:p w14:paraId="14788762" w14:textId="77777777" w:rsidR="00BC6E74" w:rsidRPr="00BC6E74" w:rsidRDefault="00BC6E74" w:rsidP="00BC6E74">
            <w:pPr>
              <w:jc w:val="center"/>
              <w:rPr>
                <w:rFonts w:ascii="Arial" w:hAnsi="Arial" w:cs="Arial"/>
                <w:b/>
                <w:bCs/>
                <w:color w:val="FFFFFF"/>
                <w:sz w:val="18"/>
                <w:szCs w:val="18"/>
              </w:rPr>
            </w:pPr>
            <w:r w:rsidRPr="00BC6E74">
              <w:rPr>
                <w:rFonts w:ascii="Arial" w:hAnsi="Arial" w:cs="Arial"/>
                <w:b/>
                <w:bCs/>
                <w:color w:val="FFFFFF"/>
                <w:sz w:val="18"/>
                <w:szCs w:val="18"/>
              </w:rPr>
              <w:t>Title</w:t>
            </w:r>
          </w:p>
        </w:tc>
        <w:tc>
          <w:tcPr>
            <w:tcW w:w="1247" w:type="dxa"/>
            <w:tcBorders>
              <w:top w:val="single" w:sz="4" w:space="0" w:color="FFFFFF"/>
              <w:left w:val="nil"/>
              <w:bottom w:val="single" w:sz="4" w:space="0" w:color="FFFFFF"/>
              <w:right w:val="single" w:sz="4" w:space="0" w:color="FFFFFF"/>
            </w:tcBorders>
            <w:shd w:val="clear" w:color="000000" w:fill="75B91A"/>
            <w:hideMark/>
          </w:tcPr>
          <w:p w14:paraId="6EEE83E1" w14:textId="77777777" w:rsidR="00BC6E74" w:rsidRPr="00BC6E74" w:rsidRDefault="00BC6E74" w:rsidP="00BC6E74">
            <w:pPr>
              <w:jc w:val="center"/>
              <w:rPr>
                <w:rFonts w:ascii="Arial" w:hAnsi="Arial" w:cs="Arial"/>
                <w:b/>
                <w:bCs/>
                <w:color w:val="FFFFFF"/>
                <w:sz w:val="18"/>
                <w:szCs w:val="18"/>
              </w:rPr>
            </w:pPr>
            <w:r w:rsidRPr="00BC6E74">
              <w:rPr>
                <w:rFonts w:ascii="Arial" w:hAnsi="Arial" w:cs="Arial"/>
                <w:b/>
                <w:bCs/>
                <w:color w:val="FFFFFF"/>
                <w:sz w:val="18"/>
                <w:szCs w:val="18"/>
              </w:rPr>
              <w:t>Source</w:t>
            </w:r>
          </w:p>
        </w:tc>
        <w:tc>
          <w:tcPr>
            <w:tcW w:w="2670" w:type="dxa"/>
            <w:tcBorders>
              <w:top w:val="single" w:sz="4" w:space="0" w:color="FFFFFF"/>
              <w:left w:val="nil"/>
              <w:bottom w:val="single" w:sz="4" w:space="0" w:color="FFFFFF"/>
              <w:right w:val="single" w:sz="4" w:space="0" w:color="FFFFFF"/>
            </w:tcBorders>
            <w:shd w:val="clear" w:color="000000" w:fill="75B91A"/>
            <w:hideMark/>
          </w:tcPr>
          <w:p w14:paraId="4F46414E" w14:textId="77777777" w:rsidR="00BC6E74" w:rsidRPr="00BC6E74" w:rsidRDefault="00BC6E74" w:rsidP="00BC6E74">
            <w:pPr>
              <w:jc w:val="center"/>
              <w:rPr>
                <w:rFonts w:ascii="Arial" w:hAnsi="Arial" w:cs="Arial"/>
                <w:b/>
                <w:bCs/>
                <w:color w:val="FFFFFF"/>
                <w:sz w:val="18"/>
                <w:szCs w:val="18"/>
              </w:rPr>
            </w:pPr>
            <w:r w:rsidRPr="00BC6E74">
              <w:rPr>
                <w:rFonts w:ascii="Arial" w:hAnsi="Arial" w:cs="Arial"/>
                <w:b/>
                <w:bCs/>
                <w:color w:val="FFFFFF"/>
                <w:sz w:val="18"/>
                <w:szCs w:val="18"/>
              </w:rPr>
              <w:t>Agenda item description</w:t>
            </w:r>
          </w:p>
        </w:tc>
        <w:tc>
          <w:tcPr>
            <w:tcW w:w="2192" w:type="dxa"/>
            <w:tcBorders>
              <w:top w:val="single" w:sz="4" w:space="0" w:color="FFFFFF"/>
              <w:left w:val="nil"/>
              <w:bottom w:val="single" w:sz="4" w:space="0" w:color="FFFFFF"/>
              <w:right w:val="single" w:sz="4" w:space="0" w:color="FFFFFF"/>
            </w:tcBorders>
            <w:shd w:val="clear" w:color="000000" w:fill="75B91A"/>
            <w:hideMark/>
          </w:tcPr>
          <w:p w14:paraId="55441CD5" w14:textId="77777777" w:rsidR="00BC6E74" w:rsidRPr="00BC6E74" w:rsidRDefault="00BC6E74" w:rsidP="00BC6E74">
            <w:pPr>
              <w:jc w:val="center"/>
              <w:rPr>
                <w:rFonts w:ascii="Arial" w:hAnsi="Arial" w:cs="Arial"/>
                <w:b/>
                <w:bCs/>
                <w:color w:val="FFFFFF"/>
                <w:sz w:val="18"/>
                <w:szCs w:val="18"/>
              </w:rPr>
            </w:pPr>
            <w:proofErr w:type="spellStart"/>
            <w:r w:rsidRPr="00BC6E74">
              <w:rPr>
                <w:rFonts w:ascii="Arial" w:hAnsi="Arial" w:cs="Arial"/>
                <w:b/>
                <w:bCs/>
                <w:color w:val="FFFFFF"/>
                <w:sz w:val="18"/>
                <w:szCs w:val="18"/>
              </w:rPr>
              <w:t>TDoc</w:t>
            </w:r>
            <w:proofErr w:type="spellEnd"/>
            <w:r w:rsidRPr="00BC6E74">
              <w:rPr>
                <w:rFonts w:ascii="Arial" w:hAnsi="Arial" w:cs="Arial"/>
                <w:b/>
                <w:bCs/>
                <w:color w:val="FFFFFF"/>
                <w:sz w:val="18"/>
                <w:szCs w:val="18"/>
              </w:rPr>
              <w:t xml:space="preserve"> Status</w:t>
            </w:r>
          </w:p>
        </w:tc>
      </w:tr>
      <w:tr w:rsidR="00BC6E74" w:rsidRPr="00BC6E74" w14:paraId="35AB0FB6" w14:textId="77777777" w:rsidTr="00BC6E74">
        <w:trPr>
          <w:trHeight w:val="300"/>
        </w:trPr>
        <w:tc>
          <w:tcPr>
            <w:tcW w:w="1481" w:type="dxa"/>
            <w:tcBorders>
              <w:top w:val="nil"/>
              <w:left w:val="single" w:sz="4" w:space="0" w:color="A6A6A6"/>
              <w:bottom w:val="single" w:sz="4" w:space="0" w:color="A6A6A6"/>
              <w:right w:val="single" w:sz="4" w:space="0" w:color="A6A6A6"/>
            </w:tcBorders>
            <w:shd w:val="clear" w:color="auto" w:fill="auto"/>
            <w:hideMark/>
          </w:tcPr>
          <w:p w14:paraId="42E1734B" w14:textId="77777777" w:rsidR="00BC6E74" w:rsidRPr="00BC6E74" w:rsidRDefault="00BC6E74" w:rsidP="00BC6E74">
            <w:pPr>
              <w:rPr>
                <w:rFonts w:ascii="Arial" w:hAnsi="Arial" w:cs="Arial"/>
                <w:b/>
                <w:bCs/>
                <w:color w:val="0000FF"/>
                <w:sz w:val="16"/>
                <w:szCs w:val="16"/>
                <w:u w:val="single"/>
              </w:rPr>
            </w:pPr>
            <w:hyperlink r:id="rId138" w:history="1">
              <w:r w:rsidRPr="00BC6E74">
                <w:rPr>
                  <w:rFonts w:ascii="Arial" w:hAnsi="Arial" w:cs="Arial"/>
                  <w:b/>
                  <w:bCs/>
                  <w:color w:val="0000FF"/>
                  <w:sz w:val="16"/>
                  <w:szCs w:val="16"/>
                  <w:u w:val="single"/>
                </w:rPr>
                <w:t>S4-251218</w:t>
              </w:r>
            </w:hyperlink>
          </w:p>
        </w:tc>
        <w:tc>
          <w:tcPr>
            <w:tcW w:w="2570" w:type="dxa"/>
            <w:tcBorders>
              <w:top w:val="nil"/>
              <w:left w:val="nil"/>
              <w:bottom w:val="single" w:sz="4" w:space="0" w:color="A6A6A6"/>
              <w:right w:val="single" w:sz="4" w:space="0" w:color="A6A6A6"/>
            </w:tcBorders>
            <w:shd w:val="clear" w:color="auto" w:fill="auto"/>
            <w:hideMark/>
          </w:tcPr>
          <w:p w14:paraId="5E10EB7F"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Application-specific PDU handling</w:t>
            </w:r>
          </w:p>
        </w:tc>
        <w:tc>
          <w:tcPr>
            <w:tcW w:w="1247" w:type="dxa"/>
            <w:tcBorders>
              <w:top w:val="nil"/>
              <w:left w:val="nil"/>
              <w:bottom w:val="single" w:sz="4" w:space="0" w:color="A6A6A6"/>
              <w:right w:val="single" w:sz="4" w:space="0" w:color="A6A6A6"/>
            </w:tcBorders>
            <w:shd w:val="clear" w:color="auto" w:fill="auto"/>
            <w:hideMark/>
          </w:tcPr>
          <w:p w14:paraId="4A274C84"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BBC, Nokia, Lenovo, </w:t>
            </w:r>
            <w:proofErr w:type="spellStart"/>
            <w:r w:rsidRPr="00BC6E74">
              <w:rPr>
                <w:rFonts w:ascii="Arial" w:hAnsi="Arial" w:cs="Arial"/>
                <w:sz w:val="16"/>
                <w:szCs w:val="16"/>
              </w:rPr>
              <w:t>InterDigital</w:t>
            </w:r>
            <w:proofErr w:type="spellEnd"/>
          </w:p>
        </w:tc>
        <w:tc>
          <w:tcPr>
            <w:tcW w:w="2670" w:type="dxa"/>
            <w:tcBorders>
              <w:top w:val="nil"/>
              <w:left w:val="nil"/>
              <w:bottom w:val="single" w:sz="4" w:space="0" w:color="A6A6A6"/>
              <w:right w:val="single" w:sz="4" w:space="0" w:color="A6A6A6"/>
            </w:tcBorders>
            <w:shd w:val="clear" w:color="000000" w:fill="BFBFBF"/>
            <w:hideMark/>
          </w:tcPr>
          <w:p w14:paraId="60AF3493"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3C80D653"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74547FF5"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7E867F9F" w14:textId="77777777" w:rsidR="00BC6E74" w:rsidRPr="00BC6E74" w:rsidRDefault="00BC6E74" w:rsidP="00BC6E74">
            <w:pPr>
              <w:rPr>
                <w:rFonts w:ascii="Arial" w:hAnsi="Arial" w:cs="Arial"/>
                <w:b/>
                <w:bCs/>
                <w:color w:val="0000FF"/>
                <w:sz w:val="16"/>
                <w:szCs w:val="16"/>
                <w:u w:val="single"/>
              </w:rPr>
            </w:pPr>
            <w:hyperlink r:id="rId139" w:history="1">
              <w:r w:rsidRPr="00BC6E74">
                <w:rPr>
                  <w:rFonts w:ascii="Arial" w:hAnsi="Arial" w:cs="Arial"/>
                  <w:b/>
                  <w:bCs/>
                  <w:color w:val="0000FF"/>
                  <w:sz w:val="16"/>
                  <w:szCs w:val="16"/>
                  <w:u w:val="single"/>
                </w:rPr>
                <w:t>S4-251237</w:t>
              </w:r>
            </w:hyperlink>
          </w:p>
        </w:tc>
        <w:tc>
          <w:tcPr>
            <w:tcW w:w="2570" w:type="dxa"/>
            <w:tcBorders>
              <w:top w:val="nil"/>
              <w:left w:val="nil"/>
              <w:bottom w:val="single" w:sz="4" w:space="0" w:color="A6A6A6"/>
              <w:right w:val="single" w:sz="4" w:space="0" w:color="A6A6A6"/>
            </w:tcBorders>
            <w:shd w:val="clear" w:color="auto" w:fill="auto"/>
            <w:hideMark/>
          </w:tcPr>
          <w:p w14:paraId="08DAF40C" w14:textId="77777777" w:rsidR="00BC6E74" w:rsidRPr="00BC6E74" w:rsidRDefault="00BC6E74" w:rsidP="00BC6E74">
            <w:pPr>
              <w:rPr>
                <w:rFonts w:ascii="Arial" w:hAnsi="Arial" w:cs="Arial"/>
                <w:sz w:val="16"/>
                <w:szCs w:val="16"/>
              </w:rPr>
            </w:pPr>
            <w:r w:rsidRPr="00BC6E74">
              <w:rPr>
                <w:rFonts w:ascii="Arial" w:hAnsi="Arial" w:cs="Arial"/>
                <w:sz w:val="16"/>
                <w:szCs w:val="16"/>
              </w:rPr>
              <w:t>Draft LS Reply on external resources in DC</w:t>
            </w:r>
          </w:p>
        </w:tc>
        <w:tc>
          <w:tcPr>
            <w:tcW w:w="1247" w:type="dxa"/>
            <w:tcBorders>
              <w:top w:val="nil"/>
              <w:left w:val="nil"/>
              <w:bottom w:val="single" w:sz="4" w:space="0" w:color="A6A6A6"/>
              <w:right w:val="single" w:sz="4" w:space="0" w:color="A6A6A6"/>
            </w:tcBorders>
            <w:shd w:val="clear" w:color="auto" w:fill="auto"/>
            <w:hideMark/>
          </w:tcPr>
          <w:p w14:paraId="52D11872" w14:textId="77777777" w:rsidR="00BC6E74" w:rsidRPr="00BC6E74" w:rsidRDefault="00BC6E74" w:rsidP="00BC6E74">
            <w:pPr>
              <w:rPr>
                <w:rFonts w:ascii="Arial" w:hAnsi="Arial" w:cs="Arial"/>
                <w:sz w:val="16"/>
                <w:szCs w:val="16"/>
              </w:rPr>
            </w:pPr>
            <w:r w:rsidRPr="00BC6E74">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3AA3AE12" w14:textId="77777777" w:rsidR="00BC6E74" w:rsidRPr="00BC6E74" w:rsidRDefault="00BC6E74" w:rsidP="00BC6E74">
            <w:pPr>
              <w:rPr>
                <w:rFonts w:ascii="Arial" w:hAnsi="Arial" w:cs="Arial"/>
                <w:sz w:val="16"/>
                <w:szCs w:val="16"/>
              </w:rPr>
            </w:pPr>
            <w:r w:rsidRPr="00BC6E74">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3459CE84"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18555347"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68BDCA52" w14:textId="77777777" w:rsidR="00BC6E74" w:rsidRPr="00BC6E74" w:rsidRDefault="00BC6E74" w:rsidP="00BC6E74">
            <w:pPr>
              <w:rPr>
                <w:rFonts w:ascii="Arial" w:hAnsi="Arial" w:cs="Arial"/>
                <w:b/>
                <w:bCs/>
                <w:color w:val="0000FF"/>
                <w:sz w:val="16"/>
                <w:szCs w:val="16"/>
                <w:u w:val="single"/>
              </w:rPr>
            </w:pPr>
            <w:hyperlink r:id="rId140" w:history="1">
              <w:r w:rsidRPr="00BC6E74">
                <w:rPr>
                  <w:rFonts w:ascii="Arial" w:hAnsi="Arial" w:cs="Arial"/>
                  <w:b/>
                  <w:bCs/>
                  <w:color w:val="0000FF"/>
                  <w:sz w:val="16"/>
                  <w:szCs w:val="16"/>
                  <w:u w:val="single"/>
                </w:rPr>
                <w:t>S4-251238</w:t>
              </w:r>
            </w:hyperlink>
          </w:p>
        </w:tc>
        <w:tc>
          <w:tcPr>
            <w:tcW w:w="2570" w:type="dxa"/>
            <w:tcBorders>
              <w:top w:val="nil"/>
              <w:left w:val="nil"/>
              <w:bottom w:val="single" w:sz="4" w:space="0" w:color="A6A6A6"/>
              <w:right w:val="single" w:sz="4" w:space="0" w:color="A6A6A6"/>
            </w:tcBorders>
            <w:shd w:val="clear" w:color="auto" w:fill="auto"/>
            <w:hideMark/>
          </w:tcPr>
          <w:p w14:paraId="5407906B" w14:textId="77777777" w:rsidR="00BC6E74" w:rsidRPr="00BC6E74" w:rsidRDefault="00BC6E74" w:rsidP="00BC6E74">
            <w:pPr>
              <w:rPr>
                <w:rFonts w:ascii="Arial" w:hAnsi="Arial" w:cs="Arial"/>
                <w:sz w:val="16"/>
                <w:szCs w:val="16"/>
              </w:rPr>
            </w:pPr>
            <w:r w:rsidRPr="00BC6E74">
              <w:rPr>
                <w:rFonts w:ascii="Arial" w:hAnsi="Arial" w:cs="Arial"/>
                <w:sz w:val="16"/>
                <w:szCs w:val="16"/>
              </w:rPr>
              <w:t>CR on Clarification of external resource usage in DC</w:t>
            </w:r>
          </w:p>
        </w:tc>
        <w:tc>
          <w:tcPr>
            <w:tcW w:w="1247" w:type="dxa"/>
            <w:tcBorders>
              <w:top w:val="nil"/>
              <w:left w:val="nil"/>
              <w:bottom w:val="single" w:sz="4" w:space="0" w:color="A6A6A6"/>
              <w:right w:val="single" w:sz="4" w:space="0" w:color="A6A6A6"/>
            </w:tcBorders>
            <w:shd w:val="clear" w:color="auto" w:fill="auto"/>
            <w:hideMark/>
          </w:tcPr>
          <w:p w14:paraId="413C308A" w14:textId="77777777" w:rsidR="00BC6E74" w:rsidRPr="00BC6E74" w:rsidRDefault="00BC6E74" w:rsidP="00BC6E74">
            <w:pPr>
              <w:rPr>
                <w:rFonts w:ascii="Arial" w:hAnsi="Arial" w:cs="Arial"/>
                <w:sz w:val="16"/>
                <w:szCs w:val="16"/>
              </w:rPr>
            </w:pPr>
            <w:r w:rsidRPr="00BC6E74">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3D1EE58A" w14:textId="77777777" w:rsidR="00BC6E74" w:rsidRPr="00BC6E74" w:rsidRDefault="00BC6E74" w:rsidP="00BC6E74">
            <w:pPr>
              <w:rPr>
                <w:rFonts w:ascii="Arial" w:hAnsi="Arial" w:cs="Arial"/>
                <w:sz w:val="16"/>
                <w:szCs w:val="16"/>
              </w:rPr>
            </w:pPr>
            <w:r w:rsidRPr="00BC6E74">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6558BCF1"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postponed</w:t>
            </w:r>
          </w:p>
        </w:tc>
      </w:tr>
      <w:tr w:rsidR="00BC6E74" w:rsidRPr="00BC6E74" w14:paraId="730AFDC1" w14:textId="77777777" w:rsidTr="00BC6E74">
        <w:trPr>
          <w:trHeight w:val="1600"/>
        </w:trPr>
        <w:tc>
          <w:tcPr>
            <w:tcW w:w="1481" w:type="dxa"/>
            <w:tcBorders>
              <w:top w:val="nil"/>
              <w:left w:val="single" w:sz="4" w:space="0" w:color="A6A6A6"/>
              <w:bottom w:val="single" w:sz="4" w:space="0" w:color="A6A6A6"/>
              <w:right w:val="single" w:sz="4" w:space="0" w:color="A6A6A6"/>
            </w:tcBorders>
            <w:shd w:val="clear" w:color="auto" w:fill="auto"/>
            <w:hideMark/>
          </w:tcPr>
          <w:p w14:paraId="1C688996" w14:textId="77777777" w:rsidR="00BC6E74" w:rsidRPr="00BC6E74" w:rsidRDefault="00BC6E74" w:rsidP="00BC6E74">
            <w:pPr>
              <w:rPr>
                <w:rFonts w:ascii="Arial" w:hAnsi="Arial" w:cs="Arial"/>
                <w:b/>
                <w:bCs/>
                <w:color w:val="0000FF"/>
                <w:sz w:val="16"/>
                <w:szCs w:val="16"/>
                <w:u w:val="single"/>
              </w:rPr>
            </w:pPr>
            <w:hyperlink r:id="rId141" w:history="1">
              <w:r w:rsidRPr="00BC6E74">
                <w:rPr>
                  <w:rFonts w:ascii="Arial" w:hAnsi="Arial" w:cs="Arial"/>
                  <w:b/>
                  <w:bCs/>
                  <w:color w:val="0000FF"/>
                  <w:sz w:val="16"/>
                  <w:szCs w:val="16"/>
                  <w:u w:val="single"/>
                </w:rPr>
                <w:t>S4-251239</w:t>
              </w:r>
            </w:hyperlink>
          </w:p>
        </w:tc>
        <w:tc>
          <w:tcPr>
            <w:tcW w:w="2570" w:type="dxa"/>
            <w:tcBorders>
              <w:top w:val="nil"/>
              <w:left w:val="nil"/>
              <w:bottom w:val="single" w:sz="4" w:space="0" w:color="A6A6A6"/>
              <w:right w:val="single" w:sz="4" w:space="0" w:color="A6A6A6"/>
            </w:tcBorders>
            <w:shd w:val="clear" w:color="auto" w:fill="auto"/>
            <w:hideMark/>
          </w:tcPr>
          <w:p w14:paraId="7172FB35"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iRTCW</w:t>
            </w:r>
            <w:proofErr w:type="spellEnd"/>
            <w:r w:rsidRPr="00BC6E74">
              <w:rPr>
                <w:rFonts w:ascii="Arial" w:hAnsi="Arial" w:cs="Arial"/>
                <w:sz w:val="16"/>
                <w:szCs w:val="16"/>
              </w:rPr>
              <w:t>] Media capability enhancement for RTC endpoint.</w:t>
            </w:r>
          </w:p>
        </w:tc>
        <w:tc>
          <w:tcPr>
            <w:tcW w:w="1247" w:type="dxa"/>
            <w:tcBorders>
              <w:top w:val="nil"/>
              <w:left w:val="nil"/>
              <w:bottom w:val="single" w:sz="4" w:space="0" w:color="A6A6A6"/>
              <w:right w:val="single" w:sz="4" w:space="0" w:color="A6A6A6"/>
            </w:tcBorders>
            <w:shd w:val="clear" w:color="auto" w:fill="auto"/>
            <w:hideMark/>
          </w:tcPr>
          <w:p w14:paraId="631C178A" w14:textId="77777777" w:rsidR="00BC6E74" w:rsidRPr="00BC6E74" w:rsidRDefault="00BC6E74" w:rsidP="00BC6E74">
            <w:pPr>
              <w:rPr>
                <w:rFonts w:ascii="Arial" w:hAnsi="Arial" w:cs="Arial"/>
                <w:sz w:val="16"/>
                <w:szCs w:val="16"/>
              </w:rPr>
            </w:pPr>
            <w:r w:rsidRPr="00BC6E74">
              <w:rPr>
                <w:rFonts w:ascii="Arial" w:hAnsi="Arial" w:cs="Arial"/>
                <w:sz w:val="16"/>
                <w:szCs w:val="16"/>
              </w:rPr>
              <w:t>NTT</w:t>
            </w:r>
          </w:p>
        </w:tc>
        <w:tc>
          <w:tcPr>
            <w:tcW w:w="2670" w:type="dxa"/>
            <w:tcBorders>
              <w:top w:val="nil"/>
              <w:left w:val="nil"/>
              <w:bottom w:val="single" w:sz="4" w:space="0" w:color="A6A6A6"/>
              <w:right w:val="single" w:sz="4" w:space="0" w:color="A6A6A6"/>
            </w:tcBorders>
            <w:shd w:val="clear" w:color="000000" w:fill="BFBFBF"/>
            <w:hideMark/>
          </w:tcPr>
          <w:p w14:paraId="47BFE991" w14:textId="77777777" w:rsidR="00BC6E74" w:rsidRPr="00BC6E74" w:rsidRDefault="00BC6E74" w:rsidP="00BC6E74">
            <w:pPr>
              <w:rPr>
                <w:rFonts w:ascii="Arial" w:hAnsi="Arial" w:cs="Arial"/>
                <w:sz w:val="16"/>
                <w:szCs w:val="16"/>
              </w:rPr>
            </w:pPr>
            <w:r w:rsidRPr="00BC6E74">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287030C0"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64BA993B" w14:textId="77777777" w:rsidTr="00BC6E74">
        <w:trPr>
          <w:trHeight w:val="1400"/>
        </w:trPr>
        <w:tc>
          <w:tcPr>
            <w:tcW w:w="1481" w:type="dxa"/>
            <w:tcBorders>
              <w:top w:val="nil"/>
              <w:left w:val="single" w:sz="4" w:space="0" w:color="A6A6A6"/>
              <w:bottom w:val="single" w:sz="4" w:space="0" w:color="A6A6A6"/>
              <w:right w:val="single" w:sz="4" w:space="0" w:color="A6A6A6"/>
            </w:tcBorders>
            <w:shd w:val="clear" w:color="auto" w:fill="auto"/>
            <w:hideMark/>
          </w:tcPr>
          <w:p w14:paraId="07B5C450" w14:textId="77777777" w:rsidR="00BC6E74" w:rsidRPr="00BC6E74" w:rsidRDefault="00BC6E74" w:rsidP="00BC6E74">
            <w:pPr>
              <w:rPr>
                <w:rFonts w:ascii="Arial" w:hAnsi="Arial" w:cs="Arial"/>
                <w:b/>
                <w:bCs/>
                <w:color w:val="0000FF"/>
                <w:sz w:val="16"/>
                <w:szCs w:val="16"/>
                <w:u w:val="single"/>
              </w:rPr>
            </w:pPr>
            <w:hyperlink r:id="rId142" w:history="1">
              <w:r w:rsidRPr="00BC6E74">
                <w:rPr>
                  <w:rFonts w:ascii="Arial" w:hAnsi="Arial" w:cs="Arial"/>
                  <w:b/>
                  <w:bCs/>
                  <w:color w:val="0000FF"/>
                  <w:sz w:val="16"/>
                  <w:szCs w:val="16"/>
                  <w:u w:val="single"/>
                </w:rPr>
                <w:t>S4-251240</w:t>
              </w:r>
            </w:hyperlink>
          </w:p>
        </w:tc>
        <w:tc>
          <w:tcPr>
            <w:tcW w:w="2570" w:type="dxa"/>
            <w:tcBorders>
              <w:top w:val="nil"/>
              <w:left w:val="nil"/>
              <w:bottom w:val="single" w:sz="4" w:space="0" w:color="A6A6A6"/>
              <w:right w:val="single" w:sz="4" w:space="0" w:color="A6A6A6"/>
            </w:tcBorders>
            <w:shd w:val="clear" w:color="auto" w:fill="auto"/>
            <w:hideMark/>
          </w:tcPr>
          <w:p w14:paraId="6338D374"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iRTCW</w:t>
            </w:r>
            <w:proofErr w:type="spellEnd"/>
            <w:r w:rsidRPr="00BC6E74">
              <w:rPr>
                <w:rFonts w:ascii="Arial" w:hAnsi="Arial" w:cs="Arial"/>
                <w:sz w:val="16"/>
                <w:szCs w:val="16"/>
              </w:rPr>
              <w:t>] Metadata support for RTC.</w:t>
            </w:r>
          </w:p>
        </w:tc>
        <w:tc>
          <w:tcPr>
            <w:tcW w:w="1247" w:type="dxa"/>
            <w:tcBorders>
              <w:top w:val="nil"/>
              <w:left w:val="nil"/>
              <w:bottom w:val="single" w:sz="4" w:space="0" w:color="A6A6A6"/>
              <w:right w:val="single" w:sz="4" w:space="0" w:color="A6A6A6"/>
            </w:tcBorders>
            <w:shd w:val="clear" w:color="auto" w:fill="auto"/>
            <w:hideMark/>
          </w:tcPr>
          <w:p w14:paraId="1614F14B" w14:textId="77777777" w:rsidR="00BC6E74" w:rsidRPr="00BC6E74" w:rsidRDefault="00BC6E74" w:rsidP="00BC6E74">
            <w:pPr>
              <w:rPr>
                <w:rFonts w:ascii="Arial" w:hAnsi="Arial" w:cs="Arial"/>
                <w:sz w:val="16"/>
                <w:szCs w:val="16"/>
              </w:rPr>
            </w:pPr>
            <w:r w:rsidRPr="00BC6E74">
              <w:rPr>
                <w:rFonts w:ascii="Arial" w:hAnsi="Arial" w:cs="Arial"/>
                <w:sz w:val="16"/>
                <w:szCs w:val="16"/>
              </w:rPr>
              <w:t>NTT</w:t>
            </w:r>
          </w:p>
        </w:tc>
        <w:tc>
          <w:tcPr>
            <w:tcW w:w="2670" w:type="dxa"/>
            <w:tcBorders>
              <w:top w:val="nil"/>
              <w:left w:val="nil"/>
              <w:bottom w:val="single" w:sz="4" w:space="0" w:color="A6A6A6"/>
              <w:right w:val="single" w:sz="4" w:space="0" w:color="A6A6A6"/>
            </w:tcBorders>
            <w:shd w:val="clear" w:color="000000" w:fill="BFBFBF"/>
            <w:hideMark/>
          </w:tcPr>
          <w:p w14:paraId="3C799028" w14:textId="77777777" w:rsidR="00BC6E74" w:rsidRPr="00BC6E74" w:rsidRDefault="00BC6E74" w:rsidP="00BC6E74">
            <w:pPr>
              <w:rPr>
                <w:rFonts w:ascii="Arial" w:hAnsi="Arial" w:cs="Arial"/>
                <w:sz w:val="16"/>
                <w:szCs w:val="16"/>
              </w:rPr>
            </w:pPr>
            <w:r w:rsidRPr="00BC6E74">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1E9C1411"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7E1CC009"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65954A18" w14:textId="77777777" w:rsidR="00BC6E74" w:rsidRPr="00BC6E74" w:rsidRDefault="00BC6E74" w:rsidP="00BC6E74">
            <w:pPr>
              <w:rPr>
                <w:rFonts w:ascii="Arial" w:hAnsi="Arial" w:cs="Arial"/>
                <w:b/>
                <w:bCs/>
                <w:color w:val="0000FF"/>
                <w:sz w:val="16"/>
                <w:szCs w:val="16"/>
                <w:u w:val="single"/>
              </w:rPr>
            </w:pPr>
            <w:hyperlink r:id="rId143" w:history="1">
              <w:r w:rsidRPr="00BC6E74">
                <w:rPr>
                  <w:rFonts w:ascii="Arial" w:hAnsi="Arial" w:cs="Arial"/>
                  <w:b/>
                  <w:bCs/>
                  <w:color w:val="0000FF"/>
                  <w:sz w:val="16"/>
                  <w:szCs w:val="16"/>
                  <w:u w:val="single"/>
                </w:rPr>
                <w:t>S4-251241</w:t>
              </w:r>
            </w:hyperlink>
          </w:p>
        </w:tc>
        <w:tc>
          <w:tcPr>
            <w:tcW w:w="2570" w:type="dxa"/>
            <w:tcBorders>
              <w:top w:val="nil"/>
              <w:left w:val="nil"/>
              <w:bottom w:val="single" w:sz="4" w:space="0" w:color="A6A6A6"/>
              <w:right w:val="single" w:sz="4" w:space="0" w:color="A6A6A6"/>
            </w:tcBorders>
            <w:shd w:val="clear" w:color="auto" w:fill="auto"/>
            <w:hideMark/>
          </w:tcPr>
          <w:p w14:paraId="2B485682" w14:textId="77777777" w:rsidR="00BC6E74" w:rsidRPr="00BC6E74" w:rsidRDefault="00BC6E74" w:rsidP="00BC6E74">
            <w:pPr>
              <w:rPr>
                <w:rFonts w:ascii="Arial" w:hAnsi="Arial" w:cs="Arial"/>
                <w:sz w:val="16"/>
                <w:szCs w:val="16"/>
              </w:rPr>
            </w:pPr>
            <w:r w:rsidRPr="00BC6E74">
              <w:rPr>
                <w:rFonts w:ascii="Arial" w:hAnsi="Arial" w:cs="Arial"/>
                <w:sz w:val="16"/>
                <w:szCs w:val="16"/>
              </w:rPr>
              <w:t>[AIML_IMS-MED] MF profile for AI/ML processing</w:t>
            </w:r>
          </w:p>
        </w:tc>
        <w:tc>
          <w:tcPr>
            <w:tcW w:w="1247" w:type="dxa"/>
            <w:tcBorders>
              <w:top w:val="nil"/>
              <w:left w:val="nil"/>
              <w:bottom w:val="single" w:sz="4" w:space="0" w:color="A6A6A6"/>
              <w:right w:val="single" w:sz="4" w:space="0" w:color="A6A6A6"/>
            </w:tcBorders>
            <w:shd w:val="clear" w:color="auto" w:fill="auto"/>
            <w:hideMark/>
          </w:tcPr>
          <w:p w14:paraId="112B8043" w14:textId="77777777" w:rsidR="00BC6E74" w:rsidRPr="00BC6E74" w:rsidRDefault="00BC6E74" w:rsidP="00BC6E74">
            <w:pPr>
              <w:rPr>
                <w:rFonts w:ascii="Arial" w:hAnsi="Arial" w:cs="Arial"/>
                <w:sz w:val="16"/>
                <w:szCs w:val="16"/>
              </w:rPr>
            </w:pPr>
            <w:r w:rsidRPr="00BC6E74">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4CE4454F" w14:textId="77777777" w:rsidR="00BC6E74" w:rsidRPr="00BC6E74" w:rsidRDefault="00BC6E74" w:rsidP="00BC6E74">
            <w:pPr>
              <w:rPr>
                <w:rFonts w:ascii="Arial" w:hAnsi="Arial" w:cs="Arial"/>
                <w:sz w:val="16"/>
                <w:szCs w:val="16"/>
              </w:rPr>
            </w:pPr>
            <w:r w:rsidRPr="00BC6E74">
              <w:rPr>
                <w:rFonts w:ascii="Arial" w:hAnsi="Arial" w:cs="Arial"/>
                <w:sz w:val="16"/>
                <w:szCs w:val="16"/>
              </w:rPr>
              <w:t>AI_IMS-MED (Media aspects for AI/ML in IMS services)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6C43BFAA"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7DBABACB"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30000D09" w14:textId="77777777" w:rsidR="00BC6E74" w:rsidRPr="00BC6E74" w:rsidRDefault="00BC6E74" w:rsidP="00BC6E74">
            <w:pPr>
              <w:rPr>
                <w:rFonts w:ascii="Arial" w:hAnsi="Arial" w:cs="Arial"/>
                <w:b/>
                <w:bCs/>
                <w:color w:val="0000FF"/>
                <w:sz w:val="16"/>
                <w:szCs w:val="16"/>
                <w:u w:val="single"/>
              </w:rPr>
            </w:pPr>
            <w:hyperlink r:id="rId144" w:history="1">
              <w:r w:rsidRPr="00BC6E74">
                <w:rPr>
                  <w:rFonts w:ascii="Arial" w:hAnsi="Arial" w:cs="Arial"/>
                  <w:b/>
                  <w:bCs/>
                  <w:color w:val="0000FF"/>
                  <w:sz w:val="16"/>
                  <w:szCs w:val="16"/>
                  <w:u w:val="single"/>
                </w:rPr>
                <w:t>S4-251242</w:t>
              </w:r>
            </w:hyperlink>
          </w:p>
        </w:tc>
        <w:tc>
          <w:tcPr>
            <w:tcW w:w="2570" w:type="dxa"/>
            <w:tcBorders>
              <w:top w:val="nil"/>
              <w:left w:val="nil"/>
              <w:bottom w:val="single" w:sz="4" w:space="0" w:color="A6A6A6"/>
              <w:right w:val="single" w:sz="4" w:space="0" w:color="A6A6A6"/>
            </w:tcBorders>
            <w:shd w:val="clear" w:color="auto" w:fill="auto"/>
            <w:hideMark/>
          </w:tcPr>
          <w:p w14:paraId="0D00DE2D" w14:textId="77777777" w:rsidR="00BC6E74" w:rsidRPr="00BC6E74" w:rsidRDefault="00BC6E74" w:rsidP="00BC6E74">
            <w:pPr>
              <w:rPr>
                <w:rFonts w:ascii="Arial" w:hAnsi="Arial" w:cs="Arial"/>
                <w:sz w:val="16"/>
                <w:szCs w:val="16"/>
              </w:rPr>
            </w:pPr>
            <w:r w:rsidRPr="00BC6E74">
              <w:rPr>
                <w:rFonts w:ascii="Arial" w:hAnsi="Arial" w:cs="Arial"/>
                <w:sz w:val="16"/>
                <w:szCs w:val="16"/>
              </w:rPr>
              <w:t>[AIML_IMS-MED] AI/ML task discovery, configuration, and processing</w:t>
            </w:r>
          </w:p>
        </w:tc>
        <w:tc>
          <w:tcPr>
            <w:tcW w:w="1247" w:type="dxa"/>
            <w:tcBorders>
              <w:top w:val="nil"/>
              <w:left w:val="nil"/>
              <w:bottom w:val="single" w:sz="4" w:space="0" w:color="A6A6A6"/>
              <w:right w:val="single" w:sz="4" w:space="0" w:color="A6A6A6"/>
            </w:tcBorders>
            <w:shd w:val="clear" w:color="auto" w:fill="auto"/>
            <w:hideMark/>
          </w:tcPr>
          <w:p w14:paraId="755817E5" w14:textId="77777777" w:rsidR="00BC6E74" w:rsidRPr="00BC6E74" w:rsidRDefault="00BC6E74" w:rsidP="00BC6E74">
            <w:pPr>
              <w:rPr>
                <w:rFonts w:ascii="Arial" w:hAnsi="Arial" w:cs="Arial"/>
                <w:sz w:val="16"/>
                <w:szCs w:val="16"/>
              </w:rPr>
            </w:pPr>
            <w:r w:rsidRPr="00BC6E74">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4F99AB32" w14:textId="77777777" w:rsidR="00BC6E74" w:rsidRPr="00BC6E74" w:rsidRDefault="00BC6E74" w:rsidP="00BC6E74">
            <w:pPr>
              <w:rPr>
                <w:rFonts w:ascii="Arial" w:hAnsi="Arial" w:cs="Arial"/>
                <w:sz w:val="16"/>
                <w:szCs w:val="16"/>
              </w:rPr>
            </w:pPr>
            <w:r w:rsidRPr="00BC6E74">
              <w:rPr>
                <w:rFonts w:ascii="Arial" w:hAnsi="Arial" w:cs="Arial"/>
                <w:sz w:val="16"/>
                <w:szCs w:val="16"/>
              </w:rPr>
              <w:t>AI_IMS-MED (Media aspects for AI/ML in IMS services)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55497282"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2070DFAD" w14:textId="77777777" w:rsidTr="00BC6E74">
        <w:trPr>
          <w:trHeight w:val="1200"/>
        </w:trPr>
        <w:tc>
          <w:tcPr>
            <w:tcW w:w="1481" w:type="dxa"/>
            <w:tcBorders>
              <w:top w:val="nil"/>
              <w:left w:val="single" w:sz="4" w:space="0" w:color="A6A6A6"/>
              <w:bottom w:val="single" w:sz="4" w:space="0" w:color="A6A6A6"/>
              <w:right w:val="single" w:sz="4" w:space="0" w:color="A6A6A6"/>
            </w:tcBorders>
            <w:shd w:val="clear" w:color="auto" w:fill="auto"/>
            <w:hideMark/>
          </w:tcPr>
          <w:p w14:paraId="7F9CE837" w14:textId="77777777" w:rsidR="00BC6E74" w:rsidRPr="00BC6E74" w:rsidRDefault="00BC6E74" w:rsidP="00BC6E74">
            <w:pPr>
              <w:rPr>
                <w:rFonts w:ascii="Arial" w:hAnsi="Arial" w:cs="Arial"/>
                <w:b/>
                <w:bCs/>
                <w:color w:val="0000FF"/>
                <w:sz w:val="16"/>
                <w:szCs w:val="16"/>
                <w:u w:val="single"/>
              </w:rPr>
            </w:pPr>
            <w:hyperlink r:id="rId145" w:history="1">
              <w:r w:rsidRPr="00BC6E74">
                <w:rPr>
                  <w:rFonts w:ascii="Arial" w:hAnsi="Arial" w:cs="Arial"/>
                  <w:b/>
                  <w:bCs/>
                  <w:color w:val="0000FF"/>
                  <w:sz w:val="16"/>
                  <w:szCs w:val="16"/>
                  <w:u w:val="single"/>
                </w:rPr>
                <w:t>S4-251254</w:t>
              </w:r>
            </w:hyperlink>
          </w:p>
        </w:tc>
        <w:tc>
          <w:tcPr>
            <w:tcW w:w="2570" w:type="dxa"/>
            <w:tcBorders>
              <w:top w:val="nil"/>
              <w:left w:val="nil"/>
              <w:bottom w:val="single" w:sz="4" w:space="0" w:color="A6A6A6"/>
              <w:right w:val="single" w:sz="4" w:space="0" w:color="A6A6A6"/>
            </w:tcBorders>
            <w:shd w:val="clear" w:color="auto" w:fill="auto"/>
            <w:hideMark/>
          </w:tcPr>
          <w:p w14:paraId="41858A87"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PDU handling and marking enhancements to Dynamic Policy API</w:t>
            </w:r>
          </w:p>
        </w:tc>
        <w:tc>
          <w:tcPr>
            <w:tcW w:w="1247" w:type="dxa"/>
            <w:tcBorders>
              <w:top w:val="nil"/>
              <w:left w:val="nil"/>
              <w:bottom w:val="single" w:sz="4" w:space="0" w:color="A6A6A6"/>
              <w:right w:val="single" w:sz="4" w:space="0" w:color="A6A6A6"/>
            </w:tcBorders>
            <w:shd w:val="clear" w:color="auto" w:fill="auto"/>
            <w:hideMark/>
          </w:tcPr>
          <w:p w14:paraId="3B204352"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Lenovo, Nokia, </w:t>
            </w:r>
            <w:proofErr w:type="spellStart"/>
            <w:r w:rsidRPr="00BC6E74">
              <w:rPr>
                <w:rFonts w:ascii="Arial" w:hAnsi="Arial" w:cs="Arial"/>
                <w:sz w:val="16"/>
                <w:szCs w:val="16"/>
              </w:rPr>
              <w:t>InterDigital</w:t>
            </w:r>
            <w:proofErr w:type="spellEnd"/>
            <w:r w:rsidRPr="00BC6E74">
              <w:rPr>
                <w:rFonts w:ascii="Arial" w:hAnsi="Arial" w:cs="Arial"/>
                <w:sz w:val="16"/>
                <w:szCs w:val="16"/>
              </w:rPr>
              <w:t xml:space="preserve"> Communications, BBC</w:t>
            </w:r>
          </w:p>
        </w:tc>
        <w:tc>
          <w:tcPr>
            <w:tcW w:w="2670" w:type="dxa"/>
            <w:tcBorders>
              <w:top w:val="nil"/>
              <w:left w:val="nil"/>
              <w:bottom w:val="single" w:sz="4" w:space="0" w:color="A6A6A6"/>
              <w:right w:val="single" w:sz="4" w:space="0" w:color="A6A6A6"/>
            </w:tcBorders>
            <w:shd w:val="clear" w:color="000000" w:fill="BFBFBF"/>
            <w:hideMark/>
          </w:tcPr>
          <w:p w14:paraId="5FC3784E"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68EB282B"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452BE805"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2541B276" w14:textId="77777777" w:rsidR="00BC6E74" w:rsidRPr="00BC6E74" w:rsidRDefault="00BC6E74" w:rsidP="00BC6E74">
            <w:pPr>
              <w:rPr>
                <w:rFonts w:ascii="Arial" w:hAnsi="Arial" w:cs="Arial"/>
                <w:b/>
                <w:bCs/>
                <w:color w:val="0000FF"/>
                <w:sz w:val="16"/>
                <w:szCs w:val="16"/>
                <w:u w:val="single"/>
              </w:rPr>
            </w:pPr>
            <w:hyperlink r:id="rId146" w:history="1">
              <w:r w:rsidRPr="00BC6E74">
                <w:rPr>
                  <w:rFonts w:ascii="Arial" w:hAnsi="Arial" w:cs="Arial"/>
                  <w:b/>
                  <w:bCs/>
                  <w:color w:val="0000FF"/>
                  <w:sz w:val="16"/>
                  <w:szCs w:val="16"/>
                  <w:u w:val="single"/>
                </w:rPr>
                <w:t>S4-251266</w:t>
              </w:r>
            </w:hyperlink>
          </w:p>
        </w:tc>
        <w:tc>
          <w:tcPr>
            <w:tcW w:w="2570" w:type="dxa"/>
            <w:tcBorders>
              <w:top w:val="nil"/>
              <w:left w:val="nil"/>
              <w:bottom w:val="single" w:sz="4" w:space="0" w:color="A6A6A6"/>
              <w:right w:val="single" w:sz="4" w:space="0" w:color="A6A6A6"/>
            </w:tcBorders>
            <w:shd w:val="clear" w:color="auto" w:fill="auto"/>
            <w:hideMark/>
          </w:tcPr>
          <w:p w14:paraId="64681EB3" w14:textId="77777777" w:rsidR="00BC6E74" w:rsidRPr="00BC6E74" w:rsidRDefault="00BC6E74" w:rsidP="00BC6E74">
            <w:pPr>
              <w:rPr>
                <w:rFonts w:ascii="Arial" w:hAnsi="Arial" w:cs="Arial"/>
                <w:sz w:val="16"/>
                <w:szCs w:val="16"/>
              </w:rPr>
            </w:pPr>
            <w:r w:rsidRPr="00BC6E74">
              <w:rPr>
                <w:rFonts w:ascii="Arial" w:hAnsi="Arial" w:cs="Arial"/>
                <w:sz w:val="16"/>
                <w:szCs w:val="16"/>
              </w:rPr>
              <w:t>Draft Reply LS on the external data channel content access requirements</w:t>
            </w:r>
          </w:p>
        </w:tc>
        <w:tc>
          <w:tcPr>
            <w:tcW w:w="1247" w:type="dxa"/>
            <w:tcBorders>
              <w:top w:val="nil"/>
              <w:left w:val="nil"/>
              <w:bottom w:val="single" w:sz="4" w:space="0" w:color="A6A6A6"/>
              <w:right w:val="single" w:sz="4" w:space="0" w:color="A6A6A6"/>
            </w:tcBorders>
            <w:shd w:val="clear" w:color="auto" w:fill="auto"/>
            <w:hideMark/>
          </w:tcPr>
          <w:p w14:paraId="096E9DF6" w14:textId="77777777" w:rsidR="00BC6E74" w:rsidRPr="00BC6E74" w:rsidRDefault="00BC6E74" w:rsidP="00BC6E74">
            <w:pPr>
              <w:rPr>
                <w:rFonts w:ascii="Arial" w:hAnsi="Arial" w:cs="Arial"/>
                <w:sz w:val="16"/>
                <w:szCs w:val="16"/>
              </w:rPr>
            </w:pPr>
            <w:r w:rsidRPr="00BC6E74">
              <w:rPr>
                <w:rFonts w:ascii="Arial" w:hAnsi="Arial" w:cs="Arial"/>
                <w:sz w:val="16"/>
                <w:szCs w:val="16"/>
              </w:rPr>
              <w:t>Ericsson Japan K.K.</w:t>
            </w:r>
          </w:p>
        </w:tc>
        <w:tc>
          <w:tcPr>
            <w:tcW w:w="2670" w:type="dxa"/>
            <w:tcBorders>
              <w:top w:val="nil"/>
              <w:left w:val="nil"/>
              <w:bottom w:val="single" w:sz="4" w:space="0" w:color="A6A6A6"/>
              <w:right w:val="single" w:sz="4" w:space="0" w:color="A6A6A6"/>
            </w:tcBorders>
            <w:shd w:val="clear" w:color="000000" w:fill="BFBFBF"/>
            <w:hideMark/>
          </w:tcPr>
          <w:p w14:paraId="73AE8D2D" w14:textId="77777777" w:rsidR="00BC6E74" w:rsidRPr="00BC6E74" w:rsidRDefault="00BC6E74" w:rsidP="00BC6E74">
            <w:pPr>
              <w:rPr>
                <w:rFonts w:ascii="Arial" w:hAnsi="Arial" w:cs="Arial"/>
                <w:sz w:val="16"/>
                <w:szCs w:val="16"/>
              </w:rPr>
            </w:pPr>
            <w:r w:rsidRPr="00BC6E74">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0A6AFB00"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0A80D198" w14:textId="77777777" w:rsidTr="00BC6E74">
        <w:trPr>
          <w:trHeight w:val="800"/>
        </w:trPr>
        <w:tc>
          <w:tcPr>
            <w:tcW w:w="1481" w:type="dxa"/>
            <w:tcBorders>
              <w:top w:val="nil"/>
              <w:left w:val="single" w:sz="4" w:space="0" w:color="A6A6A6"/>
              <w:bottom w:val="single" w:sz="4" w:space="0" w:color="A6A6A6"/>
              <w:right w:val="single" w:sz="4" w:space="0" w:color="A6A6A6"/>
            </w:tcBorders>
            <w:shd w:val="clear" w:color="auto" w:fill="auto"/>
            <w:hideMark/>
          </w:tcPr>
          <w:p w14:paraId="4070EA6C" w14:textId="77777777" w:rsidR="00BC6E74" w:rsidRPr="00BC6E74" w:rsidRDefault="00BC6E74" w:rsidP="00BC6E74">
            <w:pPr>
              <w:rPr>
                <w:rFonts w:ascii="Arial" w:hAnsi="Arial" w:cs="Arial"/>
                <w:b/>
                <w:bCs/>
                <w:color w:val="0000FF"/>
                <w:sz w:val="16"/>
                <w:szCs w:val="16"/>
                <w:u w:val="single"/>
              </w:rPr>
            </w:pPr>
            <w:hyperlink r:id="rId147" w:history="1">
              <w:r w:rsidRPr="00BC6E74">
                <w:rPr>
                  <w:rFonts w:ascii="Arial" w:hAnsi="Arial" w:cs="Arial"/>
                  <w:b/>
                  <w:bCs/>
                  <w:color w:val="0000FF"/>
                  <w:sz w:val="16"/>
                  <w:szCs w:val="16"/>
                  <w:u w:val="single"/>
                </w:rPr>
                <w:t>S4-251296</w:t>
              </w:r>
            </w:hyperlink>
          </w:p>
        </w:tc>
        <w:tc>
          <w:tcPr>
            <w:tcW w:w="2570" w:type="dxa"/>
            <w:tcBorders>
              <w:top w:val="nil"/>
              <w:left w:val="nil"/>
              <w:bottom w:val="single" w:sz="4" w:space="0" w:color="A6A6A6"/>
              <w:right w:val="single" w:sz="4" w:space="0" w:color="A6A6A6"/>
            </w:tcBorders>
            <w:shd w:val="clear" w:color="auto" w:fill="auto"/>
            <w:hideMark/>
          </w:tcPr>
          <w:p w14:paraId="46DE0C92"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Enabling RTC support for dynamic traffic characteristics and multiplexed media identification</w:t>
            </w:r>
          </w:p>
        </w:tc>
        <w:tc>
          <w:tcPr>
            <w:tcW w:w="1247" w:type="dxa"/>
            <w:tcBorders>
              <w:top w:val="nil"/>
              <w:left w:val="nil"/>
              <w:bottom w:val="single" w:sz="4" w:space="0" w:color="A6A6A6"/>
              <w:right w:val="single" w:sz="4" w:space="0" w:color="A6A6A6"/>
            </w:tcBorders>
            <w:shd w:val="clear" w:color="auto" w:fill="auto"/>
            <w:hideMark/>
          </w:tcPr>
          <w:p w14:paraId="4F9526FD"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InterDigital</w:t>
            </w:r>
            <w:proofErr w:type="spellEnd"/>
            <w:r w:rsidRPr="00BC6E74">
              <w:rPr>
                <w:rFonts w:ascii="Arial" w:hAnsi="Arial" w:cs="Arial"/>
                <w:sz w:val="16"/>
                <w:szCs w:val="16"/>
              </w:rPr>
              <w:t xml:space="preserve"> Communications</w:t>
            </w:r>
          </w:p>
        </w:tc>
        <w:tc>
          <w:tcPr>
            <w:tcW w:w="2670" w:type="dxa"/>
            <w:tcBorders>
              <w:top w:val="nil"/>
              <w:left w:val="nil"/>
              <w:bottom w:val="single" w:sz="4" w:space="0" w:color="A6A6A6"/>
              <w:right w:val="single" w:sz="4" w:space="0" w:color="A6A6A6"/>
            </w:tcBorders>
            <w:shd w:val="clear" w:color="000000" w:fill="BFBFBF"/>
            <w:hideMark/>
          </w:tcPr>
          <w:p w14:paraId="28058B9B"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77C98F06"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365C8DF5"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0AF563CD" w14:textId="77777777" w:rsidR="00BC6E74" w:rsidRPr="00BC6E74" w:rsidRDefault="00BC6E74" w:rsidP="00BC6E74">
            <w:pPr>
              <w:rPr>
                <w:rFonts w:ascii="Arial" w:hAnsi="Arial" w:cs="Arial"/>
                <w:b/>
                <w:bCs/>
                <w:color w:val="0000FF"/>
                <w:sz w:val="16"/>
                <w:szCs w:val="16"/>
                <w:u w:val="single"/>
              </w:rPr>
            </w:pPr>
            <w:hyperlink r:id="rId148" w:history="1">
              <w:r w:rsidRPr="00BC6E74">
                <w:rPr>
                  <w:rFonts w:ascii="Arial" w:hAnsi="Arial" w:cs="Arial"/>
                  <w:b/>
                  <w:bCs/>
                  <w:color w:val="0000FF"/>
                  <w:sz w:val="16"/>
                  <w:szCs w:val="16"/>
                  <w:u w:val="single"/>
                </w:rPr>
                <w:t>S4-251299</w:t>
              </w:r>
            </w:hyperlink>
          </w:p>
        </w:tc>
        <w:tc>
          <w:tcPr>
            <w:tcW w:w="2570" w:type="dxa"/>
            <w:tcBorders>
              <w:top w:val="nil"/>
              <w:left w:val="nil"/>
              <w:bottom w:val="single" w:sz="4" w:space="0" w:color="A6A6A6"/>
              <w:right w:val="single" w:sz="4" w:space="0" w:color="A6A6A6"/>
            </w:tcBorders>
            <w:shd w:val="clear" w:color="auto" w:fill="auto"/>
            <w:hideMark/>
          </w:tcPr>
          <w:p w14:paraId="03027011"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SDP negotiation of Avatars</w:t>
            </w:r>
          </w:p>
        </w:tc>
        <w:tc>
          <w:tcPr>
            <w:tcW w:w="1247" w:type="dxa"/>
            <w:tcBorders>
              <w:top w:val="nil"/>
              <w:left w:val="nil"/>
              <w:bottom w:val="single" w:sz="4" w:space="0" w:color="A6A6A6"/>
              <w:right w:val="single" w:sz="4" w:space="0" w:color="A6A6A6"/>
            </w:tcBorders>
            <w:shd w:val="clear" w:color="auto" w:fill="auto"/>
            <w:hideMark/>
          </w:tcPr>
          <w:p w14:paraId="0F91DF52" w14:textId="77777777" w:rsidR="00BC6E74" w:rsidRPr="00BC6E74" w:rsidRDefault="00BC6E74" w:rsidP="00BC6E74">
            <w:pPr>
              <w:rPr>
                <w:rFonts w:ascii="Arial" w:hAnsi="Arial" w:cs="Arial"/>
                <w:sz w:val="16"/>
                <w:szCs w:val="16"/>
              </w:rPr>
            </w:pPr>
            <w:r w:rsidRPr="00BC6E74">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6A310788"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75FAECD5"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6A24C39E"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17BEBD1C" w14:textId="77777777" w:rsidR="00BC6E74" w:rsidRPr="00BC6E74" w:rsidRDefault="00BC6E74" w:rsidP="00BC6E74">
            <w:pPr>
              <w:rPr>
                <w:rFonts w:ascii="Arial" w:hAnsi="Arial" w:cs="Arial"/>
                <w:b/>
                <w:bCs/>
                <w:color w:val="0000FF"/>
                <w:sz w:val="16"/>
                <w:szCs w:val="16"/>
                <w:u w:val="single"/>
              </w:rPr>
            </w:pPr>
            <w:hyperlink r:id="rId149" w:history="1">
              <w:r w:rsidRPr="00BC6E74">
                <w:rPr>
                  <w:rFonts w:ascii="Arial" w:hAnsi="Arial" w:cs="Arial"/>
                  <w:b/>
                  <w:bCs/>
                  <w:color w:val="0000FF"/>
                  <w:sz w:val="16"/>
                  <w:szCs w:val="16"/>
                  <w:u w:val="single"/>
                </w:rPr>
                <w:t>S4-251300</w:t>
              </w:r>
            </w:hyperlink>
          </w:p>
        </w:tc>
        <w:tc>
          <w:tcPr>
            <w:tcW w:w="2570" w:type="dxa"/>
            <w:tcBorders>
              <w:top w:val="nil"/>
              <w:left w:val="nil"/>
              <w:bottom w:val="single" w:sz="4" w:space="0" w:color="A6A6A6"/>
              <w:right w:val="single" w:sz="4" w:space="0" w:color="A6A6A6"/>
            </w:tcBorders>
            <w:shd w:val="clear" w:color="auto" w:fill="auto"/>
            <w:hideMark/>
          </w:tcPr>
          <w:p w14:paraId="0B698B21"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BAR Interface</w:t>
            </w:r>
          </w:p>
        </w:tc>
        <w:tc>
          <w:tcPr>
            <w:tcW w:w="1247" w:type="dxa"/>
            <w:tcBorders>
              <w:top w:val="nil"/>
              <w:left w:val="nil"/>
              <w:bottom w:val="single" w:sz="4" w:space="0" w:color="A6A6A6"/>
              <w:right w:val="single" w:sz="4" w:space="0" w:color="A6A6A6"/>
            </w:tcBorders>
            <w:shd w:val="clear" w:color="auto" w:fill="auto"/>
            <w:hideMark/>
          </w:tcPr>
          <w:p w14:paraId="6B0B2E0D" w14:textId="77777777" w:rsidR="00BC6E74" w:rsidRPr="00BC6E74" w:rsidRDefault="00BC6E74" w:rsidP="00BC6E74">
            <w:pPr>
              <w:rPr>
                <w:rFonts w:ascii="Arial" w:hAnsi="Arial" w:cs="Arial"/>
                <w:sz w:val="16"/>
                <w:szCs w:val="16"/>
              </w:rPr>
            </w:pPr>
            <w:r w:rsidRPr="00BC6E74">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26F2AA5A"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467DFB76"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merged</w:t>
            </w:r>
          </w:p>
        </w:tc>
      </w:tr>
      <w:tr w:rsidR="00BC6E74" w:rsidRPr="00BC6E74" w14:paraId="7D98618D"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1F7177DE" w14:textId="77777777" w:rsidR="00BC6E74" w:rsidRPr="00BC6E74" w:rsidRDefault="00BC6E74" w:rsidP="00BC6E74">
            <w:pPr>
              <w:rPr>
                <w:rFonts w:ascii="Arial" w:hAnsi="Arial" w:cs="Arial"/>
                <w:b/>
                <w:bCs/>
                <w:color w:val="0000FF"/>
                <w:sz w:val="16"/>
                <w:szCs w:val="16"/>
                <w:u w:val="single"/>
              </w:rPr>
            </w:pPr>
            <w:hyperlink r:id="rId150" w:history="1">
              <w:r w:rsidRPr="00BC6E74">
                <w:rPr>
                  <w:rFonts w:ascii="Arial" w:hAnsi="Arial" w:cs="Arial"/>
                  <w:b/>
                  <w:bCs/>
                  <w:color w:val="0000FF"/>
                  <w:sz w:val="16"/>
                  <w:szCs w:val="16"/>
                  <w:u w:val="single"/>
                </w:rPr>
                <w:t>S4-251301</w:t>
              </w:r>
            </w:hyperlink>
          </w:p>
        </w:tc>
        <w:tc>
          <w:tcPr>
            <w:tcW w:w="2570" w:type="dxa"/>
            <w:tcBorders>
              <w:top w:val="nil"/>
              <w:left w:val="nil"/>
              <w:bottom w:val="single" w:sz="4" w:space="0" w:color="A6A6A6"/>
              <w:right w:val="single" w:sz="4" w:space="0" w:color="A6A6A6"/>
            </w:tcBorders>
            <w:shd w:val="clear" w:color="auto" w:fill="auto"/>
            <w:hideMark/>
          </w:tcPr>
          <w:p w14:paraId="5F102F9A"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Avatar Integration in Scene Description</w:t>
            </w:r>
          </w:p>
        </w:tc>
        <w:tc>
          <w:tcPr>
            <w:tcW w:w="1247" w:type="dxa"/>
            <w:tcBorders>
              <w:top w:val="nil"/>
              <w:left w:val="nil"/>
              <w:bottom w:val="single" w:sz="4" w:space="0" w:color="A6A6A6"/>
              <w:right w:val="single" w:sz="4" w:space="0" w:color="A6A6A6"/>
            </w:tcBorders>
            <w:shd w:val="clear" w:color="auto" w:fill="auto"/>
            <w:hideMark/>
          </w:tcPr>
          <w:p w14:paraId="0AFF0A61" w14:textId="77777777" w:rsidR="00BC6E74" w:rsidRPr="00BC6E74" w:rsidRDefault="00BC6E74" w:rsidP="00BC6E74">
            <w:pPr>
              <w:rPr>
                <w:rFonts w:ascii="Arial" w:hAnsi="Arial" w:cs="Arial"/>
                <w:sz w:val="16"/>
                <w:szCs w:val="16"/>
              </w:rPr>
            </w:pPr>
            <w:r w:rsidRPr="00BC6E74">
              <w:rPr>
                <w:rFonts w:ascii="Arial" w:hAnsi="Arial" w:cs="Arial"/>
                <w:sz w:val="16"/>
                <w:szCs w:val="16"/>
              </w:rPr>
              <w:t>QUALCOMM Europe Inc. - Spain</w:t>
            </w:r>
          </w:p>
        </w:tc>
        <w:tc>
          <w:tcPr>
            <w:tcW w:w="2670" w:type="dxa"/>
            <w:tcBorders>
              <w:top w:val="nil"/>
              <w:left w:val="nil"/>
              <w:bottom w:val="single" w:sz="4" w:space="0" w:color="A6A6A6"/>
              <w:right w:val="single" w:sz="4" w:space="0" w:color="A6A6A6"/>
            </w:tcBorders>
            <w:shd w:val="clear" w:color="000000" w:fill="BFBFBF"/>
            <w:hideMark/>
          </w:tcPr>
          <w:p w14:paraId="753DE022"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61CC81B2"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41E98420" w14:textId="77777777" w:rsidTr="00BC6E74">
        <w:trPr>
          <w:trHeight w:val="210"/>
        </w:trPr>
        <w:tc>
          <w:tcPr>
            <w:tcW w:w="1481" w:type="dxa"/>
            <w:tcBorders>
              <w:top w:val="nil"/>
              <w:left w:val="single" w:sz="4" w:space="0" w:color="A6A6A6"/>
              <w:bottom w:val="single" w:sz="4" w:space="0" w:color="A6A6A6"/>
              <w:right w:val="single" w:sz="4" w:space="0" w:color="A6A6A6"/>
            </w:tcBorders>
            <w:shd w:val="clear" w:color="auto" w:fill="auto"/>
            <w:hideMark/>
          </w:tcPr>
          <w:p w14:paraId="59E360E5" w14:textId="77777777" w:rsidR="00BC6E74" w:rsidRPr="00BC6E74" w:rsidRDefault="00BC6E74" w:rsidP="00BC6E74">
            <w:pPr>
              <w:rPr>
                <w:rFonts w:ascii="Arial" w:hAnsi="Arial" w:cs="Arial"/>
                <w:b/>
                <w:bCs/>
                <w:color w:val="0000FF"/>
                <w:sz w:val="16"/>
                <w:szCs w:val="16"/>
                <w:u w:val="single"/>
              </w:rPr>
            </w:pPr>
            <w:hyperlink r:id="rId151" w:history="1">
              <w:r w:rsidRPr="00BC6E74">
                <w:rPr>
                  <w:rFonts w:ascii="Arial" w:hAnsi="Arial" w:cs="Arial"/>
                  <w:b/>
                  <w:bCs/>
                  <w:color w:val="0000FF"/>
                  <w:sz w:val="16"/>
                  <w:szCs w:val="16"/>
                  <w:u w:val="single"/>
                </w:rPr>
                <w:t>S4-251306</w:t>
              </w:r>
            </w:hyperlink>
          </w:p>
        </w:tc>
        <w:tc>
          <w:tcPr>
            <w:tcW w:w="2570" w:type="dxa"/>
            <w:tcBorders>
              <w:top w:val="nil"/>
              <w:left w:val="nil"/>
              <w:bottom w:val="single" w:sz="4" w:space="0" w:color="A6A6A6"/>
              <w:right w:val="single" w:sz="4" w:space="0" w:color="A6A6A6"/>
            </w:tcBorders>
            <w:shd w:val="clear" w:color="auto" w:fill="auto"/>
            <w:hideMark/>
          </w:tcPr>
          <w:p w14:paraId="03092901" w14:textId="77777777" w:rsidR="00BC6E74" w:rsidRPr="00BC6E74" w:rsidRDefault="00BC6E74" w:rsidP="00BC6E74">
            <w:pPr>
              <w:rPr>
                <w:rFonts w:ascii="Arial" w:hAnsi="Arial" w:cs="Arial"/>
                <w:sz w:val="16"/>
                <w:szCs w:val="16"/>
              </w:rPr>
            </w:pPr>
            <w:r w:rsidRPr="00BC6E74">
              <w:rPr>
                <w:rFonts w:ascii="Arial" w:hAnsi="Arial" w:cs="Arial"/>
                <w:sz w:val="16"/>
                <w:szCs w:val="16"/>
              </w:rPr>
              <w:t>Stage 3 for NG_RTC_Ph2</w:t>
            </w:r>
          </w:p>
        </w:tc>
        <w:tc>
          <w:tcPr>
            <w:tcW w:w="1247" w:type="dxa"/>
            <w:tcBorders>
              <w:top w:val="nil"/>
              <w:left w:val="nil"/>
              <w:bottom w:val="single" w:sz="4" w:space="0" w:color="A6A6A6"/>
              <w:right w:val="single" w:sz="4" w:space="0" w:color="A6A6A6"/>
            </w:tcBorders>
            <w:shd w:val="clear" w:color="auto" w:fill="auto"/>
            <w:hideMark/>
          </w:tcPr>
          <w:p w14:paraId="1176CFDA" w14:textId="77777777" w:rsidR="00BC6E74" w:rsidRPr="00BC6E74" w:rsidRDefault="00BC6E74" w:rsidP="00BC6E74">
            <w:pPr>
              <w:rPr>
                <w:rFonts w:ascii="Arial" w:hAnsi="Arial" w:cs="Arial"/>
                <w:sz w:val="16"/>
                <w:szCs w:val="16"/>
              </w:rPr>
            </w:pPr>
            <w:r w:rsidRPr="00BC6E74">
              <w:rPr>
                <w:rFonts w:ascii="Arial" w:hAnsi="Arial" w:cs="Arial"/>
                <w:sz w:val="16"/>
                <w:szCs w:val="16"/>
              </w:rPr>
              <w:t>Nokia</w:t>
            </w:r>
          </w:p>
        </w:tc>
        <w:tc>
          <w:tcPr>
            <w:tcW w:w="2670" w:type="dxa"/>
            <w:tcBorders>
              <w:top w:val="nil"/>
              <w:left w:val="nil"/>
              <w:bottom w:val="single" w:sz="4" w:space="0" w:color="A6A6A6"/>
              <w:right w:val="single" w:sz="4" w:space="0" w:color="A6A6A6"/>
            </w:tcBorders>
            <w:shd w:val="clear" w:color="000000" w:fill="BFBFBF"/>
            <w:hideMark/>
          </w:tcPr>
          <w:p w14:paraId="1610926D" w14:textId="77777777" w:rsidR="00BC6E74" w:rsidRPr="00BC6E74" w:rsidRDefault="00BC6E74" w:rsidP="00BC6E74">
            <w:pPr>
              <w:rPr>
                <w:rFonts w:ascii="Arial" w:hAnsi="Arial" w:cs="Arial"/>
                <w:sz w:val="16"/>
                <w:szCs w:val="16"/>
              </w:rPr>
            </w:pPr>
            <w:r w:rsidRPr="00BC6E74">
              <w:rPr>
                <w:rFonts w:ascii="Arial" w:hAnsi="Arial" w:cs="Arial"/>
                <w:sz w:val="16"/>
                <w:szCs w:val="16"/>
              </w:rPr>
              <w:t>Any Other Business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14CE1ADE"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399E9AB6"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367E926C" w14:textId="77777777" w:rsidR="00BC6E74" w:rsidRPr="00BC6E74" w:rsidRDefault="00BC6E74" w:rsidP="00BC6E74">
            <w:pPr>
              <w:rPr>
                <w:rFonts w:ascii="Arial" w:hAnsi="Arial" w:cs="Arial"/>
                <w:b/>
                <w:bCs/>
                <w:color w:val="0000FF"/>
                <w:sz w:val="16"/>
                <w:szCs w:val="16"/>
                <w:u w:val="single"/>
              </w:rPr>
            </w:pPr>
            <w:hyperlink r:id="rId152" w:history="1">
              <w:r w:rsidRPr="00BC6E74">
                <w:rPr>
                  <w:rFonts w:ascii="Arial" w:hAnsi="Arial" w:cs="Arial"/>
                  <w:b/>
                  <w:bCs/>
                  <w:color w:val="0000FF"/>
                  <w:sz w:val="16"/>
                  <w:szCs w:val="16"/>
                  <w:u w:val="single"/>
                </w:rPr>
                <w:t>S4-251345</w:t>
              </w:r>
            </w:hyperlink>
          </w:p>
        </w:tc>
        <w:tc>
          <w:tcPr>
            <w:tcW w:w="2570" w:type="dxa"/>
            <w:tcBorders>
              <w:top w:val="nil"/>
              <w:left w:val="nil"/>
              <w:bottom w:val="single" w:sz="4" w:space="0" w:color="A6A6A6"/>
              <w:right w:val="single" w:sz="4" w:space="0" w:color="A6A6A6"/>
            </w:tcBorders>
            <w:shd w:val="clear" w:color="auto" w:fill="auto"/>
            <w:hideMark/>
          </w:tcPr>
          <w:p w14:paraId="30C4080F"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Updates to General Avatar Call Flow and Timing Information</w:t>
            </w:r>
          </w:p>
        </w:tc>
        <w:tc>
          <w:tcPr>
            <w:tcW w:w="1247" w:type="dxa"/>
            <w:tcBorders>
              <w:top w:val="nil"/>
              <w:left w:val="nil"/>
              <w:bottom w:val="single" w:sz="4" w:space="0" w:color="A6A6A6"/>
              <w:right w:val="single" w:sz="4" w:space="0" w:color="A6A6A6"/>
            </w:tcBorders>
            <w:shd w:val="clear" w:color="auto" w:fill="auto"/>
            <w:hideMark/>
          </w:tcPr>
          <w:p w14:paraId="6B760495"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299ABFDE"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30BF6551"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77156492"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14A1FA22" w14:textId="77777777" w:rsidR="00BC6E74" w:rsidRPr="00BC6E74" w:rsidRDefault="00BC6E74" w:rsidP="00BC6E74">
            <w:pPr>
              <w:rPr>
                <w:rFonts w:ascii="Arial" w:hAnsi="Arial" w:cs="Arial"/>
                <w:b/>
                <w:bCs/>
                <w:color w:val="0000FF"/>
                <w:sz w:val="16"/>
                <w:szCs w:val="16"/>
                <w:u w:val="single"/>
              </w:rPr>
            </w:pPr>
            <w:hyperlink r:id="rId153" w:history="1">
              <w:r w:rsidRPr="00BC6E74">
                <w:rPr>
                  <w:rFonts w:ascii="Arial" w:hAnsi="Arial" w:cs="Arial"/>
                  <w:b/>
                  <w:bCs/>
                  <w:color w:val="0000FF"/>
                  <w:sz w:val="16"/>
                  <w:szCs w:val="16"/>
                  <w:u w:val="single"/>
                </w:rPr>
                <w:t>S4-251346</w:t>
              </w:r>
            </w:hyperlink>
          </w:p>
        </w:tc>
        <w:tc>
          <w:tcPr>
            <w:tcW w:w="2570" w:type="dxa"/>
            <w:tcBorders>
              <w:top w:val="nil"/>
              <w:left w:val="nil"/>
              <w:bottom w:val="single" w:sz="4" w:space="0" w:color="A6A6A6"/>
              <w:right w:val="single" w:sz="4" w:space="0" w:color="A6A6A6"/>
            </w:tcBorders>
            <w:shd w:val="clear" w:color="auto" w:fill="auto"/>
            <w:hideMark/>
          </w:tcPr>
          <w:p w14:paraId="25059ECE"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On avatar management call flow</w:t>
            </w:r>
          </w:p>
        </w:tc>
        <w:tc>
          <w:tcPr>
            <w:tcW w:w="1247" w:type="dxa"/>
            <w:tcBorders>
              <w:top w:val="nil"/>
              <w:left w:val="nil"/>
              <w:bottom w:val="single" w:sz="4" w:space="0" w:color="A6A6A6"/>
              <w:right w:val="single" w:sz="4" w:space="0" w:color="A6A6A6"/>
            </w:tcBorders>
            <w:shd w:val="clear" w:color="auto" w:fill="auto"/>
            <w:hideMark/>
          </w:tcPr>
          <w:p w14:paraId="63A9FE01"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0B825CE9"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23330361"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26DD9F3E"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0AC0280F" w14:textId="77777777" w:rsidR="00BC6E74" w:rsidRPr="00BC6E74" w:rsidRDefault="00BC6E74" w:rsidP="00BC6E74">
            <w:pPr>
              <w:rPr>
                <w:rFonts w:ascii="Arial" w:hAnsi="Arial" w:cs="Arial"/>
                <w:b/>
                <w:bCs/>
                <w:color w:val="0000FF"/>
                <w:sz w:val="16"/>
                <w:szCs w:val="16"/>
                <w:u w:val="single"/>
              </w:rPr>
            </w:pPr>
            <w:hyperlink r:id="rId154" w:history="1">
              <w:r w:rsidRPr="00BC6E74">
                <w:rPr>
                  <w:rFonts w:ascii="Arial" w:hAnsi="Arial" w:cs="Arial"/>
                  <w:b/>
                  <w:bCs/>
                  <w:color w:val="0000FF"/>
                  <w:sz w:val="16"/>
                  <w:szCs w:val="16"/>
                  <w:u w:val="single"/>
                </w:rPr>
                <w:t>S4-251347</w:t>
              </w:r>
            </w:hyperlink>
          </w:p>
        </w:tc>
        <w:tc>
          <w:tcPr>
            <w:tcW w:w="2570" w:type="dxa"/>
            <w:tcBorders>
              <w:top w:val="nil"/>
              <w:left w:val="nil"/>
              <w:bottom w:val="single" w:sz="4" w:space="0" w:color="A6A6A6"/>
              <w:right w:val="single" w:sz="4" w:space="0" w:color="A6A6A6"/>
            </w:tcBorders>
            <w:shd w:val="clear" w:color="auto" w:fill="auto"/>
            <w:hideMark/>
          </w:tcPr>
          <w:p w14:paraId="08CD7409"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On BAR API</w:t>
            </w:r>
          </w:p>
        </w:tc>
        <w:tc>
          <w:tcPr>
            <w:tcW w:w="1247" w:type="dxa"/>
            <w:tcBorders>
              <w:top w:val="nil"/>
              <w:left w:val="nil"/>
              <w:bottom w:val="single" w:sz="4" w:space="0" w:color="A6A6A6"/>
              <w:right w:val="single" w:sz="4" w:space="0" w:color="A6A6A6"/>
            </w:tcBorders>
            <w:shd w:val="clear" w:color="auto" w:fill="auto"/>
            <w:hideMark/>
          </w:tcPr>
          <w:p w14:paraId="4CE933AB"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296FFC04"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4823F793"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55E09059"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1F32C306" w14:textId="77777777" w:rsidR="00BC6E74" w:rsidRPr="00BC6E74" w:rsidRDefault="00BC6E74" w:rsidP="00BC6E74">
            <w:pPr>
              <w:rPr>
                <w:rFonts w:ascii="Arial" w:hAnsi="Arial" w:cs="Arial"/>
                <w:b/>
                <w:bCs/>
                <w:color w:val="0000FF"/>
                <w:sz w:val="16"/>
                <w:szCs w:val="16"/>
                <w:u w:val="single"/>
              </w:rPr>
            </w:pPr>
            <w:hyperlink r:id="rId155" w:history="1">
              <w:r w:rsidRPr="00BC6E74">
                <w:rPr>
                  <w:rFonts w:ascii="Arial" w:hAnsi="Arial" w:cs="Arial"/>
                  <w:b/>
                  <w:bCs/>
                  <w:color w:val="0000FF"/>
                  <w:sz w:val="16"/>
                  <w:szCs w:val="16"/>
                  <w:u w:val="single"/>
                </w:rPr>
                <w:t>S4-251348</w:t>
              </w:r>
            </w:hyperlink>
          </w:p>
        </w:tc>
        <w:tc>
          <w:tcPr>
            <w:tcW w:w="2570" w:type="dxa"/>
            <w:tcBorders>
              <w:top w:val="nil"/>
              <w:left w:val="nil"/>
              <w:bottom w:val="single" w:sz="4" w:space="0" w:color="A6A6A6"/>
              <w:right w:val="single" w:sz="4" w:space="0" w:color="A6A6A6"/>
            </w:tcBorders>
            <w:shd w:val="clear" w:color="auto" w:fill="auto"/>
            <w:hideMark/>
          </w:tcPr>
          <w:p w14:paraId="79708B2D"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On avatar selection and negotiation call flow</w:t>
            </w:r>
          </w:p>
        </w:tc>
        <w:tc>
          <w:tcPr>
            <w:tcW w:w="1247" w:type="dxa"/>
            <w:tcBorders>
              <w:top w:val="nil"/>
              <w:left w:val="nil"/>
              <w:bottom w:val="single" w:sz="4" w:space="0" w:color="A6A6A6"/>
              <w:right w:val="single" w:sz="4" w:space="0" w:color="A6A6A6"/>
            </w:tcBorders>
            <w:shd w:val="clear" w:color="auto" w:fill="auto"/>
            <w:hideMark/>
          </w:tcPr>
          <w:p w14:paraId="6D9840EB"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04FF7614"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576196BC"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643AF4FD"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230E8F4F" w14:textId="77777777" w:rsidR="00BC6E74" w:rsidRPr="00BC6E74" w:rsidRDefault="00BC6E74" w:rsidP="00BC6E74">
            <w:pPr>
              <w:rPr>
                <w:rFonts w:ascii="Arial" w:hAnsi="Arial" w:cs="Arial"/>
                <w:b/>
                <w:bCs/>
                <w:color w:val="0000FF"/>
                <w:sz w:val="16"/>
                <w:szCs w:val="16"/>
                <w:u w:val="single"/>
              </w:rPr>
            </w:pPr>
            <w:hyperlink r:id="rId156" w:history="1">
              <w:r w:rsidRPr="00BC6E74">
                <w:rPr>
                  <w:rFonts w:ascii="Arial" w:hAnsi="Arial" w:cs="Arial"/>
                  <w:b/>
                  <w:bCs/>
                  <w:color w:val="0000FF"/>
                  <w:sz w:val="16"/>
                  <w:szCs w:val="16"/>
                  <w:u w:val="single"/>
                </w:rPr>
                <w:t>S4-251349</w:t>
              </w:r>
            </w:hyperlink>
          </w:p>
        </w:tc>
        <w:tc>
          <w:tcPr>
            <w:tcW w:w="2570" w:type="dxa"/>
            <w:tcBorders>
              <w:top w:val="nil"/>
              <w:left w:val="nil"/>
              <w:bottom w:val="single" w:sz="4" w:space="0" w:color="A6A6A6"/>
              <w:right w:val="single" w:sz="4" w:space="0" w:color="A6A6A6"/>
            </w:tcBorders>
            <w:shd w:val="clear" w:color="auto" w:fill="auto"/>
            <w:hideMark/>
          </w:tcPr>
          <w:p w14:paraId="009C8F89"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On ADC and RTP stream establishment</w:t>
            </w:r>
          </w:p>
        </w:tc>
        <w:tc>
          <w:tcPr>
            <w:tcW w:w="1247" w:type="dxa"/>
            <w:tcBorders>
              <w:top w:val="nil"/>
              <w:left w:val="nil"/>
              <w:bottom w:val="single" w:sz="4" w:space="0" w:color="A6A6A6"/>
              <w:right w:val="single" w:sz="4" w:space="0" w:color="A6A6A6"/>
            </w:tcBorders>
            <w:shd w:val="clear" w:color="auto" w:fill="auto"/>
            <w:hideMark/>
          </w:tcPr>
          <w:p w14:paraId="113B3956"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2813656C"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0B26A2A9"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6EB7232D"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44D569F6" w14:textId="77777777" w:rsidR="00BC6E74" w:rsidRPr="00BC6E74" w:rsidRDefault="00BC6E74" w:rsidP="00BC6E74">
            <w:pPr>
              <w:rPr>
                <w:rFonts w:ascii="Arial" w:hAnsi="Arial" w:cs="Arial"/>
                <w:b/>
                <w:bCs/>
                <w:color w:val="0000FF"/>
                <w:sz w:val="16"/>
                <w:szCs w:val="16"/>
                <w:u w:val="single"/>
              </w:rPr>
            </w:pPr>
            <w:hyperlink r:id="rId157" w:history="1">
              <w:r w:rsidRPr="00BC6E74">
                <w:rPr>
                  <w:rFonts w:ascii="Arial" w:hAnsi="Arial" w:cs="Arial"/>
                  <w:b/>
                  <w:bCs/>
                  <w:color w:val="0000FF"/>
                  <w:sz w:val="16"/>
                  <w:szCs w:val="16"/>
                  <w:u w:val="single"/>
                </w:rPr>
                <w:t>S4-251350</w:t>
              </w:r>
            </w:hyperlink>
          </w:p>
        </w:tc>
        <w:tc>
          <w:tcPr>
            <w:tcW w:w="2570" w:type="dxa"/>
            <w:tcBorders>
              <w:top w:val="nil"/>
              <w:left w:val="nil"/>
              <w:bottom w:val="single" w:sz="4" w:space="0" w:color="A6A6A6"/>
              <w:right w:val="single" w:sz="4" w:space="0" w:color="A6A6A6"/>
            </w:tcBorders>
            <w:shd w:val="clear" w:color="auto" w:fill="auto"/>
            <w:hideMark/>
          </w:tcPr>
          <w:p w14:paraId="4A4ECEA5" w14:textId="77777777" w:rsidR="00BC6E74" w:rsidRPr="00BC6E74" w:rsidRDefault="00BC6E74" w:rsidP="00BC6E74">
            <w:pPr>
              <w:rPr>
                <w:rFonts w:ascii="Arial" w:hAnsi="Arial" w:cs="Arial"/>
                <w:sz w:val="16"/>
                <w:szCs w:val="16"/>
              </w:rPr>
            </w:pPr>
            <w:r w:rsidRPr="00BC6E74">
              <w:rPr>
                <w:rFonts w:ascii="Arial" w:hAnsi="Arial" w:cs="Arial"/>
                <w:sz w:val="16"/>
                <w:szCs w:val="16"/>
              </w:rPr>
              <w:t>[AIML_IMS-MED] Draft LS on AI/ML for Media</w:t>
            </w:r>
          </w:p>
        </w:tc>
        <w:tc>
          <w:tcPr>
            <w:tcW w:w="1247" w:type="dxa"/>
            <w:tcBorders>
              <w:top w:val="nil"/>
              <w:left w:val="nil"/>
              <w:bottom w:val="single" w:sz="4" w:space="0" w:color="A6A6A6"/>
              <w:right w:val="single" w:sz="4" w:space="0" w:color="A6A6A6"/>
            </w:tcBorders>
            <w:shd w:val="clear" w:color="auto" w:fill="auto"/>
            <w:hideMark/>
          </w:tcPr>
          <w:p w14:paraId="4C5A6655"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4314B547" w14:textId="77777777" w:rsidR="00BC6E74" w:rsidRPr="00BC6E74" w:rsidRDefault="00BC6E74" w:rsidP="00BC6E74">
            <w:pPr>
              <w:rPr>
                <w:rFonts w:ascii="Arial" w:hAnsi="Arial" w:cs="Arial"/>
                <w:sz w:val="16"/>
                <w:szCs w:val="16"/>
              </w:rPr>
            </w:pPr>
            <w:r w:rsidRPr="00BC6E74">
              <w:rPr>
                <w:rFonts w:ascii="Arial" w:hAnsi="Arial" w:cs="Arial"/>
                <w:sz w:val="16"/>
                <w:szCs w:val="16"/>
              </w:rPr>
              <w:t>AI_IMS-MED (Media aspects for AI/ML in IMS services)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0C7B3BF0"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623DD144"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02CD7002" w14:textId="77777777" w:rsidR="00BC6E74" w:rsidRPr="00BC6E74" w:rsidRDefault="00BC6E74" w:rsidP="00BC6E74">
            <w:pPr>
              <w:rPr>
                <w:rFonts w:ascii="Arial" w:hAnsi="Arial" w:cs="Arial"/>
                <w:b/>
                <w:bCs/>
                <w:color w:val="0000FF"/>
                <w:sz w:val="16"/>
                <w:szCs w:val="16"/>
                <w:u w:val="single"/>
              </w:rPr>
            </w:pPr>
            <w:hyperlink r:id="rId158" w:history="1">
              <w:r w:rsidRPr="00BC6E74">
                <w:rPr>
                  <w:rFonts w:ascii="Arial" w:hAnsi="Arial" w:cs="Arial"/>
                  <w:b/>
                  <w:bCs/>
                  <w:color w:val="0000FF"/>
                  <w:sz w:val="16"/>
                  <w:szCs w:val="16"/>
                  <w:u w:val="single"/>
                </w:rPr>
                <w:t>S4-251351</w:t>
              </w:r>
            </w:hyperlink>
          </w:p>
        </w:tc>
        <w:tc>
          <w:tcPr>
            <w:tcW w:w="2570" w:type="dxa"/>
            <w:tcBorders>
              <w:top w:val="nil"/>
              <w:left w:val="nil"/>
              <w:bottom w:val="single" w:sz="4" w:space="0" w:color="A6A6A6"/>
              <w:right w:val="single" w:sz="4" w:space="0" w:color="A6A6A6"/>
            </w:tcBorders>
            <w:shd w:val="clear" w:color="auto" w:fill="auto"/>
            <w:hideMark/>
          </w:tcPr>
          <w:p w14:paraId="1E4EBD8B" w14:textId="77777777" w:rsidR="00BC6E74" w:rsidRPr="00BC6E74" w:rsidRDefault="00BC6E74" w:rsidP="00BC6E74">
            <w:pPr>
              <w:rPr>
                <w:rFonts w:ascii="Arial" w:hAnsi="Arial" w:cs="Arial"/>
                <w:sz w:val="16"/>
                <w:szCs w:val="16"/>
              </w:rPr>
            </w:pPr>
            <w:r w:rsidRPr="00BC6E74">
              <w:rPr>
                <w:rFonts w:ascii="Arial" w:hAnsi="Arial" w:cs="Arial"/>
                <w:sz w:val="16"/>
                <w:szCs w:val="16"/>
              </w:rPr>
              <w:t>[AIML_IMS-MED] Skeleton base CR to TR 26.264</w:t>
            </w:r>
          </w:p>
        </w:tc>
        <w:tc>
          <w:tcPr>
            <w:tcW w:w="1247" w:type="dxa"/>
            <w:tcBorders>
              <w:top w:val="nil"/>
              <w:left w:val="nil"/>
              <w:bottom w:val="single" w:sz="4" w:space="0" w:color="A6A6A6"/>
              <w:right w:val="single" w:sz="4" w:space="0" w:color="A6A6A6"/>
            </w:tcBorders>
            <w:shd w:val="clear" w:color="auto" w:fill="auto"/>
            <w:hideMark/>
          </w:tcPr>
          <w:p w14:paraId="4DCA358B"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6175013E" w14:textId="77777777" w:rsidR="00BC6E74" w:rsidRPr="00BC6E74" w:rsidRDefault="00BC6E74" w:rsidP="00BC6E74">
            <w:pPr>
              <w:rPr>
                <w:rFonts w:ascii="Arial" w:hAnsi="Arial" w:cs="Arial"/>
                <w:sz w:val="16"/>
                <w:szCs w:val="16"/>
              </w:rPr>
            </w:pPr>
            <w:r w:rsidRPr="00BC6E74">
              <w:rPr>
                <w:rFonts w:ascii="Arial" w:hAnsi="Arial" w:cs="Arial"/>
                <w:sz w:val="16"/>
                <w:szCs w:val="16"/>
              </w:rPr>
              <w:t>AI_IMS-MED (Media aspects for AI/ML in IMS services)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60BD8901"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46BF03AC" w14:textId="77777777" w:rsidTr="00BC6E74">
        <w:trPr>
          <w:trHeight w:val="800"/>
        </w:trPr>
        <w:tc>
          <w:tcPr>
            <w:tcW w:w="1481" w:type="dxa"/>
            <w:tcBorders>
              <w:top w:val="nil"/>
              <w:left w:val="single" w:sz="4" w:space="0" w:color="A6A6A6"/>
              <w:bottom w:val="single" w:sz="4" w:space="0" w:color="A6A6A6"/>
              <w:right w:val="single" w:sz="4" w:space="0" w:color="A6A6A6"/>
            </w:tcBorders>
            <w:shd w:val="clear" w:color="auto" w:fill="auto"/>
            <w:hideMark/>
          </w:tcPr>
          <w:p w14:paraId="7891F8BD" w14:textId="77777777" w:rsidR="00BC6E74" w:rsidRPr="00BC6E74" w:rsidRDefault="00BC6E74" w:rsidP="00BC6E74">
            <w:pPr>
              <w:rPr>
                <w:rFonts w:ascii="Arial" w:hAnsi="Arial" w:cs="Arial"/>
                <w:b/>
                <w:bCs/>
                <w:color w:val="0000FF"/>
                <w:sz w:val="16"/>
                <w:szCs w:val="16"/>
                <w:u w:val="single"/>
              </w:rPr>
            </w:pPr>
            <w:hyperlink r:id="rId159" w:history="1">
              <w:r w:rsidRPr="00BC6E74">
                <w:rPr>
                  <w:rFonts w:ascii="Arial" w:hAnsi="Arial" w:cs="Arial"/>
                  <w:b/>
                  <w:bCs/>
                  <w:color w:val="0000FF"/>
                  <w:sz w:val="16"/>
                  <w:szCs w:val="16"/>
                  <w:u w:val="single"/>
                </w:rPr>
                <w:t>S4-251355</w:t>
              </w:r>
            </w:hyperlink>
          </w:p>
        </w:tc>
        <w:tc>
          <w:tcPr>
            <w:tcW w:w="2570" w:type="dxa"/>
            <w:tcBorders>
              <w:top w:val="nil"/>
              <w:left w:val="nil"/>
              <w:bottom w:val="single" w:sz="4" w:space="0" w:color="A6A6A6"/>
              <w:right w:val="single" w:sz="4" w:space="0" w:color="A6A6A6"/>
            </w:tcBorders>
            <w:shd w:val="clear" w:color="auto" w:fill="auto"/>
            <w:hideMark/>
          </w:tcPr>
          <w:p w14:paraId="13005F1A" w14:textId="77777777" w:rsidR="00BC6E74" w:rsidRPr="00BC6E74" w:rsidRDefault="00BC6E74" w:rsidP="00BC6E74">
            <w:pPr>
              <w:rPr>
                <w:rFonts w:ascii="Arial" w:hAnsi="Arial" w:cs="Arial"/>
                <w:sz w:val="16"/>
                <w:szCs w:val="16"/>
              </w:rPr>
            </w:pPr>
            <w:r w:rsidRPr="00BC6E74">
              <w:rPr>
                <w:rFonts w:ascii="Arial" w:hAnsi="Arial" w:cs="Arial"/>
                <w:sz w:val="16"/>
                <w:szCs w:val="16"/>
              </w:rPr>
              <w:t>Clarification of data burst size and PDU set size accuracy</w:t>
            </w:r>
          </w:p>
        </w:tc>
        <w:tc>
          <w:tcPr>
            <w:tcW w:w="1247" w:type="dxa"/>
            <w:tcBorders>
              <w:top w:val="nil"/>
              <w:left w:val="nil"/>
              <w:bottom w:val="single" w:sz="4" w:space="0" w:color="A6A6A6"/>
              <w:right w:val="single" w:sz="4" w:space="0" w:color="A6A6A6"/>
            </w:tcBorders>
            <w:shd w:val="clear" w:color="auto" w:fill="auto"/>
            <w:hideMark/>
          </w:tcPr>
          <w:p w14:paraId="104D266A"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Huawei, </w:t>
            </w:r>
            <w:proofErr w:type="spellStart"/>
            <w:r w:rsidRPr="00BC6E74">
              <w:rPr>
                <w:rFonts w:ascii="Arial" w:hAnsi="Arial" w:cs="Arial"/>
                <w:sz w:val="16"/>
                <w:szCs w:val="16"/>
              </w:rPr>
              <w:t>HiSilicon</w:t>
            </w:r>
            <w:proofErr w:type="spellEnd"/>
          </w:p>
        </w:tc>
        <w:tc>
          <w:tcPr>
            <w:tcW w:w="2670" w:type="dxa"/>
            <w:tcBorders>
              <w:top w:val="nil"/>
              <w:left w:val="nil"/>
              <w:bottom w:val="single" w:sz="4" w:space="0" w:color="A6A6A6"/>
              <w:right w:val="single" w:sz="4" w:space="0" w:color="A6A6A6"/>
            </w:tcBorders>
            <w:shd w:val="clear" w:color="000000" w:fill="BFBFBF"/>
            <w:hideMark/>
          </w:tcPr>
          <w:p w14:paraId="7AC76C4C"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4F929DDD"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373821EC" w14:textId="77777777" w:rsidTr="00BC6E74">
        <w:trPr>
          <w:trHeight w:val="1600"/>
        </w:trPr>
        <w:tc>
          <w:tcPr>
            <w:tcW w:w="1481" w:type="dxa"/>
            <w:tcBorders>
              <w:top w:val="nil"/>
              <w:left w:val="single" w:sz="4" w:space="0" w:color="A6A6A6"/>
              <w:bottom w:val="single" w:sz="4" w:space="0" w:color="A6A6A6"/>
              <w:right w:val="single" w:sz="4" w:space="0" w:color="A6A6A6"/>
            </w:tcBorders>
            <w:shd w:val="clear" w:color="auto" w:fill="auto"/>
            <w:hideMark/>
          </w:tcPr>
          <w:p w14:paraId="28FCB5E7" w14:textId="77777777" w:rsidR="00BC6E74" w:rsidRPr="00BC6E74" w:rsidRDefault="00BC6E74" w:rsidP="00BC6E74">
            <w:pPr>
              <w:rPr>
                <w:rFonts w:ascii="Arial" w:hAnsi="Arial" w:cs="Arial"/>
                <w:b/>
                <w:bCs/>
                <w:color w:val="0000FF"/>
                <w:sz w:val="16"/>
                <w:szCs w:val="16"/>
                <w:u w:val="single"/>
              </w:rPr>
            </w:pPr>
            <w:hyperlink r:id="rId160" w:history="1">
              <w:r w:rsidRPr="00BC6E74">
                <w:rPr>
                  <w:rFonts w:ascii="Arial" w:hAnsi="Arial" w:cs="Arial"/>
                  <w:b/>
                  <w:bCs/>
                  <w:color w:val="0000FF"/>
                  <w:sz w:val="16"/>
                  <w:szCs w:val="16"/>
                  <w:u w:val="single"/>
                </w:rPr>
                <w:t>S4-251356</w:t>
              </w:r>
            </w:hyperlink>
          </w:p>
        </w:tc>
        <w:tc>
          <w:tcPr>
            <w:tcW w:w="2570" w:type="dxa"/>
            <w:tcBorders>
              <w:top w:val="nil"/>
              <w:left w:val="nil"/>
              <w:bottom w:val="single" w:sz="4" w:space="0" w:color="A6A6A6"/>
              <w:right w:val="single" w:sz="4" w:space="0" w:color="A6A6A6"/>
            </w:tcBorders>
            <w:shd w:val="clear" w:color="auto" w:fill="auto"/>
            <w:hideMark/>
          </w:tcPr>
          <w:p w14:paraId="01DB1F49" w14:textId="77777777" w:rsidR="00BC6E74" w:rsidRPr="00BC6E74" w:rsidRDefault="00BC6E74" w:rsidP="00BC6E74">
            <w:pPr>
              <w:rPr>
                <w:rFonts w:ascii="Arial" w:hAnsi="Arial" w:cs="Arial"/>
                <w:sz w:val="16"/>
                <w:szCs w:val="16"/>
              </w:rPr>
            </w:pPr>
            <w:r w:rsidRPr="00BC6E74">
              <w:rPr>
                <w:rFonts w:ascii="Arial" w:hAnsi="Arial" w:cs="Arial"/>
                <w:sz w:val="16"/>
                <w:szCs w:val="16"/>
              </w:rPr>
              <w:t>Clarification on supporting retransmission in 5G RTP</w:t>
            </w:r>
          </w:p>
        </w:tc>
        <w:tc>
          <w:tcPr>
            <w:tcW w:w="1247" w:type="dxa"/>
            <w:tcBorders>
              <w:top w:val="nil"/>
              <w:left w:val="nil"/>
              <w:bottom w:val="single" w:sz="4" w:space="0" w:color="A6A6A6"/>
              <w:right w:val="single" w:sz="4" w:space="0" w:color="A6A6A6"/>
            </w:tcBorders>
            <w:shd w:val="clear" w:color="auto" w:fill="auto"/>
            <w:hideMark/>
          </w:tcPr>
          <w:p w14:paraId="4E4BE81E"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Huawei, </w:t>
            </w:r>
            <w:proofErr w:type="spellStart"/>
            <w:r w:rsidRPr="00BC6E74">
              <w:rPr>
                <w:rFonts w:ascii="Arial" w:hAnsi="Arial" w:cs="Arial"/>
                <w:sz w:val="16"/>
                <w:szCs w:val="16"/>
              </w:rPr>
              <w:t>Hisilicon</w:t>
            </w:r>
            <w:proofErr w:type="spellEnd"/>
          </w:p>
        </w:tc>
        <w:tc>
          <w:tcPr>
            <w:tcW w:w="2670" w:type="dxa"/>
            <w:tcBorders>
              <w:top w:val="nil"/>
              <w:left w:val="nil"/>
              <w:bottom w:val="single" w:sz="4" w:space="0" w:color="A6A6A6"/>
              <w:right w:val="single" w:sz="4" w:space="0" w:color="A6A6A6"/>
            </w:tcBorders>
            <w:shd w:val="clear" w:color="000000" w:fill="BFBFBF"/>
            <w:hideMark/>
          </w:tcPr>
          <w:p w14:paraId="5114B45F"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22587974"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0B37E1B7"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7F7A18D9" w14:textId="77777777" w:rsidR="00BC6E74" w:rsidRPr="00BC6E74" w:rsidRDefault="00BC6E74" w:rsidP="00BC6E74">
            <w:pPr>
              <w:rPr>
                <w:rFonts w:ascii="Arial" w:hAnsi="Arial" w:cs="Arial"/>
                <w:b/>
                <w:bCs/>
                <w:color w:val="0000FF"/>
                <w:sz w:val="16"/>
                <w:szCs w:val="16"/>
                <w:u w:val="single"/>
              </w:rPr>
            </w:pPr>
            <w:hyperlink r:id="rId161" w:history="1">
              <w:r w:rsidRPr="00BC6E74">
                <w:rPr>
                  <w:rFonts w:ascii="Arial" w:hAnsi="Arial" w:cs="Arial"/>
                  <w:b/>
                  <w:bCs/>
                  <w:color w:val="0000FF"/>
                  <w:sz w:val="16"/>
                  <w:szCs w:val="16"/>
                  <w:u w:val="single"/>
                </w:rPr>
                <w:t>S4-251357</w:t>
              </w:r>
            </w:hyperlink>
          </w:p>
        </w:tc>
        <w:tc>
          <w:tcPr>
            <w:tcW w:w="2570" w:type="dxa"/>
            <w:tcBorders>
              <w:top w:val="nil"/>
              <w:left w:val="nil"/>
              <w:bottom w:val="single" w:sz="4" w:space="0" w:color="A6A6A6"/>
              <w:right w:val="single" w:sz="4" w:space="0" w:color="A6A6A6"/>
            </w:tcBorders>
            <w:shd w:val="clear" w:color="auto" w:fill="auto"/>
            <w:hideMark/>
          </w:tcPr>
          <w:p w14:paraId="0A182CEE" w14:textId="77777777" w:rsidR="00BC6E74" w:rsidRPr="00BC6E74" w:rsidRDefault="00BC6E74" w:rsidP="00BC6E74">
            <w:pPr>
              <w:rPr>
                <w:rFonts w:ascii="Arial" w:hAnsi="Arial" w:cs="Arial"/>
                <w:sz w:val="16"/>
                <w:szCs w:val="16"/>
              </w:rPr>
            </w:pPr>
            <w:r w:rsidRPr="00BC6E74">
              <w:rPr>
                <w:rFonts w:ascii="Arial" w:hAnsi="Arial" w:cs="Arial"/>
                <w:sz w:val="16"/>
                <w:szCs w:val="16"/>
              </w:rPr>
              <w:t>Definition and accuracy of time to next burst</w:t>
            </w:r>
          </w:p>
        </w:tc>
        <w:tc>
          <w:tcPr>
            <w:tcW w:w="1247" w:type="dxa"/>
            <w:tcBorders>
              <w:top w:val="nil"/>
              <w:left w:val="nil"/>
              <w:bottom w:val="single" w:sz="4" w:space="0" w:color="A6A6A6"/>
              <w:right w:val="single" w:sz="4" w:space="0" w:color="A6A6A6"/>
            </w:tcBorders>
            <w:shd w:val="clear" w:color="auto" w:fill="auto"/>
            <w:hideMark/>
          </w:tcPr>
          <w:p w14:paraId="5C804FBF"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Huawei, </w:t>
            </w:r>
            <w:proofErr w:type="spellStart"/>
            <w:r w:rsidRPr="00BC6E74">
              <w:rPr>
                <w:rFonts w:ascii="Arial" w:hAnsi="Arial" w:cs="Arial"/>
                <w:sz w:val="16"/>
                <w:szCs w:val="16"/>
              </w:rPr>
              <w:t>Hisililcon</w:t>
            </w:r>
            <w:proofErr w:type="spellEnd"/>
          </w:p>
        </w:tc>
        <w:tc>
          <w:tcPr>
            <w:tcW w:w="2670" w:type="dxa"/>
            <w:tcBorders>
              <w:top w:val="nil"/>
              <w:left w:val="nil"/>
              <w:bottom w:val="single" w:sz="4" w:space="0" w:color="A6A6A6"/>
              <w:right w:val="single" w:sz="4" w:space="0" w:color="A6A6A6"/>
            </w:tcBorders>
            <w:shd w:val="clear" w:color="000000" w:fill="BFBFBF"/>
            <w:hideMark/>
          </w:tcPr>
          <w:p w14:paraId="41802F73"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6DA9192E"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4954BE9D"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79DAE173" w14:textId="77777777" w:rsidR="00BC6E74" w:rsidRPr="00BC6E74" w:rsidRDefault="00BC6E74" w:rsidP="00BC6E74">
            <w:pPr>
              <w:rPr>
                <w:rFonts w:ascii="Arial" w:hAnsi="Arial" w:cs="Arial"/>
                <w:b/>
                <w:bCs/>
                <w:color w:val="0000FF"/>
                <w:sz w:val="16"/>
                <w:szCs w:val="16"/>
                <w:u w:val="single"/>
              </w:rPr>
            </w:pPr>
            <w:hyperlink r:id="rId162" w:history="1">
              <w:r w:rsidRPr="00BC6E74">
                <w:rPr>
                  <w:rFonts w:ascii="Arial" w:hAnsi="Arial" w:cs="Arial"/>
                  <w:b/>
                  <w:bCs/>
                  <w:color w:val="0000FF"/>
                  <w:sz w:val="16"/>
                  <w:szCs w:val="16"/>
                  <w:u w:val="single"/>
                </w:rPr>
                <w:t>S4-251358</w:t>
              </w:r>
            </w:hyperlink>
          </w:p>
        </w:tc>
        <w:tc>
          <w:tcPr>
            <w:tcW w:w="2570" w:type="dxa"/>
            <w:tcBorders>
              <w:top w:val="nil"/>
              <w:left w:val="nil"/>
              <w:bottom w:val="single" w:sz="4" w:space="0" w:color="A6A6A6"/>
              <w:right w:val="single" w:sz="4" w:space="0" w:color="A6A6A6"/>
            </w:tcBorders>
            <w:shd w:val="clear" w:color="auto" w:fill="auto"/>
            <w:hideMark/>
          </w:tcPr>
          <w:p w14:paraId="5D07ECEA" w14:textId="77777777" w:rsidR="00BC6E74" w:rsidRPr="00BC6E74" w:rsidRDefault="00BC6E74" w:rsidP="00BC6E74">
            <w:pPr>
              <w:rPr>
                <w:rFonts w:ascii="Arial" w:hAnsi="Arial" w:cs="Arial"/>
                <w:sz w:val="16"/>
                <w:szCs w:val="16"/>
              </w:rPr>
            </w:pPr>
            <w:r w:rsidRPr="00BC6E74">
              <w:rPr>
                <w:rFonts w:ascii="Arial" w:hAnsi="Arial" w:cs="Arial"/>
                <w:sz w:val="16"/>
                <w:szCs w:val="16"/>
              </w:rPr>
              <w:t>Draft LS on AI/ML-based media services</w:t>
            </w:r>
          </w:p>
        </w:tc>
        <w:tc>
          <w:tcPr>
            <w:tcW w:w="1247" w:type="dxa"/>
            <w:tcBorders>
              <w:top w:val="nil"/>
              <w:left w:val="nil"/>
              <w:bottom w:val="single" w:sz="4" w:space="0" w:color="A6A6A6"/>
              <w:right w:val="single" w:sz="4" w:space="0" w:color="A6A6A6"/>
            </w:tcBorders>
            <w:shd w:val="clear" w:color="auto" w:fill="auto"/>
            <w:hideMark/>
          </w:tcPr>
          <w:p w14:paraId="1418BBD4" w14:textId="77777777" w:rsidR="00BC6E74" w:rsidRPr="00BC6E74" w:rsidRDefault="00BC6E74" w:rsidP="00BC6E74">
            <w:pPr>
              <w:rPr>
                <w:rFonts w:ascii="Arial" w:hAnsi="Arial" w:cs="Arial"/>
                <w:sz w:val="16"/>
                <w:szCs w:val="16"/>
              </w:rPr>
            </w:pPr>
            <w:r w:rsidRPr="00BC6E74">
              <w:rPr>
                <w:rFonts w:ascii="Arial" w:hAnsi="Arial" w:cs="Arial"/>
                <w:sz w:val="16"/>
                <w:szCs w:val="16"/>
              </w:rPr>
              <w:t>Nokia</w:t>
            </w:r>
          </w:p>
        </w:tc>
        <w:tc>
          <w:tcPr>
            <w:tcW w:w="2670" w:type="dxa"/>
            <w:tcBorders>
              <w:top w:val="nil"/>
              <w:left w:val="nil"/>
              <w:bottom w:val="single" w:sz="4" w:space="0" w:color="A6A6A6"/>
              <w:right w:val="single" w:sz="4" w:space="0" w:color="A6A6A6"/>
            </w:tcBorders>
            <w:shd w:val="clear" w:color="000000" w:fill="BFBFBF"/>
            <w:hideMark/>
          </w:tcPr>
          <w:p w14:paraId="13EA804C" w14:textId="77777777" w:rsidR="00BC6E74" w:rsidRPr="00BC6E74" w:rsidRDefault="00BC6E74" w:rsidP="00BC6E74">
            <w:pPr>
              <w:rPr>
                <w:rFonts w:ascii="Arial" w:hAnsi="Arial" w:cs="Arial"/>
                <w:sz w:val="16"/>
                <w:szCs w:val="16"/>
              </w:rPr>
            </w:pPr>
            <w:r w:rsidRPr="00BC6E74">
              <w:rPr>
                <w:rFonts w:ascii="Arial" w:hAnsi="Arial" w:cs="Arial"/>
                <w:sz w:val="16"/>
                <w:szCs w:val="16"/>
              </w:rPr>
              <w:t>AI_IMS-MED (Media aspects for AI/ML in IMS services)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264893A4"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78B349BF"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5321642D" w14:textId="77777777" w:rsidR="00BC6E74" w:rsidRPr="00BC6E74" w:rsidRDefault="00BC6E74" w:rsidP="00BC6E74">
            <w:pPr>
              <w:rPr>
                <w:rFonts w:ascii="Arial" w:hAnsi="Arial" w:cs="Arial"/>
                <w:b/>
                <w:bCs/>
                <w:color w:val="0000FF"/>
                <w:sz w:val="16"/>
                <w:szCs w:val="16"/>
                <w:u w:val="single"/>
              </w:rPr>
            </w:pPr>
            <w:hyperlink r:id="rId163" w:history="1">
              <w:r w:rsidRPr="00BC6E74">
                <w:rPr>
                  <w:rFonts w:ascii="Arial" w:hAnsi="Arial" w:cs="Arial"/>
                  <w:b/>
                  <w:bCs/>
                  <w:color w:val="0000FF"/>
                  <w:sz w:val="16"/>
                  <w:szCs w:val="16"/>
                  <w:u w:val="single"/>
                </w:rPr>
                <w:t>S4-251359</w:t>
              </w:r>
            </w:hyperlink>
          </w:p>
        </w:tc>
        <w:tc>
          <w:tcPr>
            <w:tcW w:w="2570" w:type="dxa"/>
            <w:tcBorders>
              <w:top w:val="nil"/>
              <w:left w:val="nil"/>
              <w:bottom w:val="single" w:sz="4" w:space="0" w:color="A6A6A6"/>
              <w:right w:val="single" w:sz="4" w:space="0" w:color="A6A6A6"/>
            </w:tcBorders>
            <w:shd w:val="clear" w:color="auto" w:fill="auto"/>
            <w:hideMark/>
          </w:tcPr>
          <w:p w14:paraId="430CF5B4" w14:textId="77777777" w:rsidR="00BC6E74" w:rsidRPr="00BC6E74" w:rsidRDefault="00BC6E74" w:rsidP="00BC6E74">
            <w:pPr>
              <w:rPr>
                <w:rFonts w:ascii="Arial" w:hAnsi="Arial" w:cs="Arial"/>
                <w:sz w:val="16"/>
                <w:szCs w:val="16"/>
              </w:rPr>
            </w:pPr>
            <w:r w:rsidRPr="00BC6E74">
              <w:rPr>
                <w:rFonts w:ascii="Arial" w:hAnsi="Arial" w:cs="Arial"/>
                <w:sz w:val="16"/>
                <w:szCs w:val="16"/>
              </w:rPr>
              <w:t>[SR_IMS] Editorial updates to TS 26.567</w:t>
            </w:r>
          </w:p>
        </w:tc>
        <w:tc>
          <w:tcPr>
            <w:tcW w:w="1247" w:type="dxa"/>
            <w:tcBorders>
              <w:top w:val="nil"/>
              <w:left w:val="nil"/>
              <w:bottom w:val="single" w:sz="4" w:space="0" w:color="A6A6A6"/>
              <w:right w:val="single" w:sz="4" w:space="0" w:color="A6A6A6"/>
            </w:tcBorders>
            <w:shd w:val="clear" w:color="auto" w:fill="auto"/>
            <w:hideMark/>
          </w:tcPr>
          <w:p w14:paraId="633ACEAF"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Nokia </w:t>
            </w:r>
          </w:p>
        </w:tc>
        <w:tc>
          <w:tcPr>
            <w:tcW w:w="2670" w:type="dxa"/>
            <w:tcBorders>
              <w:top w:val="nil"/>
              <w:left w:val="nil"/>
              <w:bottom w:val="single" w:sz="4" w:space="0" w:color="A6A6A6"/>
              <w:right w:val="single" w:sz="4" w:space="0" w:color="A6A6A6"/>
            </w:tcBorders>
            <w:shd w:val="clear" w:color="000000" w:fill="BFBFBF"/>
            <w:hideMark/>
          </w:tcPr>
          <w:p w14:paraId="6217F6AC" w14:textId="77777777" w:rsidR="00BC6E74" w:rsidRPr="00BC6E74" w:rsidRDefault="00BC6E74" w:rsidP="00BC6E74">
            <w:pPr>
              <w:rPr>
                <w:rFonts w:ascii="Arial" w:hAnsi="Arial" w:cs="Arial"/>
                <w:sz w:val="16"/>
                <w:szCs w:val="16"/>
              </w:rPr>
            </w:pPr>
            <w:r w:rsidRPr="00BC6E74">
              <w:rPr>
                <w:rFonts w:ascii="Arial" w:hAnsi="Arial" w:cs="Arial"/>
                <w:sz w:val="16"/>
                <w:szCs w:val="16"/>
              </w:rPr>
              <w:t>SR_IMS (Split rendering over IMS)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4C5F224A"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26BBB9D3" w14:textId="77777777" w:rsidTr="00BC6E74">
        <w:trPr>
          <w:trHeight w:val="210"/>
        </w:trPr>
        <w:tc>
          <w:tcPr>
            <w:tcW w:w="1481" w:type="dxa"/>
            <w:tcBorders>
              <w:top w:val="nil"/>
              <w:left w:val="single" w:sz="4" w:space="0" w:color="A6A6A6"/>
              <w:bottom w:val="single" w:sz="4" w:space="0" w:color="A6A6A6"/>
              <w:right w:val="single" w:sz="4" w:space="0" w:color="A6A6A6"/>
            </w:tcBorders>
            <w:shd w:val="clear" w:color="auto" w:fill="auto"/>
            <w:hideMark/>
          </w:tcPr>
          <w:p w14:paraId="11210E90" w14:textId="77777777" w:rsidR="00BC6E74" w:rsidRPr="00BC6E74" w:rsidRDefault="00BC6E74" w:rsidP="00BC6E74">
            <w:pPr>
              <w:rPr>
                <w:rFonts w:ascii="Arial" w:hAnsi="Arial" w:cs="Arial"/>
                <w:b/>
                <w:bCs/>
                <w:color w:val="0000FF"/>
                <w:sz w:val="16"/>
                <w:szCs w:val="16"/>
                <w:u w:val="single"/>
              </w:rPr>
            </w:pPr>
            <w:hyperlink r:id="rId164" w:history="1">
              <w:r w:rsidRPr="00BC6E74">
                <w:rPr>
                  <w:rFonts w:ascii="Arial" w:hAnsi="Arial" w:cs="Arial"/>
                  <w:b/>
                  <w:bCs/>
                  <w:color w:val="0000FF"/>
                  <w:sz w:val="16"/>
                  <w:szCs w:val="16"/>
                  <w:u w:val="single"/>
                </w:rPr>
                <w:t>S4-251360</w:t>
              </w:r>
            </w:hyperlink>
          </w:p>
        </w:tc>
        <w:tc>
          <w:tcPr>
            <w:tcW w:w="2570" w:type="dxa"/>
            <w:tcBorders>
              <w:top w:val="nil"/>
              <w:left w:val="nil"/>
              <w:bottom w:val="single" w:sz="4" w:space="0" w:color="A6A6A6"/>
              <w:right w:val="single" w:sz="4" w:space="0" w:color="A6A6A6"/>
            </w:tcBorders>
            <w:shd w:val="clear" w:color="auto" w:fill="auto"/>
            <w:hideMark/>
          </w:tcPr>
          <w:p w14:paraId="3C386CA0" w14:textId="77777777" w:rsidR="00BC6E74" w:rsidRPr="00BC6E74" w:rsidRDefault="00BC6E74" w:rsidP="00BC6E74">
            <w:pPr>
              <w:rPr>
                <w:rFonts w:ascii="Arial" w:hAnsi="Arial" w:cs="Arial"/>
                <w:sz w:val="16"/>
                <w:szCs w:val="16"/>
              </w:rPr>
            </w:pPr>
            <w:r w:rsidRPr="00BC6E74">
              <w:rPr>
                <w:rFonts w:ascii="Arial" w:hAnsi="Arial" w:cs="Arial"/>
                <w:sz w:val="16"/>
                <w:szCs w:val="16"/>
              </w:rPr>
              <w:t>[SR_</w:t>
            </w:r>
            <w:proofErr w:type="gramStart"/>
            <w:r w:rsidRPr="00BC6E74">
              <w:rPr>
                <w:rFonts w:ascii="Arial" w:hAnsi="Arial" w:cs="Arial"/>
                <w:sz w:val="16"/>
                <w:szCs w:val="16"/>
              </w:rPr>
              <w:t>IMS]Cover</w:t>
            </w:r>
            <w:proofErr w:type="gramEnd"/>
            <w:r w:rsidRPr="00BC6E74">
              <w:rPr>
                <w:rFonts w:ascii="Arial" w:hAnsi="Arial" w:cs="Arial"/>
                <w:sz w:val="16"/>
                <w:szCs w:val="16"/>
              </w:rPr>
              <w:t xml:space="preserve"> page of TS 26.567</w:t>
            </w:r>
          </w:p>
        </w:tc>
        <w:tc>
          <w:tcPr>
            <w:tcW w:w="1247" w:type="dxa"/>
            <w:tcBorders>
              <w:top w:val="nil"/>
              <w:left w:val="nil"/>
              <w:bottom w:val="single" w:sz="4" w:space="0" w:color="A6A6A6"/>
              <w:right w:val="single" w:sz="4" w:space="0" w:color="A6A6A6"/>
            </w:tcBorders>
            <w:shd w:val="clear" w:color="auto" w:fill="auto"/>
            <w:hideMark/>
          </w:tcPr>
          <w:p w14:paraId="5BAC0672" w14:textId="77777777" w:rsidR="00BC6E74" w:rsidRPr="00BC6E74" w:rsidRDefault="00BC6E74" w:rsidP="00BC6E74">
            <w:pPr>
              <w:rPr>
                <w:rFonts w:ascii="Arial" w:hAnsi="Arial" w:cs="Arial"/>
                <w:sz w:val="16"/>
                <w:szCs w:val="16"/>
              </w:rPr>
            </w:pPr>
            <w:r w:rsidRPr="00BC6E74">
              <w:rPr>
                <w:rFonts w:ascii="Arial" w:hAnsi="Arial" w:cs="Arial"/>
                <w:sz w:val="16"/>
                <w:szCs w:val="16"/>
              </w:rPr>
              <w:t>Nokia</w:t>
            </w:r>
          </w:p>
        </w:tc>
        <w:tc>
          <w:tcPr>
            <w:tcW w:w="2670" w:type="dxa"/>
            <w:tcBorders>
              <w:top w:val="nil"/>
              <w:left w:val="nil"/>
              <w:bottom w:val="single" w:sz="4" w:space="0" w:color="A6A6A6"/>
              <w:right w:val="single" w:sz="4" w:space="0" w:color="A6A6A6"/>
            </w:tcBorders>
            <w:shd w:val="clear" w:color="000000" w:fill="BFBFBF"/>
            <w:hideMark/>
          </w:tcPr>
          <w:p w14:paraId="718038D3" w14:textId="77777777" w:rsidR="00BC6E74" w:rsidRPr="00BC6E74" w:rsidRDefault="00BC6E74" w:rsidP="00BC6E74">
            <w:pPr>
              <w:rPr>
                <w:rFonts w:ascii="Arial" w:hAnsi="Arial" w:cs="Arial"/>
                <w:sz w:val="16"/>
                <w:szCs w:val="16"/>
              </w:rPr>
            </w:pPr>
            <w:r w:rsidRPr="00BC6E74">
              <w:rPr>
                <w:rFonts w:ascii="Arial" w:hAnsi="Arial" w:cs="Arial"/>
                <w:sz w:val="16"/>
                <w:szCs w:val="16"/>
              </w:rPr>
              <w:t>SR_IMS (Split rendering over IMS)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5F10E8B1"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6E98EF37" w14:textId="77777777" w:rsidTr="00BC6E74">
        <w:trPr>
          <w:trHeight w:val="1200"/>
        </w:trPr>
        <w:tc>
          <w:tcPr>
            <w:tcW w:w="1481" w:type="dxa"/>
            <w:tcBorders>
              <w:top w:val="nil"/>
              <w:left w:val="single" w:sz="4" w:space="0" w:color="A6A6A6"/>
              <w:bottom w:val="single" w:sz="4" w:space="0" w:color="A6A6A6"/>
              <w:right w:val="single" w:sz="4" w:space="0" w:color="A6A6A6"/>
            </w:tcBorders>
            <w:shd w:val="clear" w:color="auto" w:fill="auto"/>
            <w:hideMark/>
          </w:tcPr>
          <w:p w14:paraId="0AD4A03C" w14:textId="77777777" w:rsidR="00BC6E74" w:rsidRPr="00BC6E74" w:rsidRDefault="00BC6E74" w:rsidP="00BC6E74">
            <w:pPr>
              <w:rPr>
                <w:rFonts w:ascii="Arial" w:hAnsi="Arial" w:cs="Arial"/>
                <w:b/>
                <w:bCs/>
                <w:color w:val="0000FF"/>
                <w:sz w:val="16"/>
                <w:szCs w:val="16"/>
                <w:u w:val="single"/>
              </w:rPr>
            </w:pPr>
            <w:hyperlink r:id="rId165" w:history="1">
              <w:r w:rsidRPr="00BC6E74">
                <w:rPr>
                  <w:rFonts w:ascii="Arial" w:hAnsi="Arial" w:cs="Arial"/>
                  <w:b/>
                  <w:bCs/>
                  <w:color w:val="0000FF"/>
                  <w:sz w:val="16"/>
                  <w:szCs w:val="16"/>
                  <w:u w:val="single"/>
                </w:rPr>
                <w:t>S4-251361</w:t>
              </w:r>
            </w:hyperlink>
          </w:p>
        </w:tc>
        <w:tc>
          <w:tcPr>
            <w:tcW w:w="2570" w:type="dxa"/>
            <w:tcBorders>
              <w:top w:val="nil"/>
              <w:left w:val="nil"/>
              <w:bottom w:val="single" w:sz="4" w:space="0" w:color="A6A6A6"/>
              <w:right w:val="single" w:sz="4" w:space="0" w:color="A6A6A6"/>
            </w:tcBorders>
            <w:shd w:val="clear" w:color="auto" w:fill="auto"/>
            <w:hideMark/>
          </w:tcPr>
          <w:p w14:paraId="1A13C357"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Avatar Selection and Negotiation Flow</w:t>
            </w:r>
          </w:p>
        </w:tc>
        <w:tc>
          <w:tcPr>
            <w:tcW w:w="1247" w:type="dxa"/>
            <w:tcBorders>
              <w:top w:val="nil"/>
              <w:left w:val="nil"/>
              <w:bottom w:val="single" w:sz="4" w:space="0" w:color="A6A6A6"/>
              <w:right w:val="single" w:sz="4" w:space="0" w:color="A6A6A6"/>
            </w:tcBorders>
            <w:shd w:val="clear" w:color="auto" w:fill="auto"/>
            <w:hideMark/>
          </w:tcPr>
          <w:p w14:paraId="03399429"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Nokia, Samsung Electronics Co., Ltd., </w:t>
            </w:r>
            <w:proofErr w:type="spellStart"/>
            <w:r w:rsidRPr="00BC6E74">
              <w:rPr>
                <w:rFonts w:ascii="Arial" w:hAnsi="Arial" w:cs="Arial"/>
                <w:sz w:val="16"/>
                <w:szCs w:val="16"/>
              </w:rPr>
              <w:t>InterDigital</w:t>
            </w:r>
            <w:proofErr w:type="spellEnd"/>
            <w:r w:rsidRPr="00BC6E74">
              <w:rPr>
                <w:rFonts w:ascii="Arial" w:hAnsi="Arial" w:cs="Arial"/>
                <w:sz w:val="16"/>
                <w:szCs w:val="16"/>
              </w:rPr>
              <w:t xml:space="preserve"> Canada</w:t>
            </w:r>
          </w:p>
        </w:tc>
        <w:tc>
          <w:tcPr>
            <w:tcW w:w="2670" w:type="dxa"/>
            <w:tcBorders>
              <w:top w:val="nil"/>
              <w:left w:val="nil"/>
              <w:bottom w:val="single" w:sz="4" w:space="0" w:color="A6A6A6"/>
              <w:right w:val="single" w:sz="4" w:space="0" w:color="A6A6A6"/>
            </w:tcBorders>
            <w:shd w:val="clear" w:color="000000" w:fill="BFBFBF"/>
            <w:hideMark/>
          </w:tcPr>
          <w:p w14:paraId="52F59B2C"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334EBC42"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527A7E78"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7C1DF681" w14:textId="77777777" w:rsidR="00BC6E74" w:rsidRPr="00BC6E74" w:rsidRDefault="00BC6E74" w:rsidP="00BC6E74">
            <w:pPr>
              <w:rPr>
                <w:rFonts w:ascii="Arial" w:hAnsi="Arial" w:cs="Arial"/>
                <w:b/>
                <w:bCs/>
                <w:color w:val="0000FF"/>
                <w:sz w:val="16"/>
                <w:szCs w:val="16"/>
                <w:u w:val="single"/>
              </w:rPr>
            </w:pPr>
            <w:hyperlink r:id="rId166" w:history="1">
              <w:r w:rsidRPr="00BC6E74">
                <w:rPr>
                  <w:rFonts w:ascii="Arial" w:hAnsi="Arial" w:cs="Arial"/>
                  <w:b/>
                  <w:bCs/>
                  <w:color w:val="0000FF"/>
                  <w:sz w:val="16"/>
                  <w:szCs w:val="16"/>
                  <w:u w:val="single"/>
                </w:rPr>
                <w:t>S4-251362</w:t>
              </w:r>
            </w:hyperlink>
          </w:p>
        </w:tc>
        <w:tc>
          <w:tcPr>
            <w:tcW w:w="2570" w:type="dxa"/>
            <w:tcBorders>
              <w:top w:val="nil"/>
              <w:left w:val="nil"/>
              <w:bottom w:val="single" w:sz="4" w:space="0" w:color="A6A6A6"/>
              <w:right w:val="single" w:sz="4" w:space="0" w:color="A6A6A6"/>
            </w:tcBorders>
            <w:shd w:val="clear" w:color="auto" w:fill="auto"/>
            <w:hideMark/>
          </w:tcPr>
          <w:p w14:paraId="2486B7DD"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Security considerations for Base Avatar</w:t>
            </w:r>
          </w:p>
        </w:tc>
        <w:tc>
          <w:tcPr>
            <w:tcW w:w="1247" w:type="dxa"/>
            <w:tcBorders>
              <w:top w:val="nil"/>
              <w:left w:val="nil"/>
              <w:bottom w:val="single" w:sz="4" w:space="0" w:color="A6A6A6"/>
              <w:right w:val="single" w:sz="4" w:space="0" w:color="A6A6A6"/>
            </w:tcBorders>
            <w:shd w:val="clear" w:color="auto" w:fill="auto"/>
            <w:hideMark/>
          </w:tcPr>
          <w:p w14:paraId="5F485CA5" w14:textId="77777777" w:rsidR="00BC6E74" w:rsidRPr="00BC6E74" w:rsidRDefault="00BC6E74" w:rsidP="00BC6E74">
            <w:pPr>
              <w:rPr>
                <w:rFonts w:ascii="Arial" w:hAnsi="Arial" w:cs="Arial"/>
                <w:sz w:val="16"/>
                <w:szCs w:val="16"/>
              </w:rPr>
            </w:pPr>
            <w:r w:rsidRPr="00BC6E74">
              <w:rPr>
                <w:rFonts w:ascii="Arial" w:hAnsi="Arial" w:cs="Arial"/>
                <w:sz w:val="16"/>
                <w:szCs w:val="16"/>
              </w:rPr>
              <w:t>Nokia</w:t>
            </w:r>
          </w:p>
        </w:tc>
        <w:tc>
          <w:tcPr>
            <w:tcW w:w="2670" w:type="dxa"/>
            <w:tcBorders>
              <w:top w:val="nil"/>
              <w:left w:val="nil"/>
              <w:bottom w:val="single" w:sz="4" w:space="0" w:color="A6A6A6"/>
              <w:right w:val="single" w:sz="4" w:space="0" w:color="A6A6A6"/>
            </w:tcBorders>
            <w:shd w:val="clear" w:color="000000" w:fill="BFBFBF"/>
            <w:hideMark/>
          </w:tcPr>
          <w:p w14:paraId="76170B17"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6D1179CC"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6120EFBD"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4052A912" w14:textId="77777777" w:rsidR="00BC6E74" w:rsidRPr="00BC6E74" w:rsidRDefault="00BC6E74" w:rsidP="00BC6E74">
            <w:pPr>
              <w:rPr>
                <w:rFonts w:ascii="Arial" w:hAnsi="Arial" w:cs="Arial"/>
                <w:b/>
                <w:bCs/>
                <w:color w:val="0000FF"/>
                <w:sz w:val="16"/>
                <w:szCs w:val="16"/>
                <w:u w:val="single"/>
              </w:rPr>
            </w:pPr>
            <w:hyperlink r:id="rId167" w:history="1">
              <w:r w:rsidRPr="00BC6E74">
                <w:rPr>
                  <w:rFonts w:ascii="Arial" w:hAnsi="Arial" w:cs="Arial"/>
                  <w:b/>
                  <w:bCs/>
                  <w:color w:val="0000FF"/>
                  <w:sz w:val="16"/>
                  <w:szCs w:val="16"/>
                  <w:u w:val="single"/>
                </w:rPr>
                <w:t>S4-251363</w:t>
              </w:r>
            </w:hyperlink>
          </w:p>
        </w:tc>
        <w:tc>
          <w:tcPr>
            <w:tcW w:w="2570" w:type="dxa"/>
            <w:tcBorders>
              <w:top w:val="nil"/>
              <w:left w:val="nil"/>
              <w:bottom w:val="single" w:sz="4" w:space="0" w:color="A6A6A6"/>
              <w:right w:val="single" w:sz="4" w:space="0" w:color="A6A6A6"/>
            </w:tcBorders>
            <w:shd w:val="clear" w:color="auto" w:fill="auto"/>
            <w:hideMark/>
          </w:tcPr>
          <w:p w14:paraId="3E2CEB76"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Discussion on cases for unmarked PDU handling and PDU Set importance</w:t>
            </w:r>
          </w:p>
        </w:tc>
        <w:tc>
          <w:tcPr>
            <w:tcW w:w="1247" w:type="dxa"/>
            <w:tcBorders>
              <w:top w:val="nil"/>
              <w:left w:val="nil"/>
              <w:bottom w:val="single" w:sz="4" w:space="0" w:color="A6A6A6"/>
              <w:right w:val="single" w:sz="4" w:space="0" w:color="A6A6A6"/>
            </w:tcBorders>
            <w:shd w:val="clear" w:color="auto" w:fill="auto"/>
            <w:hideMark/>
          </w:tcPr>
          <w:p w14:paraId="5C51D220" w14:textId="77777777" w:rsidR="00BC6E74" w:rsidRPr="00BC6E74" w:rsidRDefault="00BC6E74" w:rsidP="00BC6E74">
            <w:pPr>
              <w:rPr>
                <w:rFonts w:ascii="Arial" w:hAnsi="Arial" w:cs="Arial"/>
                <w:sz w:val="16"/>
                <w:szCs w:val="16"/>
              </w:rPr>
            </w:pPr>
            <w:r w:rsidRPr="00BC6E74">
              <w:rPr>
                <w:rFonts w:ascii="Arial" w:hAnsi="Arial" w:cs="Arial"/>
                <w:sz w:val="16"/>
                <w:szCs w:val="16"/>
              </w:rPr>
              <w:t>Huawei Technologies France</w:t>
            </w:r>
          </w:p>
        </w:tc>
        <w:tc>
          <w:tcPr>
            <w:tcW w:w="2670" w:type="dxa"/>
            <w:tcBorders>
              <w:top w:val="nil"/>
              <w:left w:val="nil"/>
              <w:bottom w:val="single" w:sz="4" w:space="0" w:color="A6A6A6"/>
              <w:right w:val="single" w:sz="4" w:space="0" w:color="A6A6A6"/>
            </w:tcBorders>
            <w:shd w:val="clear" w:color="000000" w:fill="BFBFBF"/>
            <w:hideMark/>
          </w:tcPr>
          <w:p w14:paraId="49F701AC"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2407FA7A"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04375108"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479A0232" w14:textId="77777777" w:rsidR="00BC6E74" w:rsidRPr="00BC6E74" w:rsidRDefault="00BC6E74" w:rsidP="00BC6E74">
            <w:pPr>
              <w:rPr>
                <w:rFonts w:ascii="Arial" w:hAnsi="Arial" w:cs="Arial"/>
                <w:b/>
                <w:bCs/>
                <w:color w:val="0000FF"/>
                <w:sz w:val="16"/>
                <w:szCs w:val="16"/>
                <w:u w:val="single"/>
              </w:rPr>
            </w:pPr>
            <w:hyperlink r:id="rId168" w:history="1">
              <w:r w:rsidRPr="00BC6E74">
                <w:rPr>
                  <w:rFonts w:ascii="Arial" w:hAnsi="Arial" w:cs="Arial"/>
                  <w:b/>
                  <w:bCs/>
                  <w:color w:val="0000FF"/>
                  <w:sz w:val="16"/>
                  <w:szCs w:val="16"/>
                  <w:u w:val="single"/>
                </w:rPr>
                <w:t>S4-251369</w:t>
              </w:r>
            </w:hyperlink>
          </w:p>
        </w:tc>
        <w:tc>
          <w:tcPr>
            <w:tcW w:w="2570" w:type="dxa"/>
            <w:tcBorders>
              <w:top w:val="nil"/>
              <w:left w:val="nil"/>
              <w:bottom w:val="single" w:sz="4" w:space="0" w:color="A6A6A6"/>
              <w:right w:val="single" w:sz="4" w:space="0" w:color="A6A6A6"/>
            </w:tcBorders>
            <w:shd w:val="clear" w:color="auto" w:fill="auto"/>
            <w:hideMark/>
          </w:tcPr>
          <w:p w14:paraId="7A531E83"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Base Avatar Repository API</w:t>
            </w:r>
          </w:p>
        </w:tc>
        <w:tc>
          <w:tcPr>
            <w:tcW w:w="1247" w:type="dxa"/>
            <w:tcBorders>
              <w:top w:val="nil"/>
              <w:left w:val="nil"/>
              <w:bottom w:val="single" w:sz="4" w:space="0" w:color="A6A6A6"/>
              <w:right w:val="single" w:sz="4" w:space="0" w:color="A6A6A6"/>
            </w:tcBorders>
            <w:shd w:val="clear" w:color="auto" w:fill="auto"/>
            <w:hideMark/>
          </w:tcPr>
          <w:p w14:paraId="61C68C70"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InterDigital</w:t>
            </w:r>
            <w:proofErr w:type="spellEnd"/>
            <w:r w:rsidRPr="00BC6E74">
              <w:rPr>
                <w:rFonts w:ascii="Arial" w:hAnsi="Arial" w:cs="Arial"/>
                <w:sz w:val="16"/>
                <w:szCs w:val="16"/>
              </w:rPr>
              <w:t xml:space="preserve"> Canada</w:t>
            </w:r>
          </w:p>
        </w:tc>
        <w:tc>
          <w:tcPr>
            <w:tcW w:w="2670" w:type="dxa"/>
            <w:tcBorders>
              <w:top w:val="nil"/>
              <w:left w:val="nil"/>
              <w:bottom w:val="single" w:sz="4" w:space="0" w:color="A6A6A6"/>
              <w:right w:val="single" w:sz="4" w:space="0" w:color="A6A6A6"/>
            </w:tcBorders>
            <w:shd w:val="clear" w:color="000000" w:fill="BFBFBF"/>
            <w:hideMark/>
          </w:tcPr>
          <w:p w14:paraId="1906807A"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297B8F5B"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merged</w:t>
            </w:r>
          </w:p>
        </w:tc>
      </w:tr>
      <w:tr w:rsidR="00BC6E74" w:rsidRPr="00BC6E74" w14:paraId="754375F0"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592C5182" w14:textId="77777777" w:rsidR="00BC6E74" w:rsidRPr="00BC6E74" w:rsidRDefault="00BC6E74" w:rsidP="00BC6E74">
            <w:pPr>
              <w:rPr>
                <w:rFonts w:ascii="Arial" w:hAnsi="Arial" w:cs="Arial"/>
                <w:b/>
                <w:bCs/>
                <w:color w:val="0000FF"/>
                <w:sz w:val="16"/>
                <w:szCs w:val="16"/>
                <w:u w:val="single"/>
              </w:rPr>
            </w:pPr>
            <w:hyperlink r:id="rId169" w:history="1">
              <w:r w:rsidRPr="00BC6E74">
                <w:rPr>
                  <w:rFonts w:ascii="Arial" w:hAnsi="Arial" w:cs="Arial"/>
                  <w:b/>
                  <w:bCs/>
                  <w:color w:val="0000FF"/>
                  <w:sz w:val="16"/>
                  <w:szCs w:val="16"/>
                  <w:u w:val="single"/>
                </w:rPr>
                <w:t>S4-251378</w:t>
              </w:r>
            </w:hyperlink>
          </w:p>
        </w:tc>
        <w:tc>
          <w:tcPr>
            <w:tcW w:w="2570" w:type="dxa"/>
            <w:tcBorders>
              <w:top w:val="nil"/>
              <w:left w:val="nil"/>
              <w:bottom w:val="single" w:sz="4" w:space="0" w:color="A6A6A6"/>
              <w:right w:val="single" w:sz="4" w:space="0" w:color="A6A6A6"/>
            </w:tcBorders>
            <w:shd w:val="clear" w:color="auto" w:fill="auto"/>
            <w:hideMark/>
          </w:tcPr>
          <w:p w14:paraId="143FCB82"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The need for redefining Time to the Next Data Burst based on experimental results</w:t>
            </w:r>
          </w:p>
        </w:tc>
        <w:tc>
          <w:tcPr>
            <w:tcW w:w="1247" w:type="dxa"/>
            <w:tcBorders>
              <w:top w:val="nil"/>
              <w:left w:val="nil"/>
              <w:bottom w:val="single" w:sz="4" w:space="0" w:color="A6A6A6"/>
              <w:right w:val="single" w:sz="4" w:space="0" w:color="A6A6A6"/>
            </w:tcBorders>
            <w:shd w:val="clear" w:color="auto" w:fill="auto"/>
            <w:hideMark/>
          </w:tcPr>
          <w:p w14:paraId="6E6F078D"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Qualcomm Innovation </w:t>
            </w:r>
            <w:proofErr w:type="spellStart"/>
            <w:r w:rsidRPr="00BC6E74">
              <w:rPr>
                <w:rFonts w:ascii="Arial" w:hAnsi="Arial" w:cs="Arial"/>
                <w:sz w:val="16"/>
                <w:szCs w:val="16"/>
              </w:rPr>
              <w:t>Center</w:t>
            </w:r>
            <w:proofErr w:type="spellEnd"/>
            <w:r w:rsidRPr="00BC6E74">
              <w:rPr>
                <w:rFonts w:ascii="Arial" w:hAnsi="Arial" w:cs="Arial"/>
                <w:sz w:val="16"/>
                <w:szCs w:val="16"/>
              </w:rPr>
              <w:t xml:space="preserve"> Inc</w:t>
            </w:r>
          </w:p>
        </w:tc>
        <w:tc>
          <w:tcPr>
            <w:tcW w:w="2670" w:type="dxa"/>
            <w:tcBorders>
              <w:top w:val="nil"/>
              <w:left w:val="nil"/>
              <w:bottom w:val="single" w:sz="4" w:space="0" w:color="A6A6A6"/>
              <w:right w:val="single" w:sz="4" w:space="0" w:color="A6A6A6"/>
            </w:tcBorders>
            <w:shd w:val="clear" w:color="000000" w:fill="BFBFBF"/>
            <w:hideMark/>
          </w:tcPr>
          <w:p w14:paraId="34819772"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6A9BC78E"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2E0E59E0" w14:textId="77777777" w:rsidTr="00BC6E74">
        <w:trPr>
          <w:trHeight w:val="800"/>
        </w:trPr>
        <w:tc>
          <w:tcPr>
            <w:tcW w:w="1481" w:type="dxa"/>
            <w:tcBorders>
              <w:top w:val="nil"/>
              <w:left w:val="single" w:sz="4" w:space="0" w:color="A6A6A6"/>
              <w:bottom w:val="single" w:sz="4" w:space="0" w:color="A6A6A6"/>
              <w:right w:val="single" w:sz="4" w:space="0" w:color="A6A6A6"/>
            </w:tcBorders>
            <w:shd w:val="clear" w:color="auto" w:fill="auto"/>
            <w:hideMark/>
          </w:tcPr>
          <w:p w14:paraId="381072D9" w14:textId="77777777" w:rsidR="00BC6E74" w:rsidRPr="00BC6E74" w:rsidRDefault="00BC6E74" w:rsidP="00BC6E74">
            <w:pPr>
              <w:rPr>
                <w:rFonts w:ascii="Arial" w:hAnsi="Arial" w:cs="Arial"/>
                <w:b/>
                <w:bCs/>
                <w:color w:val="0000FF"/>
                <w:sz w:val="16"/>
                <w:szCs w:val="16"/>
                <w:u w:val="single"/>
              </w:rPr>
            </w:pPr>
            <w:hyperlink r:id="rId170" w:history="1">
              <w:r w:rsidRPr="00BC6E74">
                <w:rPr>
                  <w:rFonts w:ascii="Arial" w:hAnsi="Arial" w:cs="Arial"/>
                  <w:b/>
                  <w:bCs/>
                  <w:color w:val="0000FF"/>
                  <w:sz w:val="16"/>
                  <w:szCs w:val="16"/>
                  <w:u w:val="single"/>
                </w:rPr>
                <w:t>S4-251400</w:t>
              </w:r>
            </w:hyperlink>
          </w:p>
        </w:tc>
        <w:tc>
          <w:tcPr>
            <w:tcW w:w="2570" w:type="dxa"/>
            <w:tcBorders>
              <w:top w:val="nil"/>
              <w:left w:val="nil"/>
              <w:bottom w:val="single" w:sz="4" w:space="0" w:color="A6A6A6"/>
              <w:right w:val="single" w:sz="4" w:space="0" w:color="A6A6A6"/>
            </w:tcBorders>
            <w:shd w:val="clear" w:color="auto" w:fill="auto"/>
            <w:hideMark/>
          </w:tcPr>
          <w:p w14:paraId="6A12AFA5"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Data burst size indication update in RTP header extension for dynamically changing traffic characteristics</w:t>
            </w:r>
          </w:p>
        </w:tc>
        <w:tc>
          <w:tcPr>
            <w:tcW w:w="1247" w:type="dxa"/>
            <w:tcBorders>
              <w:top w:val="nil"/>
              <w:left w:val="nil"/>
              <w:bottom w:val="single" w:sz="4" w:space="0" w:color="A6A6A6"/>
              <w:right w:val="single" w:sz="4" w:space="0" w:color="A6A6A6"/>
            </w:tcBorders>
            <w:shd w:val="clear" w:color="auto" w:fill="auto"/>
            <w:hideMark/>
          </w:tcPr>
          <w:p w14:paraId="69E92B59" w14:textId="77777777" w:rsidR="00BC6E74" w:rsidRPr="00BC6E74" w:rsidRDefault="00BC6E74" w:rsidP="00BC6E74">
            <w:pPr>
              <w:rPr>
                <w:rFonts w:ascii="Arial" w:hAnsi="Arial" w:cs="Arial"/>
                <w:sz w:val="16"/>
                <w:szCs w:val="16"/>
              </w:rPr>
            </w:pPr>
            <w:r w:rsidRPr="00BC6E74">
              <w:rPr>
                <w:rFonts w:ascii="Arial" w:hAnsi="Arial" w:cs="Arial"/>
                <w:sz w:val="16"/>
                <w:szCs w:val="16"/>
              </w:rPr>
              <w:t>Qualcomm Incorporated</w:t>
            </w:r>
          </w:p>
        </w:tc>
        <w:tc>
          <w:tcPr>
            <w:tcW w:w="2670" w:type="dxa"/>
            <w:tcBorders>
              <w:top w:val="nil"/>
              <w:left w:val="nil"/>
              <w:bottom w:val="single" w:sz="4" w:space="0" w:color="A6A6A6"/>
              <w:right w:val="single" w:sz="4" w:space="0" w:color="A6A6A6"/>
            </w:tcBorders>
            <w:shd w:val="clear" w:color="000000" w:fill="BFBFBF"/>
            <w:hideMark/>
          </w:tcPr>
          <w:p w14:paraId="3130F071"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3D84E33C"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2B410D89"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779AC17C" w14:textId="77777777" w:rsidR="00BC6E74" w:rsidRPr="00BC6E74" w:rsidRDefault="00BC6E74" w:rsidP="00BC6E74">
            <w:pPr>
              <w:rPr>
                <w:rFonts w:ascii="Arial" w:hAnsi="Arial" w:cs="Arial"/>
                <w:b/>
                <w:bCs/>
                <w:color w:val="0000FF"/>
                <w:sz w:val="16"/>
                <w:szCs w:val="16"/>
                <w:u w:val="single"/>
              </w:rPr>
            </w:pPr>
            <w:hyperlink r:id="rId171" w:history="1">
              <w:r w:rsidRPr="00BC6E74">
                <w:rPr>
                  <w:rFonts w:ascii="Arial" w:hAnsi="Arial" w:cs="Arial"/>
                  <w:b/>
                  <w:bCs/>
                  <w:color w:val="0000FF"/>
                  <w:sz w:val="16"/>
                  <w:szCs w:val="16"/>
                  <w:u w:val="single"/>
                </w:rPr>
                <w:t>S4-251401</w:t>
              </w:r>
            </w:hyperlink>
          </w:p>
        </w:tc>
        <w:tc>
          <w:tcPr>
            <w:tcW w:w="2570" w:type="dxa"/>
            <w:tcBorders>
              <w:top w:val="nil"/>
              <w:left w:val="nil"/>
              <w:bottom w:val="single" w:sz="4" w:space="0" w:color="A6A6A6"/>
              <w:right w:val="single" w:sz="4" w:space="0" w:color="A6A6A6"/>
            </w:tcBorders>
            <w:shd w:val="clear" w:color="auto" w:fill="auto"/>
            <w:hideMark/>
          </w:tcPr>
          <w:p w14:paraId="06FDAD75" w14:textId="77777777" w:rsidR="00BC6E74" w:rsidRPr="00BC6E74" w:rsidRDefault="00BC6E74" w:rsidP="00BC6E74">
            <w:pPr>
              <w:rPr>
                <w:rFonts w:ascii="Arial" w:hAnsi="Arial" w:cs="Arial"/>
                <w:sz w:val="16"/>
                <w:szCs w:val="16"/>
              </w:rPr>
            </w:pPr>
            <w:r w:rsidRPr="00BC6E74">
              <w:rPr>
                <w:rFonts w:ascii="Arial" w:hAnsi="Arial" w:cs="Arial"/>
                <w:sz w:val="16"/>
                <w:szCs w:val="16"/>
              </w:rPr>
              <w:t>SDP answer when DC application is not available</w:t>
            </w:r>
          </w:p>
        </w:tc>
        <w:tc>
          <w:tcPr>
            <w:tcW w:w="1247" w:type="dxa"/>
            <w:tcBorders>
              <w:top w:val="nil"/>
              <w:left w:val="nil"/>
              <w:bottom w:val="single" w:sz="4" w:space="0" w:color="A6A6A6"/>
              <w:right w:val="single" w:sz="4" w:space="0" w:color="A6A6A6"/>
            </w:tcBorders>
            <w:shd w:val="clear" w:color="auto" w:fill="auto"/>
            <w:hideMark/>
          </w:tcPr>
          <w:p w14:paraId="4CF41B46"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Nokia </w:t>
            </w:r>
          </w:p>
        </w:tc>
        <w:tc>
          <w:tcPr>
            <w:tcW w:w="2670" w:type="dxa"/>
            <w:tcBorders>
              <w:top w:val="nil"/>
              <w:left w:val="nil"/>
              <w:bottom w:val="single" w:sz="4" w:space="0" w:color="A6A6A6"/>
              <w:right w:val="single" w:sz="4" w:space="0" w:color="A6A6A6"/>
            </w:tcBorders>
            <w:shd w:val="clear" w:color="000000" w:fill="BFBFBF"/>
            <w:hideMark/>
          </w:tcPr>
          <w:p w14:paraId="4BC727FE" w14:textId="77777777" w:rsidR="00BC6E74" w:rsidRPr="00BC6E74" w:rsidRDefault="00BC6E74" w:rsidP="00BC6E74">
            <w:pPr>
              <w:rPr>
                <w:rFonts w:ascii="Arial" w:hAnsi="Arial" w:cs="Arial"/>
                <w:sz w:val="16"/>
                <w:szCs w:val="16"/>
              </w:rPr>
            </w:pPr>
            <w:r w:rsidRPr="00BC6E74">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325613C4"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7E825392"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79B1179C" w14:textId="77777777" w:rsidR="00BC6E74" w:rsidRPr="00BC6E74" w:rsidRDefault="00BC6E74" w:rsidP="00BC6E74">
            <w:pPr>
              <w:rPr>
                <w:rFonts w:ascii="Arial" w:hAnsi="Arial" w:cs="Arial"/>
                <w:b/>
                <w:bCs/>
                <w:color w:val="0000FF"/>
                <w:sz w:val="16"/>
                <w:szCs w:val="16"/>
                <w:u w:val="single"/>
              </w:rPr>
            </w:pPr>
            <w:hyperlink r:id="rId172" w:history="1">
              <w:r w:rsidRPr="00BC6E74">
                <w:rPr>
                  <w:rFonts w:ascii="Arial" w:hAnsi="Arial" w:cs="Arial"/>
                  <w:b/>
                  <w:bCs/>
                  <w:color w:val="0000FF"/>
                  <w:sz w:val="16"/>
                  <w:szCs w:val="16"/>
                  <w:u w:val="single"/>
                </w:rPr>
                <w:t>S4-251403</w:t>
              </w:r>
            </w:hyperlink>
          </w:p>
        </w:tc>
        <w:tc>
          <w:tcPr>
            <w:tcW w:w="2570" w:type="dxa"/>
            <w:tcBorders>
              <w:top w:val="nil"/>
              <w:left w:val="nil"/>
              <w:bottom w:val="single" w:sz="4" w:space="0" w:color="A6A6A6"/>
              <w:right w:val="single" w:sz="4" w:space="0" w:color="A6A6A6"/>
            </w:tcBorders>
            <w:shd w:val="clear" w:color="auto" w:fill="auto"/>
            <w:hideMark/>
          </w:tcPr>
          <w:p w14:paraId="19E3A985"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Reply LS on clarification on </w:t>
            </w:r>
            <w:proofErr w:type="gramStart"/>
            <w:r w:rsidRPr="00BC6E74">
              <w:rPr>
                <w:rFonts w:ascii="Arial" w:hAnsi="Arial" w:cs="Arial"/>
                <w:sz w:val="16"/>
                <w:szCs w:val="16"/>
              </w:rPr>
              <w:t>reply</w:t>
            </w:r>
            <w:proofErr w:type="gramEnd"/>
            <w:r w:rsidRPr="00BC6E74">
              <w:rPr>
                <w:rFonts w:ascii="Arial" w:hAnsi="Arial" w:cs="Arial"/>
                <w:sz w:val="16"/>
                <w:szCs w:val="16"/>
              </w:rPr>
              <w:t xml:space="preserve"> SDP for standalone DC</w:t>
            </w:r>
          </w:p>
        </w:tc>
        <w:tc>
          <w:tcPr>
            <w:tcW w:w="1247" w:type="dxa"/>
            <w:tcBorders>
              <w:top w:val="nil"/>
              <w:left w:val="nil"/>
              <w:bottom w:val="single" w:sz="4" w:space="0" w:color="A6A6A6"/>
              <w:right w:val="single" w:sz="4" w:space="0" w:color="A6A6A6"/>
            </w:tcBorders>
            <w:shd w:val="clear" w:color="auto" w:fill="auto"/>
            <w:hideMark/>
          </w:tcPr>
          <w:p w14:paraId="4DEB11E2"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Nokia </w:t>
            </w:r>
          </w:p>
        </w:tc>
        <w:tc>
          <w:tcPr>
            <w:tcW w:w="2670" w:type="dxa"/>
            <w:tcBorders>
              <w:top w:val="nil"/>
              <w:left w:val="nil"/>
              <w:bottom w:val="single" w:sz="4" w:space="0" w:color="A6A6A6"/>
              <w:right w:val="single" w:sz="4" w:space="0" w:color="A6A6A6"/>
            </w:tcBorders>
            <w:shd w:val="clear" w:color="000000" w:fill="BFBFBF"/>
            <w:hideMark/>
          </w:tcPr>
          <w:p w14:paraId="4E19D847" w14:textId="77777777" w:rsidR="00BC6E74" w:rsidRPr="00BC6E74" w:rsidRDefault="00BC6E74" w:rsidP="00BC6E74">
            <w:pPr>
              <w:rPr>
                <w:rFonts w:ascii="Arial" w:hAnsi="Arial" w:cs="Arial"/>
                <w:sz w:val="16"/>
                <w:szCs w:val="16"/>
              </w:rPr>
            </w:pPr>
            <w:r w:rsidRPr="00BC6E74">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508AF914"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1D953B88"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68CD0A0A" w14:textId="77777777" w:rsidR="00BC6E74" w:rsidRPr="00BC6E74" w:rsidRDefault="00BC6E74" w:rsidP="00BC6E74">
            <w:pPr>
              <w:rPr>
                <w:rFonts w:ascii="Arial" w:hAnsi="Arial" w:cs="Arial"/>
                <w:b/>
                <w:bCs/>
                <w:color w:val="0000FF"/>
                <w:sz w:val="16"/>
                <w:szCs w:val="16"/>
                <w:u w:val="single"/>
              </w:rPr>
            </w:pPr>
            <w:hyperlink r:id="rId173" w:history="1">
              <w:r w:rsidRPr="00BC6E74">
                <w:rPr>
                  <w:rFonts w:ascii="Arial" w:hAnsi="Arial" w:cs="Arial"/>
                  <w:b/>
                  <w:bCs/>
                  <w:color w:val="0000FF"/>
                  <w:sz w:val="16"/>
                  <w:szCs w:val="16"/>
                  <w:u w:val="single"/>
                </w:rPr>
                <w:t>S4-251405</w:t>
              </w:r>
            </w:hyperlink>
          </w:p>
        </w:tc>
        <w:tc>
          <w:tcPr>
            <w:tcW w:w="2570" w:type="dxa"/>
            <w:tcBorders>
              <w:top w:val="nil"/>
              <w:left w:val="nil"/>
              <w:bottom w:val="single" w:sz="4" w:space="0" w:color="A6A6A6"/>
              <w:right w:val="single" w:sz="4" w:space="0" w:color="A6A6A6"/>
            </w:tcBorders>
            <w:shd w:val="clear" w:color="auto" w:fill="auto"/>
            <w:hideMark/>
          </w:tcPr>
          <w:p w14:paraId="1D07012B" w14:textId="77777777" w:rsidR="00BC6E74" w:rsidRPr="00BC6E74" w:rsidRDefault="00BC6E74" w:rsidP="00BC6E74">
            <w:pPr>
              <w:rPr>
                <w:rFonts w:ascii="Arial" w:hAnsi="Arial" w:cs="Arial"/>
                <w:sz w:val="16"/>
                <w:szCs w:val="16"/>
              </w:rPr>
            </w:pPr>
            <w:r w:rsidRPr="00BC6E74">
              <w:rPr>
                <w:rFonts w:ascii="Arial" w:hAnsi="Arial" w:cs="Arial"/>
                <w:sz w:val="16"/>
                <w:szCs w:val="16"/>
              </w:rPr>
              <w:t>Adding 3gpp-req-app-hint attribute to SDP negotiation of IMS data channels</w:t>
            </w:r>
          </w:p>
        </w:tc>
        <w:tc>
          <w:tcPr>
            <w:tcW w:w="1247" w:type="dxa"/>
            <w:tcBorders>
              <w:top w:val="nil"/>
              <w:left w:val="nil"/>
              <w:bottom w:val="single" w:sz="4" w:space="0" w:color="A6A6A6"/>
              <w:right w:val="single" w:sz="4" w:space="0" w:color="A6A6A6"/>
            </w:tcBorders>
            <w:shd w:val="clear" w:color="auto" w:fill="auto"/>
            <w:hideMark/>
          </w:tcPr>
          <w:p w14:paraId="30C498CD"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Nokia </w:t>
            </w:r>
          </w:p>
        </w:tc>
        <w:tc>
          <w:tcPr>
            <w:tcW w:w="2670" w:type="dxa"/>
            <w:tcBorders>
              <w:top w:val="nil"/>
              <w:left w:val="nil"/>
              <w:bottom w:val="single" w:sz="4" w:space="0" w:color="A6A6A6"/>
              <w:right w:val="single" w:sz="4" w:space="0" w:color="A6A6A6"/>
            </w:tcBorders>
            <w:shd w:val="clear" w:color="000000" w:fill="BFBFBF"/>
            <w:hideMark/>
          </w:tcPr>
          <w:p w14:paraId="0126C393" w14:textId="77777777" w:rsidR="00BC6E74" w:rsidRPr="00BC6E74" w:rsidRDefault="00BC6E74" w:rsidP="00BC6E74">
            <w:pPr>
              <w:rPr>
                <w:rFonts w:ascii="Arial" w:hAnsi="Arial" w:cs="Arial"/>
                <w:sz w:val="16"/>
                <w:szCs w:val="16"/>
              </w:rPr>
            </w:pPr>
            <w:r w:rsidRPr="00BC6E74">
              <w:rPr>
                <w:rFonts w:ascii="Arial" w:hAnsi="Arial" w:cs="Arial"/>
                <w:sz w:val="16"/>
                <w:szCs w:val="16"/>
              </w:rPr>
              <w:t>Other Rel-19 matters including TEI</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47297C60"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postponed</w:t>
            </w:r>
          </w:p>
        </w:tc>
      </w:tr>
      <w:tr w:rsidR="00BC6E74" w:rsidRPr="00BC6E74" w14:paraId="047DFCE5"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01198862" w14:textId="77777777" w:rsidR="00BC6E74" w:rsidRPr="00BC6E74" w:rsidRDefault="00BC6E74" w:rsidP="00BC6E74">
            <w:pPr>
              <w:rPr>
                <w:rFonts w:ascii="Arial" w:hAnsi="Arial" w:cs="Arial"/>
                <w:b/>
                <w:bCs/>
                <w:color w:val="0000FF"/>
                <w:sz w:val="16"/>
                <w:szCs w:val="16"/>
                <w:u w:val="single"/>
              </w:rPr>
            </w:pPr>
            <w:hyperlink r:id="rId174" w:history="1">
              <w:r w:rsidRPr="00BC6E74">
                <w:rPr>
                  <w:rFonts w:ascii="Arial" w:hAnsi="Arial" w:cs="Arial"/>
                  <w:b/>
                  <w:bCs/>
                  <w:color w:val="0000FF"/>
                  <w:sz w:val="16"/>
                  <w:szCs w:val="16"/>
                  <w:u w:val="single"/>
                </w:rPr>
                <w:t>S4-251420</w:t>
              </w:r>
            </w:hyperlink>
          </w:p>
        </w:tc>
        <w:tc>
          <w:tcPr>
            <w:tcW w:w="2570" w:type="dxa"/>
            <w:tcBorders>
              <w:top w:val="nil"/>
              <w:left w:val="nil"/>
              <w:bottom w:val="single" w:sz="4" w:space="0" w:color="A6A6A6"/>
              <w:right w:val="single" w:sz="4" w:space="0" w:color="A6A6A6"/>
            </w:tcBorders>
            <w:shd w:val="clear" w:color="auto" w:fill="auto"/>
            <w:hideMark/>
          </w:tcPr>
          <w:p w14:paraId="4B91BF03" w14:textId="77777777" w:rsidR="00BC6E74" w:rsidRPr="00BC6E74" w:rsidRDefault="00BC6E74" w:rsidP="00BC6E74">
            <w:pPr>
              <w:rPr>
                <w:rFonts w:ascii="Arial" w:hAnsi="Arial" w:cs="Arial"/>
                <w:sz w:val="16"/>
                <w:szCs w:val="16"/>
              </w:rPr>
            </w:pPr>
            <w:r w:rsidRPr="00BC6E74">
              <w:rPr>
                <w:rFonts w:ascii="Arial" w:hAnsi="Arial" w:cs="Arial"/>
                <w:sz w:val="16"/>
                <w:szCs w:val="16"/>
              </w:rPr>
              <w:t>Reply LS on Advanced MF capability registration and discovery</w:t>
            </w:r>
          </w:p>
        </w:tc>
        <w:tc>
          <w:tcPr>
            <w:tcW w:w="1247" w:type="dxa"/>
            <w:tcBorders>
              <w:top w:val="nil"/>
              <w:left w:val="nil"/>
              <w:bottom w:val="single" w:sz="4" w:space="0" w:color="A6A6A6"/>
              <w:right w:val="single" w:sz="4" w:space="0" w:color="A6A6A6"/>
            </w:tcBorders>
            <w:shd w:val="clear" w:color="auto" w:fill="auto"/>
            <w:hideMark/>
          </w:tcPr>
          <w:p w14:paraId="3159C4C3" w14:textId="77777777" w:rsidR="00BC6E74" w:rsidRPr="00BC6E74" w:rsidRDefault="00BC6E74" w:rsidP="00BC6E74">
            <w:pPr>
              <w:rPr>
                <w:rFonts w:ascii="Arial" w:hAnsi="Arial" w:cs="Arial"/>
                <w:sz w:val="16"/>
                <w:szCs w:val="16"/>
              </w:rPr>
            </w:pPr>
            <w:r w:rsidRPr="00BC6E74">
              <w:rPr>
                <w:rFonts w:ascii="Arial" w:hAnsi="Arial" w:cs="Arial"/>
                <w:sz w:val="16"/>
                <w:szCs w:val="16"/>
              </w:rPr>
              <w:t>SA2</w:t>
            </w:r>
          </w:p>
        </w:tc>
        <w:tc>
          <w:tcPr>
            <w:tcW w:w="2670" w:type="dxa"/>
            <w:tcBorders>
              <w:top w:val="nil"/>
              <w:left w:val="nil"/>
              <w:bottom w:val="single" w:sz="4" w:space="0" w:color="A6A6A6"/>
              <w:right w:val="single" w:sz="4" w:space="0" w:color="A6A6A6"/>
            </w:tcBorders>
            <w:shd w:val="clear" w:color="000000" w:fill="BFBFBF"/>
            <w:hideMark/>
          </w:tcPr>
          <w:p w14:paraId="5BDE36A5" w14:textId="77777777" w:rsidR="00BC6E74" w:rsidRPr="00BC6E74" w:rsidRDefault="00BC6E74" w:rsidP="00BC6E74">
            <w:pPr>
              <w:rPr>
                <w:rFonts w:ascii="Arial" w:hAnsi="Arial" w:cs="Arial"/>
                <w:sz w:val="16"/>
                <w:szCs w:val="16"/>
              </w:rPr>
            </w:pPr>
            <w:r w:rsidRPr="00BC6E74">
              <w:rPr>
                <w:rFonts w:ascii="Arial" w:hAnsi="Arial" w:cs="Arial"/>
                <w:sz w:val="16"/>
                <w:szCs w:val="16"/>
              </w:rPr>
              <w:t>Other 3GPP groups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76E32E8E"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58049EA5" w14:textId="77777777" w:rsidTr="00BC6E74">
        <w:trPr>
          <w:trHeight w:val="1400"/>
        </w:trPr>
        <w:tc>
          <w:tcPr>
            <w:tcW w:w="1481" w:type="dxa"/>
            <w:tcBorders>
              <w:top w:val="nil"/>
              <w:left w:val="single" w:sz="4" w:space="0" w:color="A6A6A6"/>
              <w:bottom w:val="single" w:sz="4" w:space="0" w:color="A6A6A6"/>
              <w:right w:val="single" w:sz="4" w:space="0" w:color="A6A6A6"/>
            </w:tcBorders>
            <w:shd w:val="clear" w:color="auto" w:fill="auto"/>
            <w:hideMark/>
          </w:tcPr>
          <w:p w14:paraId="705B81AE" w14:textId="77777777" w:rsidR="00BC6E74" w:rsidRPr="00BC6E74" w:rsidRDefault="00BC6E74" w:rsidP="00BC6E74">
            <w:pPr>
              <w:rPr>
                <w:rFonts w:ascii="Arial" w:hAnsi="Arial" w:cs="Arial"/>
                <w:b/>
                <w:bCs/>
                <w:color w:val="0000FF"/>
                <w:sz w:val="16"/>
                <w:szCs w:val="16"/>
                <w:u w:val="single"/>
              </w:rPr>
            </w:pPr>
            <w:hyperlink r:id="rId175" w:history="1">
              <w:r w:rsidRPr="00BC6E74">
                <w:rPr>
                  <w:rFonts w:ascii="Arial" w:hAnsi="Arial" w:cs="Arial"/>
                  <w:b/>
                  <w:bCs/>
                  <w:color w:val="0000FF"/>
                  <w:sz w:val="16"/>
                  <w:szCs w:val="16"/>
                  <w:u w:val="single"/>
                </w:rPr>
                <w:t>S4-251426</w:t>
              </w:r>
            </w:hyperlink>
          </w:p>
        </w:tc>
        <w:tc>
          <w:tcPr>
            <w:tcW w:w="2570" w:type="dxa"/>
            <w:tcBorders>
              <w:top w:val="nil"/>
              <w:left w:val="nil"/>
              <w:bottom w:val="single" w:sz="4" w:space="0" w:color="A6A6A6"/>
              <w:right w:val="single" w:sz="4" w:space="0" w:color="A6A6A6"/>
            </w:tcBorders>
            <w:shd w:val="clear" w:color="auto" w:fill="auto"/>
            <w:hideMark/>
          </w:tcPr>
          <w:p w14:paraId="018ADBAA" w14:textId="77777777" w:rsidR="00BC6E74" w:rsidRPr="00BC6E74" w:rsidRDefault="00BC6E74" w:rsidP="00BC6E74">
            <w:pPr>
              <w:rPr>
                <w:rFonts w:ascii="Arial" w:hAnsi="Arial" w:cs="Arial"/>
                <w:sz w:val="16"/>
                <w:szCs w:val="16"/>
              </w:rPr>
            </w:pPr>
            <w:r w:rsidRPr="00BC6E74">
              <w:rPr>
                <w:rFonts w:ascii="Arial" w:hAnsi="Arial" w:cs="Arial"/>
                <w:sz w:val="16"/>
                <w:szCs w:val="16"/>
              </w:rPr>
              <w:t>WAVE Project liaison on Commercial DRM Testing</w:t>
            </w:r>
          </w:p>
        </w:tc>
        <w:tc>
          <w:tcPr>
            <w:tcW w:w="1247" w:type="dxa"/>
            <w:tcBorders>
              <w:top w:val="nil"/>
              <w:left w:val="nil"/>
              <w:bottom w:val="single" w:sz="4" w:space="0" w:color="A6A6A6"/>
              <w:right w:val="single" w:sz="4" w:space="0" w:color="A6A6A6"/>
            </w:tcBorders>
            <w:shd w:val="clear" w:color="auto" w:fill="auto"/>
            <w:hideMark/>
          </w:tcPr>
          <w:p w14:paraId="4719A827" w14:textId="77777777" w:rsidR="00BC6E74" w:rsidRPr="00BC6E74" w:rsidRDefault="00BC6E74" w:rsidP="00BC6E74">
            <w:pPr>
              <w:rPr>
                <w:rFonts w:ascii="Arial" w:hAnsi="Arial" w:cs="Arial"/>
                <w:sz w:val="16"/>
                <w:szCs w:val="16"/>
              </w:rPr>
            </w:pPr>
            <w:r w:rsidRPr="00BC6E74">
              <w:rPr>
                <w:rFonts w:ascii="Arial" w:hAnsi="Arial" w:cs="Arial"/>
                <w:sz w:val="16"/>
                <w:szCs w:val="16"/>
              </w:rPr>
              <w:t>CTA on behalf of the WAVE Project Steering Committee</w:t>
            </w:r>
          </w:p>
        </w:tc>
        <w:tc>
          <w:tcPr>
            <w:tcW w:w="2670" w:type="dxa"/>
            <w:tcBorders>
              <w:top w:val="nil"/>
              <w:left w:val="nil"/>
              <w:bottom w:val="single" w:sz="4" w:space="0" w:color="A6A6A6"/>
              <w:right w:val="single" w:sz="4" w:space="0" w:color="A6A6A6"/>
            </w:tcBorders>
            <w:shd w:val="clear" w:color="000000" w:fill="BFBFBF"/>
            <w:hideMark/>
          </w:tcPr>
          <w:p w14:paraId="3E54BE21" w14:textId="77777777" w:rsidR="00BC6E74" w:rsidRPr="00BC6E74" w:rsidRDefault="00BC6E74" w:rsidP="00BC6E74">
            <w:pPr>
              <w:rPr>
                <w:rFonts w:ascii="Arial" w:hAnsi="Arial" w:cs="Arial"/>
                <w:sz w:val="16"/>
                <w:szCs w:val="16"/>
              </w:rPr>
            </w:pPr>
            <w:r w:rsidRPr="00BC6E74">
              <w:rPr>
                <w:rFonts w:ascii="Arial" w:hAnsi="Arial" w:cs="Arial"/>
                <w:sz w:val="16"/>
                <w:szCs w:val="16"/>
              </w:rPr>
              <w:t>Other groups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540ED4C0"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7BD7FB93"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4446F210" w14:textId="77777777" w:rsidR="00BC6E74" w:rsidRPr="00BC6E74" w:rsidRDefault="00BC6E74" w:rsidP="00BC6E74">
            <w:pPr>
              <w:rPr>
                <w:rFonts w:ascii="Arial" w:hAnsi="Arial" w:cs="Arial"/>
                <w:b/>
                <w:bCs/>
                <w:color w:val="0000FF"/>
                <w:sz w:val="16"/>
                <w:szCs w:val="16"/>
                <w:u w:val="single"/>
              </w:rPr>
            </w:pPr>
            <w:hyperlink r:id="rId176" w:history="1">
              <w:r w:rsidRPr="00BC6E74">
                <w:rPr>
                  <w:rFonts w:ascii="Arial" w:hAnsi="Arial" w:cs="Arial"/>
                  <w:b/>
                  <w:bCs/>
                  <w:color w:val="0000FF"/>
                  <w:sz w:val="16"/>
                  <w:szCs w:val="16"/>
                  <w:u w:val="single"/>
                </w:rPr>
                <w:t>S4-251427</w:t>
              </w:r>
            </w:hyperlink>
          </w:p>
        </w:tc>
        <w:tc>
          <w:tcPr>
            <w:tcW w:w="2570" w:type="dxa"/>
            <w:tcBorders>
              <w:top w:val="nil"/>
              <w:left w:val="nil"/>
              <w:bottom w:val="single" w:sz="4" w:space="0" w:color="A6A6A6"/>
              <w:right w:val="single" w:sz="4" w:space="0" w:color="A6A6A6"/>
            </w:tcBorders>
            <w:shd w:val="clear" w:color="auto" w:fill="auto"/>
            <w:hideMark/>
          </w:tcPr>
          <w:p w14:paraId="70C12CA5" w14:textId="77777777" w:rsidR="00BC6E74" w:rsidRPr="00BC6E74" w:rsidRDefault="00BC6E74" w:rsidP="00BC6E74">
            <w:pPr>
              <w:rPr>
                <w:rFonts w:ascii="Arial" w:hAnsi="Arial" w:cs="Arial"/>
                <w:sz w:val="16"/>
                <w:szCs w:val="16"/>
              </w:rPr>
            </w:pPr>
            <w:r w:rsidRPr="00BC6E74">
              <w:rPr>
                <w:rFonts w:ascii="Arial" w:hAnsi="Arial" w:cs="Arial"/>
                <w:sz w:val="16"/>
                <w:szCs w:val="16"/>
              </w:rPr>
              <w:t>LS out on ETSI TS 104 063 speech-based nonlinearity measure</w:t>
            </w:r>
          </w:p>
        </w:tc>
        <w:tc>
          <w:tcPr>
            <w:tcW w:w="1247" w:type="dxa"/>
            <w:tcBorders>
              <w:top w:val="nil"/>
              <w:left w:val="nil"/>
              <w:bottom w:val="single" w:sz="4" w:space="0" w:color="A6A6A6"/>
              <w:right w:val="single" w:sz="4" w:space="0" w:color="A6A6A6"/>
            </w:tcBorders>
            <w:shd w:val="clear" w:color="auto" w:fill="auto"/>
            <w:hideMark/>
          </w:tcPr>
          <w:p w14:paraId="3DDAB82B" w14:textId="77777777" w:rsidR="00BC6E74" w:rsidRPr="00BC6E74" w:rsidRDefault="00BC6E74" w:rsidP="00BC6E74">
            <w:pPr>
              <w:rPr>
                <w:rFonts w:ascii="Arial" w:hAnsi="Arial" w:cs="Arial"/>
                <w:sz w:val="16"/>
                <w:szCs w:val="16"/>
              </w:rPr>
            </w:pPr>
            <w:r w:rsidRPr="00BC6E74">
              <w:rPr>
                <w:rFonts w:ascii="Arial" w:hAnsi="Arial" w:cs="Arial"/>
                <w:sz w:val="16"/>
                <w:szCs w:val="16"/>
              </w:rPr>
              <w:t>STQ</w:t>
            </w:r>
          </w:p>
        </w:tc>
        <w:tc>
          <w:tcPr>
            <w:tcW w:w="2670" w:type="dxa"/>
            <w:tcBorders>
              <w:top w:val="nil"/>
              <w:left w:val="nil"/>
              <w:bottom w:val="single" w:sz="4" w:space="0" w:color="A6A6A6"/>
              <w:right w:val="single" w:sz="4" w:space="0" w:color="A6A6A6"/>
            </w:tcBorders>
            <w:shd w:val="clear" w:color="000000" w:fill="BFBFBF"/>
            <w:hideMark/>
          </w:tcPr>
          <w:p w14:paraId="0AD817C6" w14:textId="77777777" w:rsidR="00BC6E74" w:rsidRPr="00BC6E74" w:rsidRDefault="00BC6E74" w:rsidP="00BC6E74">
            <w:pPr>
              <w:rPr>
                <w:rFonts w:ascii="Arial" w:hAnsi="Arial" w:cs="Arial"/>
                <w:sz w:val="16"/>
                <w:szCs w:val="16"/>
              </w:rPr>
            </w:pPr>
            <w:r w:rsidRPr="00BC6E74">
              <w:rPr>
                <w:rFonts w:ascii="Arial" w:hAnsi="Arial" w:cs="Arial"/>
                <w:sz w:val="16"/>
                <w:szCs w:val="16"/>
              </w:rPr>
              <w:t>Other groups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1F14CBB7"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634E992C"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27DB3D46" w14:textId="77777777" w:rsidR="00BC6E74" w:rsidRPr="00BC6E74" w:rsidRDefault="00BC6E74" w:rsidP="00BC6E74">
            <w:pPr>
              <w:rPr>
                <w:rFonts w:ascii="Arial" w:hAnsi="Arial" w:cs="Arial"/>
                <w:b/>
                <w:bCs/>
                <w:color w:val="0000FF"/>
                <w:sz w:val="16"/>
                <w:szCs w:val="16"/>
                <w:u w:val="single"/>
              </w:rPr>
            </w:pPr>
            <w:hyperlink r:id="rId177" w:history="1">
              <w:r w:rsidRPr="00BC6E74">
                <w:rPr>
                  <w:rFonts w:ascii="Arial" w:hAnsi="Arial" w:cs="Arial"/>
                  <w:b/>
                  <w:bCs/>
                  <w:color w:val="0000FF"/>
                  <w:sz w:val="16"/>
                  <w:szCs w:val="16"/>
                  <w:u w:val="single"/>
                </w:rPr>
                <w:t>S4-251433</w:t>
              </w:r>
            </w:hyperlink>
          </w:p>
        </w:tc>
        <w:tc>
          <w:tcPr>
            <w:tcW w:w="2570" w:type="dxa"/>
            <w:tcBorders>
              <w:top w:val="nil"/>
              <w:left w:val="nil"/>
              <w:bottom w:val="single" w:sz="4" w:space="0" w:color="A6A6A6"/>
              <w:right w:val="single" w:sz="4" w:space="0" w:color="A6A6A6"/>
            </w:tcBorders>
            <w:shd w:val="clear" w:color="auto" w:fill="auto"/>
            <w:hideMark/>
          </w:tcPr>
          <w:p w14:paraId="20CA7E79" w14:textId="77777777" w:rsidR="00BC6E74" w:rsidRPr="00BC6E74" w:rsidRDefault="00BC6E74" w:rsidP="00BC6E74">
            <w:pPr>
              <w:rPr>
                <w:rFonts w:ascii="Arial" w:hAnsi="Arial" w:cs="Arial"/>
                <w:sz w:val="16"/>
                <w:szCs w:val="16"/>
              </w:rPr>
            </w:pPr>
            <w:r w:rsidRPr="00BC6E74">
              <w:rPr>
                <w:rFonts w:ascii="Arial" w:hAnsi="Arial" w:cs="Arial"/>
                <w:sz w:val="16"/>
                <w:szCs w:val="16"/>
              </w:rPr>
              <w:t>Reply LS on change of scope of WI on TS 103 224</w:t>
            </w:r>
          </w:p>
        </w:tc>
        <w:tc>
          <w:tcPr>
            <w:tcW w:w="1247" w:type="dxa"/>
            <w:tcBorders>
              <w:top w:val="nil"/>
              <w:left w:val="nil"/>
              <w:bottom w:val="single" w:sz="4" w:space="0" w:color="A6A6A6"/>
              <w:right w:val="single" w:sz="4" w:space="0" w:color="A6A6A6"/>
            </w:tcBorders>
            <w:shd w:val="clear" w:color="auto" w:fill="auto"/>
            <w:hideMark/>
          </w:tcPr>
          <w:p w14:paraId="1362ABD8" w14:textId="77777777" w:rsidR="00BC6E74" w:rsidRPr="00BC6E74" w:rsidRDefault="00BC6E74" w:rsidP="00BC6E74">
            <w:pPr>
              <w:rPr>
                <w:rFonts w:ascii="Arial" w:hAnsi="Arial" w:cs="Arial"/>
                <w:sz w:val="16"/>
                <w:szCs w:val="16"/>
              </w:rPr>
            </w:pPr>
            <w:r w:rsidRPr="00BC6E74">
              <w:rPr>
                <w:rFonts w:ascii="Arial" w:hAnsi="Arial" w:cs="Arial"/>
                <w:sz w:val="16"/>
                <w:szCs w:val="16"/>
              </w:rPr>
              <w:t>STQ</w:t>
            </w:r>
          </w:p>
        </w:tc>
        <w:tc>
          <w:tcPr>
            <w:tcW w:w="2670" w:type="dxa"/>
            <w:tcBorders>
              <w:top w:val="nil"/>
              <w:left w:val="nil"/>
              <w:bottom w:val="single" w:sz="4" w:space="0" w:color="A6A6A6"/>
              <w:right w:val="single" w:sz="4" w:space="0" w:color="A6A6A6"/>
            </w:tcBorders>
            <w:shd w:val="clear" w:color="000000" w:fill="BFBFBF"/>
            <w:hideMark/>
          </w:tcPr>
          <w:p w14:paraId="4B6746AC" w14:textId="77777777" w:rsidR="00BC6E74" w:rsidRPr="00BC6E74" w:rsidRDefault="00BC6E74" w:rsidP="00BC6E74">
            <w:pPr>
              <w:rPr>
                <w:rFonts w:ascii="Arial" w:hAnsi="Arial" w:cs="Arial"/>
                <w:sz w:val="16"/>
                <w:szCs w:val="16"/>
              </w:rPr>
            </w:pPr>
            <w:r w:rsidRPr="00BC6E74">
              <w:rPr>
                <w:rFonts w:ascii="Arial" w:hAnsi="Arial" w:cs="Arial"/>
                <w:sz w:val="16"/>
                <w:szCs w:val="16"/>
              </w:rPr>
              <w:t>Other groups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540F2015"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569B0DFD"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59571B21" w14:textId="77777777" w:rsidR="00BC6E74" w:rsidRPr="00BC6E74" w:rsidRDefault="00BC6E74" w:rsidP="00BC6E74">
            <w:pPr>
              <w:rPr>
                <w:rFonts w:ascii="Arial" w:hAnsi="Arial" w:cs="Arial"/>
                <w:b/>
                <w:bCs/>
                <w:color w:val="0000FF"/>
                <w:sz w:val="16"/>
                <w:szCs w:val="16"/>
                <w:u w:val="single"/>
              </w:rPr>
            </w:pPr>
            <w:hyperlink r:id="rId178" w:history="1">
              <w:r w:rsidRPr="00BC6E74">
                <w:rPr>
                  <w:rFonts w:ascii="Arial" w:hAnsi="Arial" w:cs="Arial"/>
                  <w:b/>
                  <w:bCs/>
                  <w:color w:val="0000FF"/>
                  <w:sz w:val="16"/>
                  <w:szCs w:val="16"/>
                  <w:u w:val="single"/>
                </w:rPr>
                <w:t>S4-251439</w:t>
              </w:r>
            </w:hyperlink>
          </w:p>
        </w:tc>
        <w:tc>
          <w:tcPr>
            <w:tcW w:w="2570" w:type="dxa"/>
            <w:tcBorders>
              <w:top w:val="nil"/>
              <w:left w:val="nil"/>
              <w:bottom w:val="single" w:sz="4" w:space="0" w:color="A6A6A6"/>
              <w:right w:val="single" w:sz="4" w:space="0" w:color="A6A6A6"/>
            </w:tcBorders>
            <w:shd w:val="clear" w:color="auto" w:fill="auto"/>
            <w:hideMark/>
          </w:tcPr>
          <w:p w14:paraId="7DB89B46" w14:textId="77777777" w:rsidR="00BC6E74" w:rsidRPr="00BC6E74" w:rsidRDefault="00BC6E74" w:rsidP="00BC6E74">
            <w:pPr>
              <w:rPr>
                <w:rFonts w:ascii="Arial" w:hAnsi="Arial" w:cs="Arial"/>
                <w:sz w:val="16"/>
                <w:szCs w:val="16"/>
              </w:rPr>
            </w:pPr>
            <w:r w:rsidRPr="00BC6E74">
              <w:rPr>
                <w:rFonts w:ascii="Arial" w:hAnsi="Arial" w:cs="Arial"/>
                <w:sz w:val="16"/>
                <w:szCs w:val="16"/>
              </w:rPr>
              <w:t>SMPTE Survey – Sustainability in Media</w:t>
            </w:r>
          </w:p>
        </w:tc>
        <w:tc>
          <w:tcPr>
            <w:tcW w:w="1247" w:type="dxa"/>
            <w:tcBorders>
              <w:top w:val="nil"/>
              <w:left w:val="nil"/>
              <w:bottom w:val="single" w:sz="4" w:space="0" w:color="A6A6A6"/>
              <w:right w:val="single" w:sz="4" w:space="0" w:color="A6A6A6"/>
            </w:tcBorders>
            <w:shd w:val="clear" w:color="auto" w:fill="auto"/>
            <w:hideMark/>
          </w:tcPr>
          <w:p w14:paraId="2E29C7EA" w14:textId="77777777" w:rsidR="00BC6E74" w:rsidRPr="00BC6E74" w:rsidRDefault="00BC6E74" w:rsidP="00BC6E74">
            <w:pPr>
              <w:rPr>
                <w:rFonts w:ascii="Arial" w:hAnsi="Arial" w:cs="Arial"/>
                <w:sz w:val="16"/>
                <w:szCs w:val="16"/>
              </w:rPr>
            </w:pPr>
            <w:r w:rsidRPr="00BC6E74">
              <w:rPr>
                <w:rFonts w:ascii="Arial" w:hAnsi="Arial" w:cs="Arial"/>
                <w:sz w:val="16"/>
                <w:szCs w:val="16"/>
              </w:rPr>
              <w:t>SMPTE Standards Committee</w:t>
            </w:r>
          </w:p>
        </w:tc>
        <w:tc>
          <w:tcPr>
            <w:tcW w:w="2670" w:type="dxa"/>
            <w:tcBorders>
              <w:top w:val="nil"/>
              <w:left w:val="nil"/>
              <w:bottom w:val="single" w:sz="4" w:space="0" w:color="A6A6A6"/>
              <w:right w:val="single" w:sz="4" w:space="0" w:color="A6A6A6"/>
            </w:tcBorders>
            <w:shd w:val="clear" w:color="000000" w:fill="BFBFBF"/>
            <w:hideMark/>
          </w:tcPr>
          <w:p w14:paraId="13E71CAD" w14:textId="77777777" w:rsidR="00BC6E74" w:rsidRPr="00BC6E74" w:rsidRDefault="00BC6E74" w:rsidP="00BC6E74">
            <w:pPr>
              <w:rPr>
                <w:rFonts w:ascii="Arial" w:hAnsi="Arial" w:cs="Arial"/>
                <w:sz w:val="16"/>
                <w:szCs w:val="16"/>
              </w:rPr>
            </w:pPr>
            <w:r w:rsidRPr="00BC6E74">
              <w:rPr>
                <w:rFonts w:ascii="Arial" w:hAnsi="Arial" w:cs="Arial"/>
                <w:sz w:val="16"/>
                <w:szCs w:val="16"/>
              </w:rPr>
              <w:t>Other groups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2443C2F6"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0D661DD4"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15748CB6" w14:textId="77777777" w:rsidR="00BC6E74" w:rsidRPr="00BC6E74" w:rsidRDefault="00BC6E74" w:rsidP="00BC6E74">
            <w:pPr>
              <w:rPr>
                <w:rFonts w:ascii="Arial" w:hAnsi="Arial" w:cs="Arial"/>
                <w:b/>
                <w:bCs/>
                <w:color w:val="0000FF"/>
                <w:sz w:val="16"/>
                <w:szCs w:val="16"/>
                <w:u w:val="single"/>
              </w:rPr>
            </w:pPr>
            <w:hyperlink r:id="rId179" w:history="1">
              <w:r w:rsidRPr="00BC6E74">
                <w:rPr>
                  <w:rFonts w:ascii="Arial" w:hAnsi="Arial" w:cs="Arial"/>
                  <w:b/>
                  <w:bCs/>
                  <w:color w:val="0000FF"/>
                  <w:sz w:val="16"/>
                  <w:szCs w:val="16"/>
                  <w:u w:val="single"/>
                </w:rPr>
                <w:t>S4-251440</w:t>
              </w:r>
            </w:hyperlink>
          </w:p>
        </w:tc>
        <w:tc>
          <w:tcPr>
            <w:tcW w:w="2570" w:type="dxa"/>
            <w:tcBorders>
              <w:top w:val="nil"/>
              <w:left w:val="nil"/>
              <w:bottom w:val="single" w:sz="4" w:space="0" w:color="A6A6A6"/>
              <w:right w:val="single" w:sz="4" w:space="0" w:color="A6A6A6"/>
            </w:tcBorders>
            <w:shd w:val="clear" w:color="auto" w:fill="auto"/>
            <w:hideMark/>
          </w:tcPr>
          <w:p w14:paraId="3346E7E0" w14:textId="77777777" w:rsidR="00BC6E74" w:rsidRPr="00BC6E74" w:rsidRDefault="00BC6E74" w:rsidP="00BC6E74">
            <w:pPr>
              <w:rPr>
                <w:rFonts w:ascii="Arial" w:hAnsi="Arial" w:cs="Arial"/>
                <w:sz w:val="16"/>
                <w:szCs w:val="16"/>
              </w:rPr>
            </w:pPr>
            <w:r w:rsidRPr="00BC6E74">
              <w:rPr>
                <w:rFonts w:ascii="Arial" w:hAnsi="Arial" w:cs="Arial"/>
                <w:sz w:val="16"/>
                <w:szCs w:val="16"/>
              </w:rPr>
              <w:t>Liaison statement from SC 29/WG 1 to 3GPP on JPEG AI [SC 29/WG 1 N 101270]</w:t>
            </w:r>
          </w:p>
        </w:tc>
        <w:tc>
          <w:tcPr>
            <w:tcW w:w="1247" w:type="dxa"/>
            <w:tcBorders>
              <w:top w:val="nil"/>
              <w:left w:val="nil"/>
              <w:bottom w:val="single" w:sz="4" w:space="0" w:color="A6A6A6"/>
              <w:right w:val="single" w:sz="4" w:space="0" w:color="A6A6A6"/>
            </w:tcBorders>
            <w:shd w:val="clear" w:color="auto" w:fill="auto"/>
            <w:hideMark/>
          </w:tcPr>
          <w:p w14:paraId="423A5A56" w14:textId="77777777" w:rsidR="00BC6E74" w:rsidRPr="00BC6E74" w:rsidRDefault="00BC6E74" w:rsidP="00BC6E74">
            <w:pPr>
              <w:rPr>
                <w:rFonts w:ascii="Arial" w:hAnsi="Arial" w:cs="Arial"/>
                <w:sz w:val="16"/>
                <w:szCs w:val="16"/>
              </w:rPr>
            </w:pPr>
            <w:r w:rsidRPr="00BC6E74">
              <w:rPr>
                <w:rFonts w:ascii="Arial" w:hAnsi="Arial" w:cs="Arial"/>
                <w:sz w:val="16"/>
                <w:szCs w:val="16"/>
              </w:rPr>
              <w:t>ETSI</w:t>
            </w:r>
          </w:p>
        </w:tc>
        <w:tc>
          <w:tcPr>
            <w:tcW w:w="2670" w:type="dxa"/>
            <w:tcBorders>
              <w:top w:val="nil"/>
              <w:left w:val="nil"/>
              <w:bottom w:val="single" w:sz="4" w:space="0" w:color="A6A6A6"/>
              <w:right w:val="single" w:sz="4" w:space="0" w:color="A6A6A6"/>
            </w:tcBorders>
            <w:shd w:val="clear" w:color="000000" w:fill="BFBFBF"/>
            <w:hideMark/>
          </w:tcPr>
          <w:p w14:paraId="53A8668A" w14:textId="77777777" w:rsidR="00BC6E74" w:rsidRPr="00BC6E74" w:rsidRDefault="00BC6E74" w:rsidP="00BC6E74">
            <w:pPr>
              <w:rPr>
                <w:rFonts w:ascii="Arial" w:hAnsi="Arial" w:cs="Arial"/>
                <w:sz w:val="16"/>
                <w:szCs w:val="16"/>
              </w:rPr>
            </w:pPr>
            <w:r w:rsidRPr="00BC6E74">
              <w:rPr>
                <w:rFonts w:ascii="Arial" w:hAnsi="Arial" w:cs="Arial"/>
                <w:sz w:val="16"/>
                <w:szCs w:val="16"/>
              </w:rPr>
              <w:t>Other groups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7E72990A"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41074696"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219317F9" w14:textId="77777777" w:rsidR="00BC6E74" w:rsidRPr="00BC6E74" w:rsidRDefault="00BC6E74" w:rsidP="00BC6E74">
            <w:pPr>
              <w:rPr>
                <w:rFonts w:ascii="Arial" w:hAnsi="Arial" w:cs="Arial"/>
                <w:b/>
                <w:bCs/>
                <w:color w:val="0000FF"/>
                <w:sz w:val="16"/>
                <w:szCs w:val="16"/>
                <w:u w:val="single"/>
              </w:rPr>
            </w:pPr>
            <w:hyperlink r:id="rId180" w:history="1">
              <w:r w:rsidRPr="00BC6E74">
                <w:rPr>
                  <w:rFonts w:ascii="Arial" w:hAnsi="Arial" w:cs="Arial"/>
                  <w:b/>
                  <w:bCs/>
                  <w:color w:val="0000FF"/>
                  <w:sz w:val="16"/>
                  <w:szCs w:val="16"/>
                  <w:u w:val="single"/>
                </w:rPr>
                <w:t>S4-251442</w:t>
              </w:r>
            </w:hyperlink>
          </w:p>
        </w:tc>
        <w:tc>
          <w:tcPr>
            <w:tcW w:w="2570" w:type="dxa"/>
            <w:tcBorders>
              <w:top w:val="nil"/>
              <w:left w:val="nil"/>
              <w:bottom w:val="single" w:sz="4" w:space="0" w:color="A6A6A6"/>
              <w:right w:val="single" w:sz="4" w:space="0" w:color="A6A6A6"/>
            </w:tcBorders>
            <w:shd w:val="clear" w:color="auto" w:fill="auto"/>
            <w:hideMark/>
          </w:tcPr>
          <w:p w14:paraId="230B69A6" w14:textId="77777777" w:rsidR="00BC6E74" w:rsidRPr="00BC6E74" w:rsidRDefault="00BC6E74" w:rsidP="00BC6E74">
            <w:pPr>
              <w:rPr>
                <w:rFonts w:ascii="Arial" w:hAnsi="Arial" w:cs="Arial"/>
                <w:sz w:val="16"/>
                <w:szCs w:val="16"/>
              </w:rPr>
            </w:pPr>
            <w:r w:rsidRPr="00BC6E74">
              <w:rPr>
                <w:rFonts w:ascii="Arial" w:hAnsi="Arial" w:cs="Arial"/>
                <w:sz w:val="16"/>
                <w:szCs w:val="16"/>
              </w:rPr>
              <w:t>Liaison statement from SC 29/AG 2 to 3GPP SA 4 on meeting planning [SC 29/AG 2 N 143]</w:t>
            </w:r>
          </w:p>
        </w:tc>
        <w:tc>
          <w:tcPr>
            <w:tcW w:w="1247" w:type="dxa"/>
            <w:tcBorders>
              <w:top w:val="nil"/>
              <w:left w:val="nil"/>
              <w:bottom w:val="single" w:sz="4" w:space="0" w:color="A6A6A6"/>
              <w:right w:val="single" w:sz="4" w:space="0" w:color="A6A6A6"/>
            </w:tcBorders>
            <w:shd w:val="clear" w:color="auto" w:fill="auto"/>
            <w:hideMark/>
          </w:tcPr>
          <w:p w14:paraId="07E0D602" w14:textId="77777777" w:rsidR="00BC6E74" w:rsidRPr="00BC6E74" w:rsidRDefault="00BC6E74" w:rsidP="00BC6E74">
            <w:pPr>
              <w:rPr>
                <w:rFonts w:ascii="Arial" w:hAnsi="Arial" w:cs="Arial"/>
                <w:sz w:val="16"/>
                <w:szCs w:val="16"/>
              </w:rPr>
            </w:pPr>
            <w:r w:rsidRPr="00BC6E74">
              <w:rPr>
                <w:rFonts w:ascii="Arial" w:hAnsi="Arial" w:cs="Arial"/>
                <w:sz w:val="16"/>
                <w:szCs w:val="16"/>
              </w:rPr>
              <w:t>ISO/IEC JTC 1/SC 29/AG 2</w:t>
            </w:r>
          </w:p>
        </w:tc>
        <w:tc>
          <w:tcPr>
            <w:tcW w:w="2670" w:type="dxa"/>
            <w:tcBorders>
              <w:top w:val="nil"/>
              <w:left w:val="nil"/>
              <w:bottom w:val="single" w:sz="4" w:space="0" w:color="A6A6A6"/>
              <w:right w:val="single" w:sz="4" w:space="0" w:color="A6A6A6"/>
            </w:tcBorders>
            <w:shd w:val="clear" w:color="000000" w:fill="BFBFBF"/>
            <w:hideMark/>
          </w:tcPr>
          <w:p w14:paraId="577EAFE4" w14:textId="77777777" w:rsidR="00BC6E74" w:rsidRPr="00BC6E74" w:rsidRDefault="00BC6E74" w:rsidP="00BC6E74">
            <w:pPr>
              <w:rPr>
                <w:rFonts w:ascii="Arial" w:hAnsi="Arial" w:cs="Arial"/>
                <w:sz w:val="16"/>
                <w:szCs w:val="16"/>
              </w:rPr>
            </w:pPr>
            <w:r w:rsidRPr="00BC6E74">
              <w:rPr>
                <w:rFonts w:ascii="Arial" w:hAnsi="Arial" w:cs="Arial"/>
                <w:sz w:val="16"/>
                <w:szCs w:val="16"/>
              </w:rPr>
              <w:t>Other groups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322E9B44"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noted</w:t>
            </w:r>
          </w:p>
        </w:tc>
      </w:tr>
      <w:tr w:rsidR="00BC6E74" w:rsidRPr="00BC6E74" w14:paraId="2400CFBF"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4F2BBBE3" w14:textId="77777777" w:rsidR="00BC6E74" w:rsidRPr="00BC6E74" w:rsidRDefault="00BC6E74" w:rsidP="00BC6E74">
            <w:pPr>
              <w:rPr>
                <w:rFonts w:ascii="Arial" w:hAnsi="Arial" w:cs="Arial"/>
                <w:b/>
                <w:bCs/>
                <w:color w:val="0000FF"/>
                <w:sz w:val="16"/>
                <w:szCs w:val="16"/>
                <w:u w:val="single"/>
              </w:rPr>
            </w:pPr>
            <w:hyperlink r:id="rId181" w:history="1">
              <w:r w:rsidRPr="00BC6E74">
                <w:rPr>
                  <w:rFonts w:ascii="Arial" w:hAnsi="Arial" w:cs="Arial"/>
                  <w:b/>
                  <w:bCs/>
                  <w:color w:val="0000FF"/>
                  <w:sz w:val="16"/>
                  <w:szCs w:val="16"/>
                  <w:u w:val="single"/>
                </w:rPr>
                <w:t>S4-251452</w:t>
              </w:r>
            </w:hyperlink>
          </w:p>
        </w:tc>
        <w:tc>
          <w:tcPr>
            <w:tcW w:w="2570" w:type="dxa"/>
            <w:tcBorders>
              <w:top w:val="nil"/>
              <w:left w:val="nil"/>
              <w:bottom w:val="single" w:sz="4" w:space="0" w:color="A6A6A6"/>
              <w:right w:val="single" w:sz="4" w:space="0" w:color="A6A6A6"/>
            </w:tcBorders>
            <w:shd w:val="clear" w:color="auto" w:fill="auto"/>
            <w:hideMark/>
          </w:tcPr>
          <w:p w14:paraId="5BD3D3AC"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Avatar Selection and Negotiation Flow</w:t>
            </w:r>
          </w:p>
        </w:tc>
        <w:tc>
          <w:tcPr>
            <w:tcW w:w="1247" w:type="dxa"/>
            <w:tcBorders>
              <w:top w:val="nil"/>
              <w:left w:val="nil"/>
              <w:bottom w:val="single" w:sz="4" w:space="0" w:color="A6A6A6"/>
              <w:right w:val="single" w:sz="4" w:space="0" w:color="A6A6A6"/>
            </w:tcBorders>
            <w:shd w:val="clear" w:color="auto" w:fill="auto"/>
            <w:hideMark/>
          </w:tcPr>
          <w:p w14:paraId="686C5003"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Nokia, </w:t>
            </w:r>
            <w:proofErr w:type="spellStart"/>
            <w:r w:rsidRPr="00BC6E74">
              <w:rPr>
                <w:rFonts w:ascii="Arial" w:hAnsi="Arial" w:cs="Arial"/>
                <w:sz w:val="16"/>
                <w:szCs w:val="16"/>
              </w:rPr>
              <w:t>InterDigital</w:t>
            </w:r>
            <w:proofErr w:type="spellEnd"/>
            <w:r w:rsidRPr="00BC6E74">
              <w:rPr>
                <w:rFonts w:ascii="Arial" w:hAnsi="Arial" w:cs="Arial"/>
                <w:sz w:val="16"/>
                <w:szCs w:val="16"/>
              </w:rPr>
              <w:t xml:space="preserve"> Canada</w:t>
            </w:r>
          </w:p>
        </w:tc>
        <w:tc>
          <w:tcPr>
            <w:tcW w:w="2670" w:type="dxa"/>
            <w:tcBorders>
              <w:top w:val="nil"/>
              <w:left w:val="nil"/>
              <w:bottom w:val="single" w:sz="4" w:space="0" w:color="A6A6A6"/>
              <w:right w:val="single" w:sz="4" w:space="0" w:color="A6A6A6"/>
            </w:tcBorders>
            <w:shd w:val="clear" w:color="000000" w:fill="BFBFBF"/>
            <w:hideMark/>
          </w:tcPr>
          <w:p w14:paraId="1E467DD3"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8EA9DB"/>
            <w:hideMark/>
          </w:tcPr>
          <w:p w14:paraId="1155CF5D"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merged</w:t>
            </w:r>
          </w:p>
        </w:tc>
      </w:tr>
      <w:tr w:rsidR="00BC6E74" w:rsidRPr="00BC6E74" w14:paraId="3EC0175A" w14:textId="77777777" w:rsidTr="00BC6E74">
        <w:trPr>
          <w:trHeight w:val="210"/>
        </w:trPr>
        <w:tc>
          <w:tcPr>
            <w:tcW w:w="1481" w:type="dxa"/>
            <w:tcBorders>
              <w:top w:val="nil"/>
              <w:left w:val="single" w:sz="4" w:space="0" w:color="A6A6A6"/>
              <w:bottom w:val="single" w:sz="4" w:space="0" w:color="A6A6A6"/>
              <w:right w:val="single" w:sz="4" w:space="0" w:color="A6A6A6"/>
            </w:tcBorders>
            <w:shd w:val="clear" w:color="auto" w:fill="auto"/>
            <w:hideMark/>
          </w:tcPr>
          <w:p w14:paraId="4E2E8543" w14:textId="77777777" w:rsidR="00BC6E74" w:rsidRPr="00BC6E74" w:rsidRDefault="00BC6E74" w:rsidP="00BC6E74">
            <w:pPr>
              <w:rPr>
                <w:rFonts w:ascii="Arial" w:hAnsi="Arial" w:cs="Arial"/>
                <w:b/>
                <w:bCs/>
                <w:color w:val="0000FF"/>
                <w:sz w:val="16"/>
                <w:szCs w:val="16"/>
                <w:u w:val="single"/>
              </w:rPr>
            </w:pPr>
            <w:hyperlink r:id="rId182" w:history="1">
              <w:r w:rsidRPr="00BC6E74">
                <w:rPr>
                  <w:rFonts w:ascii="Arial" w:hAnsi="Arial" w:cs="Arial"/>
                  <w:b/>
                  <w:bCs/>
                  <w:color w:val="0000FF"/>
                  <w:sz w:val="16"/>
                  <w:szCs w:val="16"/>
                  <w:u w:val="single"/>
                </w:rPr>
                <w:t>S4-251453</w:t>
              </w:r>
            </w:hyperlink>
          </w:p>
        </w:tc>
        <w:tc>
          <w:tcPr>
            <w:tcW w:w="2570" w:type="dxa"/>
            <w:tcBorders>
              <w:top w:val="nil"/>
              <w:left w:val="nil"/>
              <w:bottom w:val="single" w:sz="4" w:space="0" w:color="A6A6A6"/>
              <w:right w:val="single" w:sz="4" w:space="0" w:color="A6A6A6"/>
            </w:tcBorders>
            <w:shd w:val="clear" w:color="auto" w:fill="auto"/>
            <w:hideMark/>
          </w:tcPr>
          <w:p w14:paraId="69BB41FD" w14:textId="77777777" w:rsidR="00BC6E74" w:rsidRPr="00BC6E74" w:rsidRDefault="00BC6E74" w:rsidP="00BC6E74">
            <w:pPr>
              <w:rPr>
                <w:rFonts w:ascii="Arial" w:hAnsi="Arial" w:cs="Arial"/>
                <w:sz w:val="16"/>
                <w:szCs w:val="16"/>
              </w:rPr>
            </w:pPr>
            <w:r w:rsidRPr="00BC6E74">
              <w:rPr>
                <w:rFonts w:ascii="Arial" w:hAnsi="Arial" w:cs="Arial"/>
                <w:sz w:val="16"/>
                <w:szCs w:val="16"/>
              </w:rPr>
              <w:t>[SR_IMS] Work Item Summary</w:t>
            </w:r>
          </w:p>
        </w:tc>
        <w:tc>
          <w:tcPr>
            <w:tcW w:w="1247" w:type="dxa"/>
            <w:tcBorders>
              <w:top w:val="nil"/>
              <w:left w:val="nil"/>
              <w:bottom w:val="single" w:sz="4" w:space="0" w:color="A6A6A6"/>
              <w:right w:val="single" w:sz="4" w:space="0" w:color="A6A6A6"/>
            </w:tcBorders>
            <w:shd w:val="clear" w:color="auto" w:fill="auto"/>
            <w:hideMark/>
          </w:tcPr>
          <w:p w14:paraId="4FDF8144" w14:textId="77777777" w:rsidR="00BC6E74" w:rsidRPr="00BC6E74" w:rsidRDefault="00BC6E74" w:rsidP="00BC6E74">
            <w:pPr>
              <w:rPr>
                <w:rFonts w:ascii="Arial" w:hAnsi="Arial" w:cs="Arial"/>
                <w:sz w:val="16"/>
                <w:szCs w:val="16"/>
              </w:rPr>
            </w:pPr>
            <w:r w:rsidRPr="00BC6E74">
              <w:rPr>
                <w:rFonts w:ascii="Arial" w:hAnsi="Arial" w:cs="Arial"/>
                <w:sz w:val="16"/>
                <w:szCs w:val="16"/>
              </w:rPr>
              <w:t>Nokia</w:t>
            </w:r>
          </w:p>
        </w:tc>
        <w:tc>
          <w:tcPr>
            <w:tcW w:w="2670" w:type="dxa"/>
            <w:tcBorders>
              <w:top w:val="nil"/>
              <w:left w:val="nil"/>
              <w:bottom w:val="single" w:sz="4" w:space="0" w:color="A6A6A6"/>
              <w:right w:val="single" w:sz="4" w:space="0" w:color="A6A6A6"/>
            </w:tcBorders>
            <w:shd w:val="clear" w:color="000000" w:fill="BFBFBF"/>
            <w:hideMark/>
          </w:tcPr>
          <w:p w14:paraId="4C6EFF4B" w14:textId="77777777" w:rsidR="00BC6E74" w:rsidRPr="00BC6E74" w:rsidRDefault="00BC6E74" w:rsidP="00BC6E74">
            <w:pPr>
              <w:rPr>
                <w:rFonts w:ascii="Arial" w:hAnsi="Arial" w:cs="Arial"/>
                <w:sz w:val="16"/>
                <w:szCs w:val="16"/>
              </w:rPr>
            </w:pPr>
            <w:r w:rsidRPr="00BC6E74">
              <w:rPr>
                <w:rFonts w:ascii="Arial" w:hAnsi="Arial" w:cs="Arial"/>
                <w:sz w:val="16"/>
                <w:szCs w:val="16"/>
              </w:rPr>
              <w:t>SR_IMS (Split rendering over IMS)</w:t>
            </w:r>
          </w:p>
        </w:tc>
        <w:tc>
          <w:tcPr>
            <w:tcW w:w="2192" w:type="dxa"/>
            <w:tcBorders>
              <w:top w:val="single" w:sz="4" w:space="0" w:color="A6A6A6"/>
              <w:left w:val="single" w:sz="4" w:space="0" w:color="A6A6A6"/>
              <w:bottom w:val="single" w:sz="4" w:space="0" w:color="A6A6A6"/>
              <w:right w:val="single" w:sz="4" w:space="0" w:color="A6A6A6"/>
            </w:tcBorders>
            <w:shd w:val="clear" w:color="000000" w:fill="FFEB9C"/>
            <w:hideMark/>
          </w:tcPr>
          <w:p w14:paraId="5944C82C" w14:textId="77777777" w:rsidR="00BC6E74" w:rsidRPr="00BC6E74" w:rsidRDefault="00BC6E74" w:rsidP="00BC6E74">
            <w:pPr>
              <w:rPr>
                <w:rFonts w:ascii="Arial" w:hAnsi="Arial" w:cs="Arial"/>
                <w:b/>
                <w:bCs/>
                <w:color w:val="9C6500"/>
                <w:sz w:val="16"/>
                <w:szCs w:val="16"/>
                <w:u w:val="single"/>
              </w:rPr>
            </w:pPr>
            <w:r w:rsidRPr="00BC6E74">
              <w:rPr>
                <w:rFonts w:ascii="Arial" w:hAnsi="Arial" w:cs="Arial"/>
                <w:b/>
                <w:bCs/>
                <w:color w:val="9C6500"/>
                <w:sz w:val="16"/>
                <w:szCs w:val="16"/>
                <w:u w:val="single"/>
              </w:rPr>
              <w:t>revised</w:t>
            </w:r>
          </w:p>
        </w:tc>
      </w:tr>
      <w:tr w:rsidR="00BC6E74" w:rsidRPr="00BC6E74" w14:paraId="128338C2"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6A4CA997" w14:textId="77777777" w:rsidR="00BC6E74" w:rsidRPr="00BC6E74" w:rsidRDefault="00BC6E74" w:rsidP="00BC6E74">
            <w:pPr>
              <w:rPr>
                <w:rFonts w:ascii="Arial" w:hAnsi="Arial" w:cs="Arial"/>
                <w:b/>
                <w:bCs/>
                <w:color w:val="0000FF"/>
                <w:sz w:val="16"/>
                <w:szCs w:val="16"/>
                <w:u w:val="single"/>
              </w:rPr>
            </w:pPr>
            <w:hyperlink r:id="rId183" w:history="1">
              <w:r w:rsidRPr="00BC6E74">
                <w:rPr>
                  <w:rFonts w:ascii="Arial" w:hAnsi="Arial" w:cs="Arial"/>
                  <w:b/>
                  <w:bCs/>
                  <w:color w:val="0000FF"/>
                  <w:sz w:val="16"/>
                  <w:szCs w:val="16"/>
                  <w:u w:val="single"/>
                </w:rPr>
                <w:t>S4-251489</w:t>
              </w:r>
            </w:hyperlink>
          </w:p>
        </w:tc>
        <w:tc>
          <w:tcPr>
            <w:tcW w:w="2570" w:type="dxa"/>
            <w:tcBorders>
              <w:top w:val="nil"/>
              <w:left w:val="nil"/>
              <w:bottom w:val="single" w:sz="4" w:space="0" w:color="A6A6A6"/>
              <w:right w:val="single" w:sz="4" w:space="0" w:color="A6A6A6"/>
            </w:tcBorders>
            <w:shd w:val="clear" w:color="auto" w:fill="auto"/>
            <w:hideMark/>
          </w:tcPr>
          <w:p w14:paraId="1A12F427"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Updates to General Avatar Call Flow and Timing Information</w:t>
            </w:r>
          </w:p>
        </w:tc>
        <w:tc>
          <w:tcPr>
            <w:tcW w:w="1247" w:type="dxa"/>
            <w:tcBorders>
              <w:top w:val="nil"/>
              <w:left w:val="nil"/>
              <w:bottom w:val="single" w:sz="4" w:space="0" w:color="A6A6A6"/>
              <w:right w:val="single" w:sz="4" w:space="0" w:color="A6A6A6"/>
            </w:tcBorders>
            <w:shd w:val="clear" w:color="auto" w:fill="auto"/>
            <w:hideMark/>
          </w:tcPr>
          <w:p w14:paraId="642D3E07"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36B185C9"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5366316E"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5628EB85" w14:textId="77777777" w:rsidTr="00BC6E74">
        <w:trPr>
          <w:trHeight w:val="1200"/>
        </w:trPr>
        <w:tc>
          <w:tcPr>
            <w:tcW w:w="1481" w:type="dxa"/>
            <w:tcBorders>
              <w:top w:val="nil"/>
              <w:left w:val="single" w:sz="4" w:space="0" w:color="A6A6A6"/>
              <w:bottom w:val="single" w:sz="4" w:space="0" w:color="A6A6A6"/>
              <w:right w:val="single" w:sz="4" w:space="0" w:color="A6A6A6"/>
            </w:tcBorders>
            <w:shd w:val="clear" w:color="auto" w:fill="auto"/>
            <w:hideMark/>
          </w:tcPr>
          <w:p w14:paraId="4F251E40" w14:textId="77777777" w:rsidR="00BC6E74" w:rsidRPr="00BC6E74" w:rsidRDefault="00BC6E74" w:rsidP="00BC6E74">
            <w:pPr>
              <w:rPr>
                <w:rFonts w:ascii="Arial" w:hAnsi="Arial" w:cs="Arial"/>
                <w:b/>
                <w:bCs/>
                <w:color w:val="0000FF"/>
                <w:sz w:val="16"/>
                <w:szCs w:val="16"/>
                <w:u w:val="single"/>
              </w:rPr>
            </w:pPr>
            <w:hyperlink r:id="rId184" w:history="1">
              <w:r w:rsidRPr="00BC6E74">
                <w:rPr>
                  <w:rFonts w:ascii="Arial" w:hAnsi="Arial" w:cs="Arial"/>
                  <w:b/>
                  <w:bCs/>
                  <w:color w:val="0000FF"/>
                  <w:sz w:val="16"/>
                  <w:szCs w:val="16"/>
                  <w:u w:val="single"/>
                </w:rPr>
                <w:t>S4-251490</w:t>
              </w:r>
            </w:hyperlink>
          </w:p>
        </w:tc>
        <w:tc>
          <w:tcPr>
            <w:tcW w:w="2570" w:type="dxa"/>
            <w:tcBorders>
              <w:top w:val="nil"/>
              <w:left w:val="nil"/>
              <w:bottom w:val="single" w:sz="4" w:space="0" w:color="A6A6A6"/>
              <w:right w:val="single" w:sz="4" w:space="0" w:color="A6A6A6"/>
            </w:tcBorders>
            <w:shd w:val="clear" w:color="auto" w:fill="auto"/>
            <w:hideMark/>
          </w:tcPr>
          <w:p w14:paraId="5E066ACB"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On avatar selection and negotiation call flow</w:t>
            </w:r>
          </w:p>
        </w:tc>
        <w:tc>
          <w:tcPr>
            <w:tcW w:w="1247" w:type="dxa"/>
            <w:tcBorders>
              <w:top w:val="nil"/>
              <w:left w:val="nil"/>
              <w:bottom w:val="single" w:sz="4" w:space="0" w:color="A6A6A6"/>
              <w:right w:val="single" w:sz="4" w:space="0" w:color="A6A6A6"/>
            </w:tcBorders>
            <w:shd w:val="clear" w:color="auto" w:fill="auto"/>
            <w:hideMark/>
          </w:tcPr>
          <w:p w14:paraId="373BDD04"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Samsung Electronics Co., Ltd., Nokia, </w:t>
            </w:r>
            <w:proofErr w:type="spellStart"/>
            <w:r w:rsidRPr="00BC6E74">
              <w:rPr>
                <w:rFonts w:ascii="Arial" w:hAnsi="Arial" w:cs="Arial"/>
                <w:sz w:val="16"/>
                <w:szCs w:val="16"/>
              </w:rPr>
              <w:t>InterDigital</w:t>
            </w:r>
            <w:proofErr w:type="spellEnd"/>
            <w:r w:rsidRPr="00BC6E74">
              <w:rPr>
                <w:rFonts w:ascii="Arial" w:hAnsi="Arial" w:cs="Arial"/>
                <w:sz w:val="16"/>
                <w:szCs w:val="16"/>
              </w:rPr>
              <w:t xml:space="preserve"> Canada</w:t>
            </w:r>
          </w:p>
        </w:tc>
        <w:tc>
          <w:tcPr>
            <w:tcW w:w="2670" w:type="dxa"/>
            <w:tcBorders>
              <w:top w:val="nil"/>
              <w:left w:val="nil"/>
              <w:bottom w:val="single" w:sz="4" w:space="0" w:color="A6A6A6"/>
              <w:right w:val="single" w:sz="4" w:space="0" w:color="A6A6A6"/>
            </w:tcBorders>
            <w:shd w:val="clear" w:color="000000" w:fill="BFBFBF"/>
            <w:hideMark/>
          </w:tcPr>
          <w:p w14:paraId="0E9AB22E"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5FB24C60"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5E5048E3" w14:textId="77777777" w:rsidTr="00BC6E74">
        <w:trPr>
          <w:trHeight w:val="600"/>
        </w:trPr>
        <w:tc>
          <w:tcPr>
            <w:tcW w:w="1481" w:type="dxa"/>
            <w:tcBorders>
              <w:top w:val="nil"/>
              <w:left w:val="single" w:sz="4" w:space="0" w:color="A6A6A6"/>
              <w:bottom w:val="single" w:sz="4" w:space="0" w:color="A6A6A6"/>
              <w:right w:val="single" w:sz="4" w:space="0" w:color="A6A6A6"/>
            </w:tcBorders>
            <w:shd w:val="clear" w:color="auto" w:fill="auto"/>
            <w:hideMark/>
          </w:tcPr>
          <w:p w14:paraId="7AE035B0" w14:textId="77777777" w:rsidR="00BC6E74" w:rsidRPr="00BC6E74" w:rsidRDefault="00BC6E74" w:rsidP="00BC6E74">
            <w:pPr>
              <w:rPr>
                <w:rFonts w:ascii="Arial" w:hAnsi="Arial" w:cs="Arial"/>
                <w:b/>
                <w:bCs/>
                <w:color w:val="0000FF"/>
                <w:sz w:val="16"/>
                <w:szCs w:val="16"/>
                <w:u w:val="single"/>
              </w:rPr>
            </w:pPr>
            <w:hyperlink r:id="rId185" w:history="1">
              <w:r w:rsidRPr="00BC6E74">
                <w:rPr>
                  <w:rFonts w:ascii="Arial" w:hAnsi="Arial" w:cs="Arial"/>
                  <w:b/>
                  <w:bCs/>
                  <w:color w:val="0000FF"/>
                  <w:sz w:val="16"/>
                  <w:szCs w:val="16"/>
                  <w:u w:val="single"/>
                </w:rPr>
                <w:t>S4-251525</w:t>
              </w:r>
            </w:hyperlink>
          </w:p>
        </w:tc>
        <w:tc>
          <w:tcPr>
            <w:tcW w:w="2570" w:type="dxa"/>
            <w:tcBorders>
              <w:top w:val="nil"/>
              <w:left w:val="nil"/>
              <w:bottom w:val="single" w:sz="4" w:space="0" w:color="A6A6A6"/>
              <w:right w:val="single" w:sz="4" w:space="0" w:color="A6A6A6"/>
            </w:tcBorders>
            <w:shd w:val="clear" w:color="auto" w:fill="auto"/>
            <w:hideMark/>
          </w:tcPr>
          <w:p w14:paraId="0678A21E"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The need for redefining Time to the Next Data Burst based on experimental results</w:t>
            </w:r>
          </w:p>
        </w:tc>
        <w:tc>
          <w:tcPr>
            <w:tcW w:w="1247" w:type="dxa"/>
            <w:tcBorders>
              <w:top w:val="nil"/>
              <w:left w:val="nil"/>
              <w:bottom w:val="single" w:sz="4" w:space="0" w:color="A6A6A6"/>
              <w:right w:val="single" w:sz="4" w:space="0" w:color="A6A6A6"/>
            </w:tcBorders>
            <w:shd w:val="clear" w:color="auto" w:fill="auto"/>
            <w:hideMark/>
          </w:tcPr>
          <w:p w14:paraId="5CF01211"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Qualcomm Innovation </w:t>
            </w:r>
            <w:proofErr w:type="spellStart"/>
            <w:r w:rsidRPr="00BC6E74">
              <w:rPr>
                <w:rFonts w:ascii="Arial" w:hAnsi="Arial" w:cs="Arial"/>
                <w:sz w:val="16"/>
                <w:szCs w:val="16"/>
              </w:rPr>
              <w:t>Center</w:t>
            </w:r>
            <w:proofErr w:type="spellEnd"/>
            <w:r w:rsidRPr="00BC6E74">
              <w:rPr>
                <w:rFonts w:ascii="Arial" w:hAnsi="Arial" w:cs="Arial"/>
                <w:sz w:val="16"/>
                <w:szCs w:val="16"/>
              </w:rPr>
              <w:t xml:space="preserve"> Inc</w:t>
            </w:r>
          </w:p>
        </w:tc>
        <w:tc>
          <w:tcPr>
            <w:tcW w:w="2670" w:type="dxa"/>
            <w:tcBorders>
              <w:top w:val="nil"/>
              <w:left w:val="nil"/>
              <w:bottom w:val="single" w:sz="4" w:space="0" w:color="A6A6A6"/>
              <w:right w:val="single" w:sz="4" w:space="0" w:color="A6A6A6"/>
            </w:tcBorders>
            <w:shd w:val="clear" w:color="000000" w:fill="BFBFBF"/>
            <w:hideMark/>
          </w:tcPr>
          <w:p w14:paraId="00F206B9" w14:textId="77777777" w:rsidR="00BC6E74" w:rsidRPr="00BC6E74" w:rsidRDefault="00BC6E74" w:rsidP="00BC6E74">
            <w:pPr>
              <w:rPr>
                <w:rFonts w:ascii="Arial" w:hAnsi="Arial" w:cs="Arial"/>
                <w:sz w:val="16"/>
                <w:szCs w:val="16"/>
              </w:rPr>
            </w:pPr>
            <w:r w:rsidRPr="00BC6E74">
              <w:rPr>
                <w:rFonts w:ascii="Arial" w:hAnsi="Arial" w:cs="Arial"/>
                <w:sz w:val="16"/>
                <w:szCs w:val="16"/>
              </w:rPr>
              <w:t>5G_RTP_Ph2 (5G Real-time Transport Protocol Configurations, Phase 2)</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5FF893F0"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0DB8E427" w14:textId="77777777" w:rsidTr="00BC6E74">
        <w:trPr>
          <w:trHeight w:val="400"/>
        </w:trPr>
        <w:tc>
          <w:tcPr>
            <w:tcW w:w="1481" w:type="dxa"/>
            <w:tcBorders>
              <w:top w:val="nil"/>
              <w:left w:val="single" w:sz="4" w:space="0" w:color="A6A6A6"/>
              <w:bottom w:val="single" w:sz="4" w:space="0" w:color="A6A6A6"/>
              <w:right w:val="single" w:sz="4" w:space="0" w:color="A6A6A6"/>
            </w:tcBorders>
            <w:shd w:val="clear" w:color="auto" w:fill="auto"/>
            <w:hideMark/>
          </w:tcPr>
          <w:p w14:paraId="49090495" w14:textId="77777777" w:rsidR="00BC6E74" w:rsidRPr="00BC6E74" w:rsidRDefault="00BC6E74" w:rsidP="00BC6E74">
            <w:pPr>
              <w:rPr>
                <w:rFonts w:ascii="Arial" w:hAnsi="Arial" w:cs="Arial"/>
                <w:b/>
                <w:bCs/>
                <w:color w:val="0000FF"/>
                <w:sz w:val="16"/>
                <w:szCs w:val="16"/>
                <w:u w:val="single"/>
              </w:rPr>
            </w:pPr>
            <w:hyperlink r:id="rId186" w:history="1">
              <w:r w:rsidRPr="00BC6E74">
                <w:rPr>
                  <w:rFonts w:ascii="Arial" w:hAnsi="Arial" w:cs="Arial"/>
                  <w:b/>
                  <w:bCs/>
                  <w:color w:val="0000FF"/>
                  <w:sz w:val="16"/>
                  <w:szCs w:val="16"/>
                  <w:u w:val="single"/>
                </w:rPr>
                <w:t>S4-251537</w:t>
              </w:r>
            </w:hyperlink>
          </w:p>
        </w:tc>
        <w:tc>
          <w:tcPr>
            <w:tcW w:w="2570" w:type="dxa"/>
            <w:tcBorders>
              <w:top w:val="nil"/>
              <w:left w:val="nil"/>
              <w:bottom w:val="single" w:sz="4" w:space="0" w:color="A6A6A6"/>
              <w:right w:val="single" w:sz="4" w:space="0" w:color="A6A6A6"/>
            </w:tcBorders>
            <w:shd w:val="clear" w:color="auto" w:fill="auto"/>
            <w:hideMark/>
          </w:tcPr>
          <w:p w14:paraId="7A0192FB"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On avatar management call flow</w:t>
            </w:r>
          </w:p>
        </w:tc>
        <w:tc>
          <w:tcPr>
            <w:tcW w:w="1247" w:type="dxa"/>
            <w:tcBorders>
              <w:top w:val="nil"/>
              <w:left w:val="nil"/>
              <w:bottom w:val="single" w:sz="4" w:space="0" w:color="A6A6A6"/>
              <w:right w:val="single" w:sz="4" w:space="0" w:color="A6A6A6"/>
            </w:tcBorders>
            <w:shd w:val="clear" w:color="auto" w:fill="auto"/>
            <w:hideMark/>
          </w:tcPr>
          <w:p w14:paraId="297092A2" w14:textId="77777777" w:rsidR="00BC6E74" w:rsidRPr="00BC6E74" w:rsidRDefault="00BC6E74" w:rsidP="00BC6E74">
            <w:pPr>
              <w:rPr>
                <w:rFonts w:ascii="Arial" w:hAnsi="Arial" w:cs="Arial"/>
                <w:sz w:val="16"/>
                <w:szCs w:val="16"/>
              </w:rPr>
            </w:pPr>
            <w:r w:rsidRPr="00BC6E74">
              <w:rPr>
                <w:rFonts w:ascii="Arial" w:hAnsi="Arial" w:cs="Arial"/>
                <w:sz w:val="16"/>
                <w:szCs w:val="16"/>
              </w:rPr>
              <w:t>Samsung R&amp;D Institute India</w:t>
            </w:r>
          </w:p>
        </w:tc>
        <w:tc>
          <w:tcPr>
            <w:tcW w:w="2670" w:type="dxa"/>
            <w:tcBorders>
              <w:top w:val="nil"/>
              <w:left w:val="nil"/>
              <w:bottom w:val="single" w:sz="4" w:space="0" w:color="A6A6A6"/>
              <w:right w:val="single" w:sz="4" w:space="0" w:color="A6A6A6"/>
            </w:tcBorders>
            <w:shd w:val="clear" w:color="000000" w:fill="BFBFBF"/>
            <w:hideMark/>
          </w:tcPr>
          <w:p w14:paraId="5EB6169C"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0A8E3CA3"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r w:rsidR="00BC6E74" w:rsidRPr="00BC6E74" w14:paraId="77EC43CA" w14:textId="77777777" w:rsidTr="00BC6E74">
        <w:trPr>
          <w:trHeight w:val="1000"/>
        </w:trPr>
        <w:tc>
          <w:tcPr>
            <w:tcW w:w="1481" w:type="dxa"/>
            <w:tcBorders>
              <w:top w:val="nil"/>
              <w:left w:val="single" w:sz="4" w:space="0" w:color="A6A6A6"/>
              <w:bottom w:val="single" w:sz="4" w:space="0" w:color="A6A6A6"/>
              <w:right w:val="single" w:sz="4" w:space="0" w:color="A6A6A6"/>
            </w:tcBorders>
            <w:shd w:val="clear" w:color="auto" w:fill="auto"/>
            <w:hideMark/>
          </w:tcPr>
          <w:p w14:paraId="091562B8" w14:textId="77777777" w:rsidR="00BC6E74" w:rsidRPr="00BC6E74" w:rsidRDefault="00BC6E74" w:rsidP="00BC6E74">
            <w:pPr>
              <w:rPr>
                <w:rFonts w:ascii="Arial" w:hAnsi="Arial" w:cs="Arial"/>
                <w:b/>
                <w:bCs/>
                <w:color w:val="0000FF"/>
                <w:sz w:val="16"/>
                <w:szCs w:val="16"/>
                <w:u w:val="single"/>
              </w:rPr>
            </w:pPr>
            <w:hyperlink r:id="rId187" w:history="1">
              <w:r w:rsidRPr="00BC6E74">
                <w:rPr>
                  <w:rFonts w:ascii="Arial" w:hAnsi="Arial" w:cs="Arial"/>
                  <w:b/>
                  <w:bCs/>
                  <w:color w:val="0000FF"/>
                  <w:sz w:val="16"/>
                  <w:szCs w:val="16"/>
                  <w:u w:val="single"/>
                </w:rPr>
                <w:t>S4-251542</w:t>
              </w:r>
            </w:hyperlink>
          </w:p>
        </w:tc>
        <w:tc>
          <w:tcPr>
            <w:tcW w:w="2570" w:type="dxa"/>
            <w:tcBorders>
              <w:top w:val="nil"/>
              <w:left w:val="nil"/>
              <w:bottom w:val="single" w:sz="4" w:space="0" w:color="A6A6A6"/>
              <w:right w:val="single" w:sz="4" w:space="0" w:color="A6A6A6"/>
            </w:tcBorders>
            <w:shd w:val="clear" w:color="auto" w:fill="auto"/>
            <w:hideMark/>
          </w:tcPr>
          <w:p w14:paraId="1478E950" w14:textId="77777777" w:rsidR="00BC6E74" w:rsidRPr="00BC6E74" w:rsidRDefault="00BC6E74" w:rsidP="00BC6E74">
            <w:pPr>
              <w:rPr>
                <w:rFonts w:ascii="Arial" w:hAnsi="Arial" w:cs="Arial"/>
                <w:sz w:val="16"/>
                <w:szCs w:val="16"/>
              </w:rPr>
            </w:pPr>
            <w:r w:rsidRPr="00BC6E74">
              <w:rPr>
                <w:rFonts w:ascii="Arial" w:hAnsi="Arial" w:cs="Arial"/>
                <w:sz w:val="16"/>
                <w:szCs w:val="16"/>
              </w:rPr>
              <w:t>[</w:t>
            </w:r>
            <w:proofErr w:type="spellStart"/>
            <w:r w:rsidRPr="00BC6E74">
              <w:rPr>
                <w:rFonts w:ascii="Arial" w:hAnsi="Arial" w:cs="Arial"/>
                <w:sz w:val="16"/>
                <w:szCs w:val="16"/>
              </w:rPr>
              <w:t>AvCall</w:t>
            </w:r>
            <w:proofErr w:type="spellEnd"/>
            <w:r w:rsidRPr="00BC6E74">
              <w:rPr>
                <w:rFonts w:ascii="Arial" w:hAnsi="Arial" w:cs="Arial"/>
                <w:sz w:val="16"/>
                <w:szCs w:val="16"/>
              </w:rPr>
              <w:t>-MED] On BAR API</w:t>
            </w:r>
          </w:p>
        </w:tc>
        <w:tc>
          <w:tcPr>
            <w:tcW w:w="1247" w:type="dxa"/>
            <w:tcBorders>
              <w:top w:val="nil"/>
              <w:left w:val="nil"/>
              <w:bottom w:val="single" w:sz="4" w:space="0" w:color="A6A6A6"/>
              <w:right w:val="single" w:sz="4" w:space="0" w:color="A6A6A6"/>
            </w:tcBorders>
            <w:shd w:val="clear" w:color="auto" w:fill="auto"/>
            <w:hideMark/>
          </w:tcPr>
          <w:p w14:paraId="7D9B6BF0" w14:textId="77777777" w:rsidR="00BC6E74" w:rsidRPr="00BC6E74" w:rsidRDefault="00BC6E74" w:rsidP="00BC6E74">
            <w:pPr>
              <w:rPr>
                <w:rFonts w:ascii="Arial" w:hAnsi="Arial" w:cs="Arial"/>
                <w:sz w:val="16"/>
                <w:szCs w:val="16"/>
              </w:rPr>
            </w:pPr>
            <w:r w:rsidRPr="00BC6E74">
              <w:rPr>
                <w:rFonts w:ascii="Arial" w:hAnsi="Arial" w:cs="Arial"/>
                <w:sz w:val="16"/>
                <w:szCs w:val="16"/>
              </w:rPr>
              <w:t xml:space="preserve">Samsung Electronics Co., Ltd., Qualcomm, </w:t>
            </w:r>
            <w:proofErr w:type="spellStart"/>
            <w:r w:rsidRPr="00BC6E74">
              <w:rPr>
                <w:rFonts w:ascii="Arial" w:hAnsi="Arial" w:cs="Arial"/>
                <w:sz w:val="16"/>
                <w:szCs w:val="16"/>
              </w:rPr>
              <w:t>InterDigital</w:t>
            </w:r>
            <w:proofErr w:type="spellEnd"/>
          </w:p>
        </w:tc>
        <w:tc>
          <w:tcPr>
            <w:tcW w:w="2670" w:type="dxa"/>
            <w:tcBorders>
              <w:top w:val="nil"/>
              <w:left w:val="nil"/>
              <w:bottom w:val="single" w:sz="4" w:space="0" w:color="A6A6A6"/>
              <w:right w:val="single" w:sz="4" w:space="0" w:color="A6A6A6"/>
            </w:tcBorders>
            <w:shd w:val="clear" w:color="000000" w:fill="BFBFBF"/>
            <w:hideMark/>
          </w:tcPr>
          <w:p w14:paraId="4E88DA23" w14:textId="77777777" w:rsidR="00BC6E74" w:rsidRPr="00BC6E74" w:rsidRDefault="00BC6E74" w:rsidP="00BC6E74">
            <w:pPr>
              <w:rPr>
                <w:rFonts w:ascii="Arial" w:hAnsi="Arial" w:cs="Arial"/>
                <w:sz w:val="16"/>
                <w:szCs w:val="16"/>
              </w:rPr>
            </w:pPr>
            <w:proofErr w:type="spellStart"/>
            <w:r w:rsidRPr="00BC6E74">
              <w:rPr>
                <w:rFonts w:ascii="Arial" w:hAnsi="Arial" w:cs="Arial"/>
                <w:sz w:val="16"/>
                <w:szCs w:val="16"/>
              </w:rPr>
              <w:t>AvCall</w:t>
            </w:r>
            <w:proofErr w:type="spellEnd"/>
            <w:r w:rsidRPr="00BC6E74">
              <w:rPr>
                <w:rFonts w:ascii="Arial" w:hAnsi="Arial" w:cs="Arial"/>
                <w:sz w:val="16"/>
                <w:szCs w:val="16"/>
              </w:rPr>
              <w:t>-MED (Avatar Communications in AR Calls)</w:t>
            </w:r>
          </w:p>
        </w:tc>
        <w:tc>
          <w:tcPr>
            <w:tcW w:w="2192" w:type="dxa"/>
            <w:tcBorders>
              <w:top w:val="single" w:sz="4" w:space="0" w:color="A6A6A6"/>
              <w:left w:val="single" w:sz="4" w:space="0" w:color="A6A6A6"/>
              <w:bottom w:val="single" w:sz="4" w:space="0" w:color="A6A6A6"/>
              <w:right w:val="single" w:sz="4" w:space="0" w:color="A6A6A6"/>
            </w:tcBorders>
            <w:shd w:val="clear" w:color="000000" w:fill="92D050"/>
            <w:hideMark/>
          </w:tcPr>
          <w:p w14:paraId="7325459B" w14:textId="77777777" w:rsidR="00BC6E74" w:rsidRPr="00BC6E74" w:rsidRDefault="00BC6E74" w:rsidP="00BC6E74">
            <w:pPr>
              <w:rPr>
                <w:rFonts w:ascii="Arial" w:hAnsi="Arial" w:cs="Arial"/>
                <w:b/>
                <w:bCs/>
                <w:sz w:val="16"/>
                <w:szCs w:val="16"/>
                <w:u w:val="single"/>
              </w:rPr>
            </w:pPr>
            <w:r w:rsidRPr="00BC6E74">
              <w:rPr>
                <w:rFonts w:ascii="Arial" w:hAnsi="Arial" w:cs="Arial"/>
                <w:b/>
                <w:bCs/>
                <w:sz w:val="16"/>
                <w:szCs w:val="16"/>
                <w:u w:val="single"/>
              </w:rPr>
              <w:t>agreed</w:t>
            </w:r>
          </w:p>
        </w:tc>
      </w:tr>
    </w:tbl>
    <w:tbl>
      <w:tblPr>
        <w:tblStyle w:val="TableGrid"/>
        <w:tblW w:w="10160" w:type="dxa"/>
        <w:tblLook w:val="04A0" w:firstRow="1" w:lastRow="0" w:firstColumn="1" w:lastColumn="0" w:noHBand="0" w:noVBand="1"/>
      </w:tblPr>
      <w:tblGrid>
        <w:gridCol w:w="1446"/>
        <w:gridCol w:w="2512"/>
        <w:gridCol w:w="1453"/>
        <w:gridCol w:w="2611"/>
        <w:gridCol w:w="2138"/>
      </w:tblGrid>
      <w:tr w:rsidR="00C152CD" w:rsidRPr="00C152CD" w14:paraId="099F5A52" w14:textId="77777777" w:rsidTr="00C152CD">
        <w:trPr>
          <w:trHeight w:val="1000"/>
        </w:trPr>
        <w:tc>
          <w:tcPr>
            <w:tcW w:w="1446" w:type="dxa"/>
            <w:hideMark/>
          </w:tcPr>
          <w:p w14:paraId="32111638" w14:textId="77777777" w:rsidR="00C152CD" w:rsidRPr="00C152CD" w:rsidRDefault="00C152CD">
            <w:pPr>
              <w:rPr>
                <w:rFonts w:ascii="Arial" w:hAnsi="Arial" w:cs="Arial"/>
                <w:b/>
                <w:bCs/>
                <w:color w:val="0000FF"/>
                <w:sz w:val="16"/>
                <w:szCs w:val="16"/>
                <w:u w:val="single"/>
              </w:rPr>
            </w:pPr>
            <w:hyperlink r:id="rId188" w:history="1">
              <w:r w:rsidRPr="00C152CD">
                <w:rPr>
                  <w:rStyle w:val="Hyperlink"/>
                  <w:rFonts w:ascii="Arial" w:hAnsi="Arial" w:cs="Arial"/>
                  <w:b/>
                  <w:bCs/>
                  <w:sz w:val="16"/>
                  <w:szCs w:val="16"/>
                </w:rPr>
                <w:t>S4-251297</w:t>
              </w:r>
            </w:hyperlink>
          </w:p>
        </w:tc>
        <w:tc>
          <w:tcPr>
            <w:tcW w:w="2512" w:type="dxa"/>
            <w:hideMark/>
          </w:tcPr>
          <w:p w14:paraId="548E40E7" w14:textId="77777777" w:rsidR="00C152CD" w:rsidRPr="00C152CD" w:rsidRDefault="00C152CD">
            <w:pPr>
              <w:rPr>
                <w:rFonts w:ascii="Arial" w:hAnsi="Arial" w:cs="Arial"/>
                <w:sz w:val="16"/>
                <w:szCs w:val="16"/>
              </w:rPr>
            </w:pPr>
            <w:r w:rsidRPr="00C152CD">
              <w:rPr>
                <w:rFonts w:ascii="Arial" w:hAnsi="Arial" w:cs="Arial"/>
                <w:sz w:val="16"/>
                <w:szCs w:val="16"/>
              </w:rPr>
              <w:t>[</w:t>
            </w:r>
            <w:proofErr w:type="spellStart"/>
            <w:r w:rsidRPr="00C152CD">
              <w:rPr>
                <w:rFonts w:ascii="Arial" w:hAnsi="Arial" w:cs="Arial"/>
                <w:sz w:val="16"/>
                <w:szCs w:val="16"/>
              </w:rPr>
              <w:t>AvCall</w:t>
            </w:r>
            <w:proofErr w:type="spellEnd"/>
            <w:r w:rsidRPr="00C152CD">
              <w:rPr>
                <w:rFonts w:ascii="Arial" w:hAnsi="Arial" w:cs="Arial"/>
                <w:sz w:val="16"/>
                <w:szCs w:val="16"/>
              </w:rPr>
              <w:t>-MED] 2D base avatar profile</w:t>
            </w:r>
          </w:p>
        </w:tc>
        <w:tc>
          <w:tcPr>
            <w:tcW w:w="1453" w:type="dxa"/>
            <w:hideMark/>
          </w:tcPr>
          <w:p w14:paraId="705CC099" w14:textId="77777777" w:rsidR="00C152CD" w:rsidRPr="00C152CD" w:rsidRDefault="00C152CD">
            <w:pPr>
              <w:rPr>
                <w:rFonts w:ascii="Arial" w:hAnsi="Arial" w:cs="Arial"/>
                <w:sz w:val="16"/>
                <w:szCs w:val="16"/>
              </w:rPr>
            </w:pPr>
            <w:r w:rsidRPr="00C152CD">
              <w:rPr>
                <w:rFonts w:ascii="Arial" w:hAnsi="Arial" w:cs="Arial"/>
                <w:sz w:val="16"/>
                <w:szCs w:val="16"/>
              </w:rPr>
              <w:t>QUALCOMM Europe Inc. - Spain</w:t>
            </w:r>
          </w:p>
        </w:tc>
        <w:tc>
          <w:tcPr>
            <w:tcW w:w="2611" w:type="dxa"/>
            <w:hideMark/>
          </w:tcPr>
          <w:p w14:paraId="31558FE4" w14:textId="77777777" w:rsidR="00C152CD" w:rsidRPr="00C152CD" w:rsidRDefault="00C152CD">
            <w:pPr>
              <w:rPr>
                <w:rFonts w:ascii="Arial" w:hAnsi="Arial" w:cs="Arial"/>
                <w:sz w:val="16"/>
                <w:szCs w:val="16"/>
              </w:rPr>
            </w:pPr>
            <w:proofErr w:type="spellStart"/>
            <w:r w:rsidRPr="00C152CD">
              <w:rPr>
                <w:rFonts w:ascii="Arial" w:hAnsi="Arial" w:cs="Arial"/>
                <w:sz w:val="16"/>
                <w:szCs w:val="16"/>
              </w:rPr>
              <w:t>AvCall</w:t>
            </w:r>
            <w:proofErr w:type="spellEnd"/>
            <w:r w:rsidRPr="00C152CD">
              <w:rPr>
                <w:rFonts w:ascii="Arial" w:hAnsi="Arial" w:cs="Arial"/>
                <w:sz w:val="16"/>
                <w:szCs w:val="16"/>
              </w:rPr>
              <w:t>-MED (Avatar Communications in AR Calls)</w:t>
            </w:r>
          </w:p>
        </w:tc>
        <w:tc>
          <w:tcPr>
            <w:tcW w:w="2138" w:type="dxa"/>
            <w:hideMark/>
          </w:tcPr>
          <w:p w14:paraId="3A7DDD4B" w14:textId="77777777" w:rsidR="00C152CD" w:rsidRPr="00C152CD" w:rsidRDefault="00C152CD">
            <w:pPr>
              <w:rPr>
                <w:rFonts w:ascii="Arial" w:hAnsi="Arial" w:cs="Arial"/>
                <w:b/>
                <w:bCs/>
                <w:sz w:val="16"/>
                <w:szCs w:val="16"/>
                <w:u w:val="single"/>
              </w:rPr>
            </w:pPr>
            <w:r w:rsidRPr="00C152CD">
              <w:rPr>
                <w:rFonts w:ascii="Arial" w:hAnsi="Arial" w:cs="Arial"/>
                <w:b/>
                <w:bCs/>
                <w:sz w:val="16"/>
                <w:szCs w:val="16"/>
                <w:u w:val="single"/>
              </w:rPr>
              <w:t>revised</w:t>
            </w:r>
          </w:p>
        </w:tc>
      </w:tr>
      <w:tr w:rsidR="00C152CD" w:rsidRPr="00C152CD" w14:paraId="0A5D4AB8" w14:textId="77777777" w:rsidTr="00C152CD">
        <w:trPr>
          <w:trHeight w:val="1000"/>
        </w:trPr>
        <w:tc>
          <w:tcPr>
            <w:tcW w:w="1446" w:type="dxa"/>
            <w:hideMark/>
          </w:tcPr>
          <w:p w14:paraId="4158A79F" w14:textId="77777777" w:rsidR="00C152CD" w:rsidRPr="00C152CD" w:rsidRDefault="00C152CD">
            <w:pPr>
              <w:rPr>
                <w:rFonts w:ascii="Arial" w:hAnsi="Arial" w:cs="Arial"/>
                <w:b/>
                <w:bCs/>
                <w:color w:val="0000FF"/>
                <w:sz w:val="16"/>
                <w:szCs w:val="16"/>
                <w:u w:val="single"/>
              </w:rPr>
            </w:pPr>
            <w:hyperlink r:id="rId189" w:history="1">
              <w:r w:rsidRPr="00C152CD">
                <w:rPr>
                  <w:rStyle w:val="Hyperlink"/>
                  <w:rFonts w:ascii="Arial" w:hAnsi="Arial" w:cs="Arial"/>
                  <w:b/>
                  <w:bCs/>
                  <w:sz w:val="16"/>
                  <w:szCs w:val="16"/>
                </w:rPr>
                <w:t>S4-251298</w:t>
              </w:r>
            </w:hyperlink>
          </w:p>
        </w:tc>
        <w:tc>
          <w:tcPr>
            <w:tcW w:w="2512" w:type="dxa"/>
            <w:hideMark/>
          </w:tcPr>
          <w:p w14:paraId="01236292" w14:textId="77777777" w:rsidR="00C152CD" w:rsidRPr="00C152CD" w:rsidRDefault="00C152CD">
            <w:pPr>
              <w:rPr>
                <w:rFonts w:ascii="Arial" w:hAnsi="Arial" w:cs="Arial"/>
                <w:sz w:val="16"/>
                <w:szCs w:val="16"/>
              </w:rPr>
            </w:pPr>
            <w:r w:rsidRPr="00C152CD">
              <w:rPr>
                <w:rFonts w:ascii="Arial" w:hAnsi="Arial" w:cs="Arial"/>
                <w:sz w:val="16"/>
                <w:szCs w:val="16"/>
              </w:rPr>
              <w:t>[</w:t>
            </w:r>
            <w:proofErr w:type="spellStart"/>
            <w:r w:rsidRPr="00C152CD">
              <w:rPr>
                <w:rFonts w:ascii="Arial" w:hAnsi="Arial" w:cs="Arial"/>
                <w:sz w:val="16"/>
                <w:szCs w:val="16"/>
              </w:rPr>
              <w:t>AvCall</w:t>
            </w:r>
            <w:proofErr w:type="spellEnd"/>
            <w:r w:rsidRPr="00C152CD">
              <w:rPr>
                <w:rFonts w:ascii="Arial" w:hAnsi="Arial" w:cs="Arial"/>
                <w:sz w:val="16"/>
                <w:szCs w:val="16"/>
              </w:rPr>
              <w:t>-MED] 3D base avatar profile</w:t>
            </w:r>
          </w:p>
        </w:tc>
        <w:tc>
          <w:tcPr>
            <w:tcW w:w="1453" w:type="dxa"/>
            <w:hideMark/>
          </w:tcPr>
          <w:p w14:paraId="45892C6B" w14:textId="77777777" w:rsidR="00C152CD" w:rsidRPr="00C152CD" w:rsidRDefault="00C152CD">
            <w:pPr>
              <w:rPr>
                <w:rFonts w:ascii="Arial" w:hAnsi="Arial" w:cs="Arial"/>
                <w:sz w:val="16"/>
                <w:szCs w:val="16"/>
              </w:rPr>
            </w:pPr>
            <w:r w:rsidRPr="00C152CD">
              <w:rPr>
                <w:rFonts w:ascii="Arial" w:hAnsi="Arial" w:cs="Arial"/>
                <w:sz w:val="16"/>
                <w:szCs w:val="16"/>
              </w:rPr>
              <w:t>QUALCOMM Europe Inc. - Spain</w:t>
            </w:r>
          </w:p>
        </w:tc>
        <w:tc>
          <w:tcPr>
            <w:tcW w:w="2611" w:type="dxa"/>
            <w:hideMark/>
          </w:tcPr>
          <w:p w14:paraId="3A79D33F" w14:textId="77777777" w:rsidR="00C152CD" w:rsidRPr="00C152CD" w:rsidRDefault="00C152CD">
            <w:pPr>
              <w:rPr>
                <w:rFonts w:ascii="Arial" w:hAnsi="Arial" w:cs="Arial"/>
                <w:sz w:val="16"/>
                <w:szCs w:val="16"/>
              </w:rPr>
            </w:pPr>
            <w:proofErr w:type="spellStart"/>
            <w:r w:rsidRPr="00C152CD">
              <w:rPr>
                <w:rFonts w:ascii="Arial" w:hAnsi="Arial" w:cs="Arial"/>
                <w:sz w:val="16"/>
                <w:szCs w:val="16"/>
              </w:rPr>
              <w:t>AvCall</w:t>
            </w:r>
            <w:proofErr w:type="spellEnd"/>
            <w:r w:rsidRPr="00C152CD">
              <w:rPr>
                <w:rFonts w:ascii="Arial" w:hAnsi="Arial" w:cs="Arial"/>
                <w:sz w:val="16"/>
                <w:szCs w:val="16"/>
              </w:rPr>
              <w:t>-MED (Avatar Communications in AR Calls)</w:t>
            </w:r>
          </w:p>
        </w:tc>
        <w:tc>
          <w:tcPr>
            <w:tcW w:w="2138" w:type="dxa"/>
            <w:hideMark/>
          </w:tcPr>
          <w:p w14:paraId="6EA9FD0A" w14:textId="77777777" w:rsidR="00C152CD" w:rsidRPr="00C152CD" w:rsidRDefault="00C152CD">
            <w:pPr>
              <w:rPr>
                <w:rFonts w:ascii="Arial" w:hAnsi="Arial" w:cs="Arial"/>
                <w:b/>
                <w:bCs/>
                <w:sz w:val="16"/>
                <w:szCs w:val="16"/>
                <w:u w:val="single"/>
              </w:rPr>
            </w:pPr>
            <w:r w:rsidRPr="00C152CD">
              <w:rPr>
                <w:rFonts w:ascii="Arial" w:hAnsi="Arial" w:cs="Arial"/>
                <w:b/>
                <w:bCs/>
                <w:sz w:val="16"/>
                <w:szCs w:val="16"/>
                <w:u w:val="single"/>
              </w:rPr>
              <w:t>revised</w:t>
            </w:r>
          </w:p>
        </w:tc>
      </w:tr>
      <w:tr w:rsidR="00C152CD" w:rsidRPr="00C152CD" w14:paraId="151EA9F6" w14:textId="77777777" w:rsidTr="00C152CD">
        <w:trPr>
          <w:trHeight w:val="1000"/>
        </w:trPr>
        <w:tc>
          <w:tcPr>
            <w:tcW w:w="1446" w:type="dxa"/>
            <w:hideMark/>
          </w:tcPr>
          <w:p w14:paraId="38081F7B" w14:textId="77777777" w:rsidR="00C152CD" w:rsidRPr="00C152CD" w:rsidRDefault="00C152CD">
            <w:pPr>
              <w:rPr>
                <w:rFonts w:ascii="Arial" w:hAnsi="Arial" w:cs="Arial"/>
                <w:b/>
                <w:bCs/>
                <w:color w:val="0000FF"/>
                <w:sz w:val="16"/>
                <w:szCs w:val="16"/>
                <w:u w:val="single"/>
              </w:rPr>
            </w:pPr>
            <w:hyperlink r:id="rId190" w:history="1">
              <w:r w:rsidRPr="00C152CD">
                <w:rPr>
                  <w:rStyle w:val="Hyperlink"/>
                  <w:rFonts w:ascii="Arial" w:hAnsi="Arial" w:cs="Arial"/>
                  <w:b/>
                  <w:bCs/>
                  <w:sz w:val="16"/>
                  <w:szCs w:val="16"/>
                </w:rPr>
                <w:t>S4-251302</w:t>
              </w:r>
            </w:hyperlink>
          </w:p>
        </w:tc>
        <w:tc>
          <w:tcPr>
            <w:tcW w:w="2512" w:type="dxa"/>
            <w:hideMark/>
          </w:tcPr>
          <w:p w14:paraId="2AAC72B9" w14:textId="77777777" w:rsidR="00C152CD" w:rsidRPr="00C152CD" w:rsidRDefault="00C152CD">
            <w:pPr>
              <w:rPr>
                <w:rFonts w:ascii="Arial" w:hAnsi="Arial" w:cs="Arial"/>
                <w:sz w:val="16"/>
                <w:szCs w:val="16"/>
              </w:rPr>
            </w:pPr>
            <w:r w:rsidRPr="00C152CD">
              <w:rPr>
                <w:rFonts w:ascii="Arial" w:hAnsi="Arial" w:cs="Arial"/>
                <w:sz w:val="16"/>
                <w:szCs w:val="16"/>
              </w:rPr>
              <w:t>[</w:t>
            </w:r>
            <w:proofErr w:type="spellStart"/>
            <w:r w:rsidRPr="00C152CD">
              <w:rPr>
                <w:rFonts w:ascii="Arial" w:hAnsi="Arial" w:cs="Arial"/>
                <w:sz w:val="16"/>
                <w:szCs w:val="16"/>
              </w:rPr>
              <w:t>AvCall</w:t>
            </w:r>
            <w:proofErr w:type="spellEnd"/>
            <w:r w:rsidRPr="00C152CD">
              <w:rPr>
                <w:rFonts w:ascii="Arial" w:hAnsi="Arial" w:cs="Arial"/>
                <w:sz w:val="16"/>
                <w:szCs w:val="16"/>
              </w:rPr>
              <w:t>-MED] Network animation and rendering</w:t>
            </w:r>
          </w:p>
        </w:tc>
        <w:tc>
          <w:tcPr>
            <w:tcW w:w="1453" w:type="dxa"/>
            <w:hideMark/>
          </w:tcPr>
          <w:p w14:paraId="34B9F029" w14:textId="77777777" w:rsidR="00C152CD" w:rsidRPr="00C152CD" w:rsidRDefault="00C152CD">
            <w:pPr>
              <w:rPr>
                <w:rFonts w:ascii="Arial" w:hAnsi="Arial" w:cs="Arial"/>
                <w:sz w:val="16"/>
                <w:szCs w:val="16"/>
              </w:rPr>
            </w:pPr>
            <w:r w:rsidRPr="00C152CD">
              <w:rPr>
                <w:rFonts w:ascii="Arial" w:hAnsi="Arial" w:cs="Arial"/>
                <w:sz w:val="16"/>
                <w:szCs w:val="16"/>
              </w:rPr>
              <w:t>QUALCOMM Europe Inc. - Spain</w:t>
            </w:r>
          </w:p>
        </w:tc>
        <w:tc>
          <w:tcPr>
            <w:tcW w:w="2611" w:type="dxa"/>
            <w:hideMark/>
          </w:tcPr>
          <w:p w14:paraId="5C3F1D46" w14:textId="77777777" w:rsidR="00C152CD" w:rsidRPr="00C152CD" w:rsidRDefault="00C152CD">
            <w:pPr>
              <w:rPr>
                <w:rFonts w:ascii="Arial" w:hAnsi="Arial" w:cs="Arial"/>
                <w:sz w:val="16"/>
                <w:szCs w:val="16"/>
              </w:rPr>
            </w:pPr>
            <w:proofErr w:type="spellStart"/>
            <w:r w:rsidRPr="00C152CD">
              <w:rPr>
                <w:rFonts w:ascii="Arial" w:hAnsi="Arial" w:cs="Arial"/>
                <w:sz w:val="16"/>
                <w:szCs w:val="16"/>
              </w:rPr>
              <w:t>AvCall</w:t>
            </w:r>
            <w:proofErr w:type="spellEnd"/>
            <w:r w:rsidRPr="00C152CD">
              <w:rPr>
                <w:rFonts w:ascii="Arial" w:hAnsi="Arial" w:cs="Arial"/>
                <w:sz w:val="16"/>
                <w:szCs w:val="16"/>
              </w:rPr>
              <w:t>-MED (Avatar Communications in AR Calls)</w:t>
            </w:r>
          </w:p>
        </w:tc>
        <w:tc>
          <w:tcPr>
            <w:tcW w:w="2138" w:type="dxa"/>
            <w:hideMark/>
          </w:tcPr>
          <w:p w14:paraId="7C52F219" w14:textId="77777777" w:rsidR="00C152CD" w:rsidRPr="00C152CD" w:rsidRDefault="00C152CD">
            <w:pPr>
              <w:rPr>
                <w:rFonts w:ascii="Arial" w:hAnsi="Arial" w:cs="Arial"/>
                <w:b/>
                <w:bCs/>
                <w:sz w:val="16"/>
                <w:szCs w:val="16"/>
                <w:u w:val="single"/>
              </w:rPr>
            </w:pPr>
            <w:r w:rsidRPr="00C152CD">
              <w:rPr>
                <w:rFonts w:ascii="Arial" w:hAnsi="Arial" w:cs="Arial"/>
                <w:b/>
                <w:bCs/>
                <w:sz w:val="16"/>
                <w:szCs w:val="16"/>
                <w:u w:val="single"/>
              </w:rPr>
              <w:t>revised</w:t>
            </w:r>
          </w:p>
        </w:tc>
      </w:tr>
      <w:tr w:rsidR="00C152CD" w:rsidRPr="00C152CD" w14:paraId="1681494F" w14:textId="77777777" w:rsidTr="00C152CD">
        <w:trPr>
          <w:trHeight w:val="1000"/>
        </w:trPr>
        <w:tc>
          <w:tcPr>
            <w:tcW w:w="1446" w:type="dxa"/>
            <w:hideMark/>
          </w:tcPr>
          <w:p w14:paraId="3F6EC774" w14:textId="2BA08F7B" w:rsidR="00C152CD" w:rsidRPr="00C152CD" w:rsidRDefault="00C152CD" w:rsidP="00D6109A">
            <w:pPr>
              <w:rPr>
                <w:rFonts w:ascii="Arial" w:hAnsi="Arial" w:cs="Arial"/>
                <w:b/>
                <w:bCs/>
                <w:color w:val="0000FF"/>
                <w:sz w:val="16"/>
                <w:szCs w:val="16"/>
                <w:u w:val="single"/>
              </w:rPr>
            </w:pPr>
            <w:r w:rsidRPr="00D4493D">
              <w:rPr>
                <w:rFonts w:ascii="Arial" w:hAnsi="Arial" w:cs="Arial"/>
                <w:color w:val="000000"/>
                <w:sz w:val="16"/>
                <w:szCs w:val="16"/>
              </w:rPr>
              <w:t>S4-2515</w:t>
            </w:r>
            <w:r>
              <w:rPr>
                <w:rFonts w:ascii="Arial" w:hAnsi="Arial" w:cs="Arial"/>
                <w:color w:val="000000"/>
                <w:sz w:val="16"/>
                <w:szCs w:val="16"/>
              </w:rPr>
              <w:t>57</w:t>
            </w:r>
          </w:p>
        </w:tc>
        <w:tc>
          <w:tcPr>
            <w:tcW w:w="2512" w:type="dxa"/>
            <w:hideMark/>
          </w:tcPr>
          <w:p w14:paraId="17E67680" w14:textId="77777777" w:rsidR="00C152CD" w:rsidRPr="00C152CD" w:rsidRDefault="00C152CD" w:rsidP="00D6109A">
            <w:pPr>
              <w:rPr>
                <w:rFonts w:ascii="Arial" w:hAnsi="Arial" w:cs="Arial"/>
                <w:sz w:val="16"/>
                <w:szCs w:val="16"/>
              </w:rPr>
            </w:pPr>
            <w:r w:rsidRPr="00C152CD">
              <w:rPr>
                <w:rFonts w:ascii="Arial" w:hAnsi="Arial" w:cs="Arial"/>
                <w:sz w:val="16"/>
                <w:szCs w:val="16"/>
              </w:rPr>
              <w:t>[</w:t>
            </w:r>
            <w:proofErr w:type="spellStart"/>
            <w:r w:rsidRPr="00C152CD">
              <w:rPr>
                <w:rFonts w:ascii="Arial" w:hAnsi="Arial" w:cs="Arial"/>
                <w:sz w:val="16"/>
                <w:szCs w:val="16"/>
              </w:rPr>
              <w:t>AvCall</w:t>
            </w:r>
            <w:proofErr w:type="spellEnd"/>
            <w:r w:rsidRPr="00C152CD">
              <w:rPr>
                <w:rFonts w:ascii="Arial" w:hAnsi="Arial" w:cs="Arial"/>
                <w:sz w:val="16"/>
                <w:szCs w:val="16"/>
              </w:rPr>
              <w:t>-MED] 2D base avatar profile</w:t>
            </w:r>
          </w:p>
        </w:tc>
        <w:tc>
          <w:tcPr>
            <w:tcW w:w="1453" w:type="dxa"/>
            <w:hideMark/>
          </w:tcPr>
          <w:p w14:paraId="7F5CB94E" w14:textId="77777777" w:rsidR="00C152CD" w:rsidRPr="00C152CD" w:rsidRDefault="00C152CD" w:rsidP="00D6109A">
            <w:pPr>
              <w:rPr>
                <w:rFonts w:ascii="Arial" w:hAnsi="Arial" w:cs="Arial"/>
                <w:sz w:val="16"/>
                <w:szCs w:val="16"/>
              </w:rPr>
            </w:pPr>
            <w:r w:rsidRPr="00C152CD">
              <w:rPr>
                <w:rFonts w:ascii="Arial" w:hAnsi="Arial" w:cs="Arial"/>
                <w:sz w:val="16"/>
                <w:szCs w:val="16"/>
              </w:rPr>
              <w:t>QUALCOMM Europe Inc. - Spain</w:t>
            </w:r>
          </w:p>
        </w:tc>
        <w:tc>
          <w:tcPr>
            <w:tcW w:w="2611" w:type="dxa"/>
            <w:hideMark/>
          </w:tcPr>
          <w:p w14:paraId="233DD701" w14:textId="77777777" w:rsidR="00C152CD" w:rsidRPr="00C152CD" w:rsidRDefault="00C152CD" w:rsidP="00D6109A">
            <w:pPr>
              <w:rPr>
                <w:rFonts w:ascii="Arial" w:hAnsi="Arial" w:cs="Arial"/>
                <w:sz w:val="16"/>
                <w:szCs w:val="16"/>
              </w:rPr>
            </w:pPr>
            <w:proofErr w:type="spellStart"/>
            <w:r w:rsidRPr="00C152CD">
              <w:rPr>
                <w:rFonts w:ascii="Arial" w:hAnsi="Arial" w:cs="Arial"/>
                <w:sz w:val="16"/>
                <w:szCs w:val="16"/>
              </w:rPr>
              <w:t>AvCall</w:t>
            </w:r>
            <w:proofErr w:type="spellEnd"/>
            <w:r w:rsidRPr="00C152CD">
              <w:rPr>
                <w:rFonts w:ascii="Arial" w:hAnsi="Arial" w:cs="Arial"/>
                <w:sz w:val="16"/>
                <w:szCs w:val="16"/>
              </w:rPr>
              <w:t>-MED (Avatar Communications in AR Calls)</w:t>
            </w:r>
          </w:p>
        </w:tc>
        <w:tc>
          <w:tcPr>
            <w:tcW w:w="2138" w:type="dxa"/>
            <w:shd w:val="clear" w:color="auto" w:fill="92D050"/>
            <w:hideMark/>
          </w:tcPr>
          <w:p w14:paraId="172A6623" w14:textId="77777777" w:rsidR="00C152CD" w:rsidRDefault="00C152CD" w:rsidP="00D6109A">
            <w:pPr>
              <w:rPr>
                <w:rFonts w:ascii="Arial" w:hAnsi="Arial" w:cs="Arial"/>
                <w:b/>
                <w:bCs/>
                <w:sz w:val="16"/>
                <w:szCs w:val="16"/>
                <w:u w:val="single"/>
              </w:rPr>
            </w:pPr>
            <w:r>
              <w:rPr>
                <w:rFonts w:ascii="Arial" w:hAnsi="Arial" w:cs="Arial"/>
                <w:b/>
                <w:bCs/>
                <w:sz w:val="16"/>
                <w:szCs w:val="16"/>
                <w:u w:val="single"/>
              </w:rPr>
              <w:t>agreed</w:t>
            </w:r>
          </w:p>
          <w:p w14:paraId="166E09F9" w14:textId="0FC93687" w:rsidR="00C152CD" w:rsidRPr="00C152CD" w:rsidRDefault="00C152CD" w:rsidP="00D6109A">
            <w:pPr>
              <w:rPr>
                <w:rFonts w:ascii="Arial" w:hAnsi="Arial" w:cs="Arial"/>
                <w:b/>
                <w:bCs/>
                <w:sz w:val="16"/>
                <w:szCs w:val="16"/>
                <w:u w:val="single"/>
              </w:rPr>
            </w:pPr>
          </w:p>
        </w:tc>
      </w:tr>
      <w:tr w:rsidR="00C152CD" w:rsidRPr="00C152CD" w14:paraId="2FE0B8C4" w14:textId="77777777" w:rsidTr="00C152CD">
        <w:trPr>
          <w:trHeight w:val="1000"/>
        </w:trPr>
        <w:tc>
          <w:tcPr>
            <w:tcW w:w="1446" w:type="dxa"/>
            <w:hideMark/>
          </w:tcPr>
          <w:p w14:paraId="78E629D9" w14:textId="4D44C41C" w:rsidR="00C152CD" w:rsidRPr="00C152CD" w:rsidRDefault="00C152CD" w:rsidP="00D6109A">
            <w:pPr>
              <w:rPr>
                <w:rFonts w:ascii="Arial" w:hAnsi="Arial" w:cs="Arial"/>
                <w:b/>
                <w:bCs/>
                <w:color w:val="0000FF"/>
                <w:sz w:val="16"/>
                <w:szCs w:val="16"/>
                <w:u w:val="single"/>
              </w:rPr>
            </w:pPr>
            <w:r w:rsidRPr="00D4493D">
              <w:rPr>
                <w:rFonts w:ascii="Arial" w:hAnsi="Arial" w:cs="Arial"/>
                <w:color w:val="000000"/>
                <w:sz w:val="16"/>
                <w:szCs w:val="16"/>
              </w:rPr>
              <w:t>S4-2515</w:t>
            </w:r>
            <w:r>
              <w:rPr>
                <w:rFonts w:ascii="Arial" w:hAnsi="Arial" w:cs="Arial"/>
                <w:color w:val="000000"/>
                <w:sz w:val="16"/>
                <w:szCs w:val="16"/>
              </w:rPr>
              <w:t>58</w:t>
            </w:r>
          </w:p>
        </w:tc>
        <w:tc>
          <w:tcPr>
            <w:tcW w:w="2512" w:type="dxa"/>
            <w:hideMark/>
          </w:tcPr>
          <w:p w14:paraId="30E054FB" w14:textId="77777777" w:rsidR="00C152CD" w:rsidRPr="00C152CD" w:rsidRDefault="00C152CD" w:rsidP="00D6109A">
            <w:pPr>
              <w:rPr>
                <w:rFonts w:ascii="Arial" w:hAnsi="Arial" w:cs="Arial"/>
                <w:sz w:val="16"/>
                <w:szCs w:val="16"/>
              </w:rPr>
            </w:pPr>
            <w:r w:rsidRPr="00C152CD">
              <w:rPr>
                <w:rFonts w:ascii="Arial" w:hAnsi="Arial" w:cs="Arial"/>
                <w:sz w:val="16"/>
                <w:szCs w:val="16"/>
              </w:rPr>
              <w:t>[</w:t>
            </w:r>
            <w:proofErr w:type="spellStart"/>
            <w:r w:rsidRPr="00C152CD">
              <w:rPr>
                <w:rFonts w:ascii="Arial" w:hAnsi="Arial" w:cs="Arial"/>
                <w:sz w:val="16"/>
                <w:szCs w:val="16"/>
              </w:rPr>
              <w:t>AvCall</w:t>
            </w:r>
            <w:proofErr w:type="spellEnd"/>
            <w:r w:rsidRPr="00C152CD">
              <w:rPr>
                <w:rFonts w:ascii="Arial" w:hAnsi="Arial" w:cs="Arial"/>
                <w:sz w:val="16"/>
                <w:szCs w:val="16"/>
              </w:rPr>
              <w:t>-MED] 3D base avatar profile</w:t>
            </w:r>
          </w:p>
        </w:tc>
        <w:tc>
          <w:tcPr>
            <w:tcW w:w="1453" w:type="dxa"/>
            <w:hideMark/>
          </w:tcPr>
          <w:p w14:paraId="2928F16F" w14:textId="77777777" w:rsidR="00C152CD" w:rsidRPr="00C152CD" w:rsidRDefault="00C152CD" w:rsidP="00D6109A">
            <w:pPr>
              <w:rPr>
                <w:rFonts w:ascii="Arial" w:hAnsi="Arial" w:cs="Arial"/>
                <w:sz w:val="16"/>
                <w:szCs w:val="16"/>
              </w:rPr>
            </w:pPr>
            <w:r w:rsidRPr="00C152CD">
              <w:rPr>
                <w:rFonts w:ascii="Arial" w:hAnsi="Arial" w:cs="Arial"/>
                <w:sz w:val="16"/>
                <w:szCs w:val="16"/>
              </w:rPr>
              <w:t>QUALCOMM Europe Inc. - Spain</w:t>
            </w:r>
          </w:p>
        </w:tc>
        <w:tc>
          <w:tcPr>
            <w:tcW w:w="2611" w:type="dxa"/>
            <w:hideMark/>
          </w:tcPr>
          <w:p w14:paraId="22C2F768" w14:textId="77777777" w:rsidR="00C152CD" w:rsidRPr="00C152CD" w:rsidRDefault="00C152CD" w:rsidP="00D6109A">
            <w:pPr>
              <w:rPr>
                <w:rFonts w:ascii="Arial" w:hAnsi="Arial" w:cs="Arial"/>
                <w:sz w:val="16"/>
                <w:szCs w:val="16"/>
              </w:rPr>
            </w:pPr>
            <w:proofErr w:type="spellStart"/>
            <w:r w:rsidRPr="00C152CD">
              <w:rPr>
                <w:rFonts w:ascii="Arial" w:hAnsi="Arial" w:cs="Arial"/>
                <w:sz w:val="16"/>
                <w:szCs w:val="16"/>
              </w:rPr>
              <w:t>AvCall</w:t>
            </w:r>
            <w:proofErr w:type="spellEnd"/>
            <w:r w:rsidRPr="00C152CD">
              <w:rPr>
                <w:rFonts w:ascii="Arial" w:hAnsi="Arial" w:cs="Arial"/>
                <w:sz w:val="16"/>
                <w:szCs w:val="16"/>
              </w:rPr>
              <w:t>-MED (Avatar Communications in AR Calls)</w:t>
            </w:r>
          </w:p>
        </w:tc>
        <w:tc>
          <w:tcPr>
            <w:tcW w:w="2138" w:type="dxa"/>
            <w:shd w:val="clear" w:color="auto" w:fill="92D050"/>
            <w:hideMark/>
          </w:tcPr>
          <w:p w14:paraId="250EDA3A" w14:textId="77777777" w:rsidR="00C152CD" w:rsidRDefault="00C152CD" w:rsidP="00C152CD">
            <w:pPr>
              <w:rPr>
                <w:rFonts w:ascii="Arial" w:hAnsi="Arial" w:cs="Arial"/>
                <w:b/>
                <w:bCs/>
                <w:sz w:val="16"/>
                <w:szCs w:val="16"/>
                <w:u w:val="single"/>
              </w:rPr>
            </w:pPr>
            <w:r>
              <w:rPr>
                <w:rFonts w:ascii="Arial" w:hAnsi="Arial" w:cs="Arial"/>
                <w:b/>
                <w:bCs/>
                <w:sz w:val="16"/>
                <w:szCs w:val="16"/>
                <w:u w:val="single"/>
              </w:rPr>
              <w:t>agreed</w:t>
            </w:r>
          </w:p>
          <w:p w14:paraId="2C9A2095" w14:textId="78064EED" w:rsidR="00C152CD" w:rsidRPr="00C152CD" w:rsidRDefault="00C152CD" w:rsidP="00D6109A">
            <w:pPr>
              <w:rPr>
                <w:rFonts w:ascii="Arial" w:hAnsi="Arial" w:cs="Arial"/>
                <w:b/>
                <w:bCs/>
                <w:sz w:val="16"/>
                <w:szCs w:val="16"/>
                <w:u w:val="single"/>
              </w:rPr>
            </w:pPr>
          </w:p>
        </w:tc>
      </w:tr>
      <w:tr w:rsidR="00C152CD" w:rsidRPr="00C152CD" w14:paraId="13C175F1" w14:textId="77777777" w:rsidTr="00C152CD">
        <w:trPr>
          <w:trHeight w:val="1000"/>
        </w:trPr>
        <w:tc>
          <w:tcPr>
            <w:tcW w:w="1446" w:type="dxa"/>
            <w:hideMark/>
          </w:tcPr>
          <w:p w14:paraId="5B1CF95D" w14:textId="4B063828" w:rsidR="00C152CD" w:rsidRPr="00C152CD" w:rsidRDefault="00C152CD" w:rsidP="00D6109A">
            <w:pPr>
              <w:rPr>
                <w:rFonts w:ascii="Arial" w:hAnsi="Arial" w:cs="Arial"/>
                <w:b/>
                <w:bCs/>
                <w:color w:val="0000FF"/>
                <w:sz w:val="16"/>
                <w:szCs w:val="16"/>
                <w:u w:val="single"/>
              </w:rPr>
            </w:pPr>
            <w:r w:rsidRPr="00D4493D">
              <w:rPr>
                <w:rFonts w:ascii="Arial" w:hAnsi="Arial" w:cs="Arial"/>
                <w:color w:val="000000"/>
                <w:sz w:val="16"/>
                <w:szCs w:val="16"/>
              </w:rPr>
              <w:t>S4-2515</w:t>
            </w:r>
            <w:r>
              <w:rPr>
                <w:rFonts w:ascii="Arial" w:hAnsi="Arial" w:cs="Arial"/>
                <w:color w:val="000000"/>
                <w:sz w:val="16"/>
                <w:szCs w:val="16"/>
              </w:rPr>
              <w:t>59</w:t>
            </w:r>
          </w:p>
        </w:tc>
        <w:tc>
          <w:tcPr>
            <w:tcW w:w="2512" w:type="dxa"/>
            <w:hideMark/>
          </w:tcPr>
          <w:p w14:paraId="01974D8A" w14:textId="77777777" w:rsidR="00C152CD" w:rsidRPr="00C152CD" w:rsidRDefault="00C152CD" w:rsidP="00D6109A">
            <w:pPr>
              <w:rPr>
                <w:rFonts w:ascii="Arial" w:hAnsi="Arial" w:cs="Arial"/>
                <w:sz w:val="16"/>
                <w:szCs w:val="16"/>
              </w:rPr>
            </w:pPr>
            <w:r w:rsidRPr="00C152CD">
              <w:rPr>
                <w:rFonts w:ascii="Arial" w:hAnsi="Arial" w:cs="Arial"/>
                <w:sz w:val="16"/>
                <w:szCs w:val="16"/>
              </w:rPr>
              <w:t>[</w:t>
            </w:r>
            <w:proofErr w:type="spellStart"/>
            <w:r w:rsidRPr="00C152CD">
              <w:rPr>
                <w:rFonts w:ascii="Arial" w:hAnsi="Arial" w:cs="Arial"/>
                <w:sz w:val="16"/>
                <w:szCs w:val="16"/>
              </w:rPr>
              <w:t>AvCall</w:t>
            </w:r>
            <w:proofErr w:type="spellEnd"/>
            <w:r w:rsidRPr="00C152CD">
              <w:rPr>
                <w:rFonts w:ascii="Arial" w:hAnsi="Arial" w:cs="Arial"/>
                <w:sz w:val="16"/>
                <w:szCs w:val="16"/>
              </w:rPr>
              <w:t>-MED] Network animation and rendering</w:t>
            </w:r>
          </w:p>
        </w:tc>
        <w:tc>
          <w:tcPr>
            <w:tcW w:w="1453" w:type="dxa"/>
            <w:hideMark/>
          </w:tcPr>
          <w:p w14:paraId="24865810" w14:textId="77777777" w:rsidR="00C152CD" w:rsidRPr="00C152CD" w:rsidRDefault="00C152CD" w:rsidP="00D6109A">
            <w:pPr>
              <w:rPr>
                <w:rFonts w:ascii="Arial" w:hAnsi="Arial" w:cs="Arial"/>
                <w:sz w:val="16"/>
                <w:szCs w:val="16"/>
              </w:rPr>
            </w:pPr>
            <w:r w:rsidRPr="00C152CD">
              <w:rPr>
                <w:rFonts w:ascii="Arial" w:hAnsi="Arial" w:cs="Arial"/>
                <w:sz w:val="16"/>
                <w:szCs w:val="16"/>
              </w:rPr>
              <w:t>QUALCOMM Europe Inc. - Spain</w:t>
            </w:r>
          </w:p>
        </w:tc>
        <w:tc>
          <w:tcPr>
            <w:tcW w:w="2611" w:type="dxa"/>
            <w:hideMark/>
          </w:tcPr>
          <w:p w14:paraId="50ED28BE" w14:textId="77777777" w:rsidR="00C152CD" w:rsidRPr="00C152CD" w:rsidRDefault="00C152CD" w:rsidP="00D6109A">
            <w:pPr>
              <w:rPr>
                <w:rFonts w:ascii="Arial" w:hAnsi="Arial" w:cs="Arial"/>
                <w:sz w:val="16"/>
                <w:szCs w:val="16"/>
              </w:rPr>
            </w:pPr>
            <w:proofErr w:type="spellStart"/>
            <w:r w:rsidRPr="00C152CD">
              <w:rPr>
                <w:rFonts w:ascii="Arial" w:hAnsi="Arial" w:cs="Arial"/>
                <w:sz w:val="16"/>
                <w:szCs w:val="16"/>
              </w:rPr>
              <w:t>AvCall</w:t>
            </w:r>
            <w:proofErr w:type="spellEnd"/>
            <w:r w:rsidRPr="00C152CD">
              <w:rPr>
                <w:rFonts w:ascii="Arial" w:hAnsi="Arial" w:cs="Arial"/>
                <w:sz w:val="16"/>
                <w:szCs w:val="16"/>
              </w:rPr>
              <w:t>-MED (Avatar Communications in AR Calls)</w:t>
            </w:r>
          </w:p>
        </w:tc>
        <w:tc>
          <w:tcPr>
            <w:tcW w:w="2138" w:type="dxa"/>
            <w:shd w:val="clear" w:color="auto" w:fill="92D050"/>
            <w:hideMark/>
          </w:tcPr>
          <w:p w14:paraId="57DB222E" w14:textId="77777777" w:rsidR="00C152CD" w:rsidRDefault="00C152CD" w:rsidP="00C152CD">
            <w:pPr>
              <w:rPr>
                <w:rFonts w:ascii="Arial" w:hAnsi="Arial" w:cs="Arial"/>
                <w:b/>
                <w:bCs/>
                <w:sz w:val="16"/>
                <w:szCs w:val="16"/>
                <w:u w:val="single"/>
              </w:rPr>
            </w:pPr>
            <w:r>
              <w:rPr>
                <w:rFonts w:ascii="Arial" w:hAnsi="Arial" w:cs="Arial"/>
                <w:b/>
                <w:bCs/>
                <w:sz w:val="16"/>
                <w:szCs w:val="16"/>
                <w:u w:val="single"/>
              </w:rPr>
              <w:t>agreed</w:t>
            </w:r>
          </w:p>
          <w:p w14:paraId="3540D894" w14:textId="45D6ADEC" w:rsidR="00C152CD" w:rsidRPr="00C152CD" w:rsidRDefault="00C152CD" w:rsidP="00D6109A">
            <w:pPr>
              <w:rPr>
                <w:rFonts w:ascii="Arial" w:hAnsi="Arial" w:cs="Arial"/>
                <w:b/>
                <w:bCs/>
                <w:sz w:val="16"/>
                <w:szCs w:val="16"/>
                <w:u w:val="single"/>
              </w:rPr>
            </w:pPr>
          </w:p>
        </w:tc>
      </w:tr>
    </w:tbl>
    <w:p w14:paraId="77708A62" w14:textId="77777777" w:rsidR="00BC6E74" w:rsidRDefault="00BC6E74">
      <w:pPr>
        <w:rPr>
          <w:sz w:val="20"/>
          <w:szCs w:val="20"/>
          <w:u w:val="single"/>
        </w:rPr>
      </w:pPr>
    </w:p>
    <w:p w14:paraId="4B58D500" w14:textId="77777777" w:rsidR="00430BC4" w:rsidRDefault="00430BC4">
      <w:pPr>
        <w:rPr>
          <w:sz w:val="20"/>
          <w:szCs w:val="20"/>
          <w:u w:val="single"/>
        </w:rPr>
      </w:pPr>
    </w:p>
    <w:p w14:paraId="29F04568" w14:textId="77777777" w:rsidR="00430BC4" w:rsidRDefault="00430BC4">
      <w:pPr>
        <w:rPr>
          <w:b/>
          <w:sz w:val="16"/>
          <w:szCs w:val="16"/>
          <w:u w:val="single"/>
        </w:rPr>
      </w:pPr>
    </w:p>
    <w:p w14:paraId="01A3698C" w14:textId="77777777" w:rsidR="00430BC4" w:rsidRDefault="00000000">
      <w:pPr>
        <w:pStyle w:val="Heading2"/>
        <w:spacing w:before="120" w:line="276" w:lineRule="auto"/>
        <w:jc w:val="center"/>
      </w:pPr>
      <w:r>
        <w:br w:type="page"/>
      </w:r>
    </w:p>
    <w:p w14:paraId="7514CD43" w14:textId="77777777" w:rsidR="00430BC4" w:rsidRDefault="00000000">
      <w:pPr>
        <w:pStyle w:val="Heading2"/>
        <w:spacing w:before="120" w:line="276" w:lineRule="auto"/>
        <w:jc w:val="center"/>
      </w:pPr>
      <w:r>
        <w:lastRenderedPageBreak/>
        <w:t>Annex 3: List of participants</w:t>
      </w:r>
    </w:p>
    <w:p w14:paraId="3A138664" w14:textId="77777777" w:rsidR="00430BC4" w:rsidRDefault="00430BC4"/>
    <w:p w14:paraId="11BDB405" w14:textId="77777777" w:rsidR="00BD7CC7" w:rsidRDefault="00BD7CC7">
      <w:pPr>
        <w:spacing w:line="276" w:lineRule="auto"/>
      </w:pPr>
    </w:p>
    <w:tbl>
      <w:tblPr>
        <w:tblStyle w:val="TableGrid"/>
        <w:tblW w:w="0" w:type="auto"/>
        <w:tblLook w:val="04A0" w:firstRow="1" w:lastRow="0" w:firstColumn="1" w:lastColumn="0" w:noHBand="0" w:noVBand="1"/>
      </w:tblPr>
      <w:tblGrid>
        <w:gridCol w:w="1980"/>
        <w:gridCol w:w="1701"/>
        <w:gridCol w:w="4111"/>
      </w:tblGrid>
      <w:tr w:rsidR="00BD7CC7" w:rsidRPr="00BD7CC7" w14:paraId="0514C9D6" w14:textId="77777777" w:rsidTr="00BD7CC7">
        <w:trPr>
          <w:trHeight w:val="290"/>
        </w:trPr>
        <w:tc>
          <w:tcPr>
            <w:tcW w:w="1980" w:type="dxa"/>
            <w:noWrap/>
            <w:hideMark/>
          </w:tcPr>
          <w:p w14:paraId="4011A784" w14:textId="77777777" w:rsidR="00BD7CC7" w:rsidRPr="00BD7CC7" w:rsidRDefault="00BD7CC7" w:rsidP="00BD7CC7">
            <w:pPr>
              <w:spacing w:line="276" w:lineRule="auto"/>
            </w:pPr>
            <w:r w:rsidRPr="00BD7CC7">
              <w:t>Family Name</w:t>
            </w:r>
          </w:p>
        </w:tc>
        <w:tc>
          <w:tcPr>
            <w:tcW w:w="1701" w:type="dxa"/>
            <w:noWrap/>
            <w:hideMark/>
          </w:tcPr>
          <w:p w14:paraId="00545B7B" w14:textId="77777777" w:rsidR="00BD7CC7" w:rsidRPr="00BD7CC7" w:rsidRDefault="00BD7CC7" w:rsidP="00BD7CC7">
            <w:pPr>
              <w:spacing w:line="276" w:lineRule="auto"/>
            </w:pPr>
            <w:r w:rsidRPr="00BD7CC7">
              <w:t>Given Name</w:t>
            </w:r>
          </w:p>
        </w:tc>
        <w:tc>
          <w:tcPr>
            <w:tcW w:w="4111" w:type="dxa"/>
            <w:noWrap/>
            <w:hideMark/>
          </w:tcPr>
          <w:p w14:paraId="3F464012" w14:textId="77777777" w:rsidR="00BD7CC7" w:rsidRPr="00BD7CC7" w:rsidRDefault="00BD7CC7" w:rsidP="00BD7CC7">
            <w:pPr>
              <w:spacing w:line="276" w:lineRule="auto"/>
            </w:pPr>
            <w:r w:rsidRPr="00BD7CC7">
              <w:t>Employer Organization</w:t>
            </w:r>
          </w:p>
        </w:tc>
      </w:tr>
      <w:tr w:rsidR="00BD7CC7" w:rsidRPr="00BD7CC7" w14:paraId="1109BD6D" w14:textId="77777777" w:rsidTr="00BD7CC7">
        <w:trPr>
          <w:trHeight w:val="290"/>
        </w:trPr>
        <w:tc>
          <w:tcPr>
            <w:tcW w:w="1980" w:type="dxa"/>
            <w:noWrap/>
            <w:hideMark/>
          </w:tcPr>
          <w:p w14:paraId="098FC9B2" w14:textId="77777777" w:rsidR="00BD7CC7" w:rsidRPr="00BD7CC7" w:rsidRDefault="00BD7CC7" w:rsidP="00BD7CC7">
            <w:pPr>
              <w:spacing w:line="276" w:lineRule="auto"/>
            </w:pPr>
            <w:r w:rsidRPr="00BD7CC7">
              <w:t>Ahsan</w:t>
            </w:r>
          </w:p>
        </w:tc>
        <w:tc>
          <w:tcPr>
            <w:tcW w:w="1701" w:type="dxa"/>
            <w:noWrap/>
            <w:hideMark/>
          </w:tcPr>
          <w:p w14:paraId="6C3978EB" w14:textId="77777777" w:rsidR="00BD7CC7" w:rsidRPr="00BD7CC7" w:rsidRDefault="00BD7CC7" w:rsidP="00BD7CC7">
            <w:pPr>
              <w:spacing w:line="276" w:lineRule="auto"/>
            </w:pPr>
            <w:r w:rsidRPr="00BD7CC7">
              <w:t>Saba</w:t>
            </w:r>
          </w:p>
        </w:tc>
        <w:tc>
          <w:tcPr>
            <w:tcW w:w="4111" w:type="dxa"/>
            <w:noWrap/>
            <w:hideMark/>
          </w:tcPr>
          <w:p w14:paraId="73E0C59B" w14:textId="77777777" w:rsidR="00BD7CC7" w:rsidRPr="00BD7CC7" w:rsidRDefault="00BD7CC7" w:rsidP="00BD7CC7">
            <w:pPr>
              <w:spacing w:line="276" w:lineRule="auto"/>
            </w:pPr>
            <w:r w:rsidRPr="00BD7CC7">
              <w:t>Nokia Corporation</w:t>
            </w:r>
          </w:p>
        </w:tc>
      </w:tr>
      <w:tr w:rsidR="00BD7CC7" w:rsidRPr="00BD7CC7" w14:paraId="1943507B" w14:textId="77777777" w:rsidTr="00BD7CC7">
        <w:trPr>
          <w:trHeight w:val="290"/>
        </w:trPr>
        <w:tc>
          <w:tcPr>
            <w:tcW w:w="1980" w:type="dxa"/>
            <w:noWrap/>
            <w:hideMark/>
          </w:tcPr>
          <w:p w14:paraId="3DB4CAA6" w14:textId="77777777" w:rsidR="00BD7CC7" w:rsidRPr="00BD7CC7" w:rsidRDefault="00BD7CC7" w:rsidP="00BD7CC7">
            <w:pPr>
              <w:spacing w:line="276" w:lineRule="auto"/>
            </w:pPr>
            <w:r w:rsidRPr="00BD7CC7">
              <w:t>Bouazizi</w:t>
            </w:r>
          </w:p>
        </w:tc>
        <w:tc>
          <w:tcPr>
            <w:tcW w:w="1701" w:type="dxa"/>
            <w:noWrap/>
            <w:hideMark/>
          </w:tcPr>
          <w:p w14:paraId="5BCF2A27" w14:textId="77777777" w:rsidR="00BD7CC7" w:rsidRPr="00BD7CC7" w:rsidRDefault="00BD7CC7" w:rsidP="00BD7CC7">
            <w:pPr>
              <w:spacing w:line="276" w:lineRule="auto"/>
            </w:pPr>
            <w:r w:rsidRPr="00BD7CC7">
              <w:t>Imed</w:t>
            </w:r>
          </w:p>
        </w:tc>
        <w:tc>
          <w:tcPr>
            <w:tcW w:w="4111" w:type="dxa"/>
            <w:noWrap/>
            <w:hideMark/>
          </w:tcPr>
          <w:p w14:paraId="359110EE" w14:textId="77777777" w:rsidR="00BD7CC7" w:rsidRPr="00BD7CC7" w:rsidRDefault="00BD7CC7" w:rsidP="00BD7CC7">
            <w:pPr>
              <w:spacing w:line="276" w:lineRule="auto"/>
            </w:pPr>
            <w:r w:rsidRPr="00BD7CC7">
              <w:t>Qualcomm Incorporated</w:t>
            </w:r>
          </w:p>
        </w:tc>
      </w:tr>
      <w:tr w:rsidR="00BD7CC7" w:rsidRPr="00BD7CC7" w14:paraId="6D4C34BD" w14:textId="77777777" w:rsidTr="00BD7CC7">
        <w:trPr>
          <w:trHeight w:val="290"/>
        </w:trPr>
        <w:tc>
          <w:tcPr>
            <w:tcW w:w="1980" w:type="dxa"/>
            <w:noWrap/>
            <w:hideMark/>
          </w:tcPr>
          <w:p w14:paraId="4673463D" w14:textId="77777777" w:rsidR="00BD7CC7" w:rsidRPr="00BD7CC7" w:rsidRDefault="00BD7CC7" w:rsidP="00BD7CC7">
            <w:pPr>
              <w:spacing w:line="276" w:lineRule="auto"/>
            </w:pPr>
            <w:r w:rsidRPr="00BD7CC7">
              <w:t>Bradbury</w:t>
            </w:r>
          </w:p>
        </w:tc>
        <w:tc>
          <w:tcPr>
            <w:tcW w:w="1701" w:type="dxa"/>
            <w:noWrap/>
            <w:hideMark/>
          </w:tcPr>
          <w:p w14:paraId="4F5A7DE8" w14:textId="77777777" w:rsidR="00BD7CC7" w:rsidRPr="00BD7CC7" w:rsidRDefault="00BD7CC7" w:rsidP="00BD7CC7">
            <w:pPr>
              <w:spacing w:line="276" w:lineRule="auto"/>
            </w:pPr>
            <w:r w:rsidRPr="00BD7CC7">
              <w:t>Richard</w:t>
            </w:r>
          </w:p>
        </w:tc>
        <w:tc>
          <w:tcPr>
            <w:tcW w:w="4111" w:type="dxa"/>
            <w:noWrap/>
            <w:hideMark/>
          </w:tcPr>
          <w:p w14:paraId="5D9D0EC3" w14:textId="77777777" w:rsidR="00BD7CC7" w:rsidRPr="00BD7CC7" w:rsidRDefault="00BD7CC7" w:rsidP="00BD7CC7">
            <w:pPr>
              <w:spacing w:line="276" w:lineRule="auto"/>
            </w:pPr>
            <w:r w:rsidRPr="00BD7CC7">
              <w:t>BBC</w:t>
            </w:r>
          </w:p>
        </w:tc>
      </w:tr>
      <w:tr w:rsidR="00BD7CC7" w:rsidRPr="00BD7CC7" w14:paraId="560D6333" w14:textId="77777777" w:rsidTr="00BD7CC7">
        <w:trPr>
          <w:trHeight w:val="290"/>
        </w:trPr>
        <w:tc>
          <w:tcPr>
            <w:tcW w:w="1980" w:type="dxa"/>
            <w:noWrap/>
            <w:hideMark/>
          </w:tcPr>
          <w:p w14:paraId="1F903810" w14:textId="77777777" w:rsidR="00BD7CC7" w:rsidRPr="00BD7CC7" w:rsidRDefault="00BD7CC7" w:rsidP="00BD7CC7">
            <w:pPr>
              <w:spacing w:line="276" w:lineRule="auto"/>
            </w:pPr>
            <w:r w:rsidRPr="00BD7CC7">
              <w:t>Brekalo</w:t>
            </w:r>
          </w:p>
        </w:tc>
        <w:tc>
          <w:tcPr>
            <w:tcW w:w="1701" w:type="dxa"/>
            <w:noWrap/>
            <w:hideMark/>
          </w:tcPr>
          <w:p w14:paraId="7AC38BF6" w14:textId="77777777" w:rsidR="00BD7CC7" w:rsidRPr="00BD7CC7" w:rsidRDefault="00BD7CC7" w:rsidP="00BD7CC7">
            <w:pPr>
              <w:spacing w:line="276" w:lineRule="auto"/>
            </w:pPr>
            <w:r w:rsidRPr="00BD7CC7">
              <w:t>Andrijana</w:t>
            </w:r>
          </w:p>
        </w:tc>
        <w:tc>
          <w:tcPr>
            <w:tcW w:w="4111" w:type="dxa"/>
            <w:noWrap/>
            <w:hideMark/>
          </w:tcPr>
          <w:p w14:paraId="3ADD4784" w14:textId="77777777" w:rsidR="00BD7CC7" w:rsidRPr="00BD7CC7" w:rsidRDefault="00BD7CC7" w:rsidP="00BD7CC7">
            <w:pPr>
              <w:spacing w:line="276" w:lineRule="auto"/>
            </w:pPr>
            <w:r w:rsidRPr="00BD7CC7">
              <w:t>ETSI</w:t>
            </w:r>
          </w:p>
        </w:tc>
      </w:tr>
      <w:tr w:rsidR="00BD7CC7" w:rsidRPr="00BD7CC7" w14:paraId="7E841E31" w14:textId="77777777" w:rsidTr="00BD7CC7">
        <w:trPr>
          <w:trHeight w:val="290"/>
        </w:trPr>
        <w:tc>
          <w:tcPr>
            <w:tcW w:w="1980" w:type="dxa"/>
            <w:noWrap/>
            <w:hideMark/>
          </w:tcPr>
          <w:p w14:paraId="5AA389F8" w14:textId="77777777" w:rsidR="00BD7CC7" w:rsidRPr="00BD7CC7" w:rsidRDefault="00BD7CC7" w:rsidP="00BD7CC7">
            <w:pPr>
              <w:spacing w:line="276" w:lineRule="auto"/>
            </w:pPr>
            <w:r w:rsidRPr="00BD7CC7">
              <w:t>Burman</w:t>
            </w:r>
          </w:p>
        </w:tc>
        <w:tc>
          <w:tcPr>
            <w:tcW w:w="1701" w:type="dxa"/>
            <w:noWrap/>
            <w:hideMark/>
          </w:tcPr>
          <w:p w14:paraId="4EF0E541" w14:textId="77777777" w:rsidR="00BD7CC7" w:rsidRPr="00BD7CC7" w:rsidRDefault="00BD7CC7" w:rsidP="00BD7CC7">
            <w:pPr>
              <w:spacing w:line="276" w:lineRule="auto"/>
            </w:pPr>
            <w:r w:rsidRPr="00BD7CC7">
              <w:t>Bo</w:t>
            </w:r>
          </w:p>
        </w:tc>
        <w:tc>
          <w:tcPr>
            <w:tcW w:w="4111" w:type="dxa"/>
            <w:noWrap/>
            <w:hideMark/>
          </w:tcPr>
          <w:p w14:paraId="0A97D99D" w14:textId="77777777" w:rsidR="00BD7CC7" w:rsidRPr="00BD7CC7" w:rsidRDefault="00BD7CC7" w:rsidP="00BD7CC7">
            <w:pPr>
              <w:spacing w:line="276" w:lineRule="auto"/>
            </w:pPr>
            <w:r w:rsidRPr="00BD7CC7">
              <w:t>Ericsson LM</w:t>
            </w:r>
          </w:p>
        </w:tc>
      </w:tr>
      <w:tr w:rsidR="00BD7CC7" w:rsidRPr="00BD7CC7" w14:paraId="75F465C0" w14:textId="77777777" w:rsidTr="00BD7CC7">
        <w:trPr>
          <w:trHeight w:val="290"/>
        </w:trPr>
        <w:tc>
          <w:tcPr>
            <w:tcW w:w="1980" w:type="dxa"/>
            <w:noWrap/>
            <w:hideMark/>
          </w:tcPr>
          <w:p w14:paraId="2D874CEA" w14:textId="77777777" w:rsidR="00BD7CC7" w:rsidRPr="00BD7CC7" w:rsidRDefault="00BD7CC7" w:rsidP="00BD7CC7">
            <w:pPr>
              <w:spacing w:line="276" w:lineRule="auto"/>
            </w:pPr>
            <w:r w:rsidRPr="00BD7CC7">
              <w:t>Chen</w:t>
            </w:r>
          </w:p>
        </w:tc>
        <w:tc>
          <w:tcPr>
            <w:tcW w:w="1701" w:type="dxa"/>
            <w:noWrap/>
            <w:hideMark/>
          </w:tcPr>
          <w:p w14:paraId="3A9E8473" w14:textId="77777777" w:rsidR="00BD7CC7" w:rsidRPr="00BD7CC7" w:rsidRDefault="00BD7CC7" w:rsidP="00BD7CC7">
            <w:pPr>
              <w:spacing w:line="276" w:lineRule="auto"/>
            </w:pPr>
            <w:r w:rsidRPr="00BD7CC7">
              <w:t>Lulin</w:t>
            </w:r>
          </w:p>
        </w:tc>
        <w:tc>
          <w:tcPr>
            <w:tcW w:w="4111" w:type="dxa"/>
            <w:noWrap/>
            <w:hideMark/>
          </w:tcPr>
          <w:p w14:paraId="6E4C08A4" w14:textId="77777777" w:rsidR="00BD7CC7" w:rsidRPr="00BD7CC7" w:rsidRDefault="00BD7CC7" w:rsidP="00BD7CC7">
            <w:pPr>
              <w:spacing w:line="276" w:lineRule="auto"/>
            </w:pPr>
            <w:r w:rsidRPr="00BD7CC7">
              <w:t>MediaTek Inc.</w:t>
            </w:r>
          </w:p>
        </w:tc>
      </w:tr>
      <w:tr w:rsidR="00BD7CC7" w:rsidRPr="00BD7CC7" w14:paraId="3C963897" w14:textId="77777777" w:rsidTr="00BD7CC7">
        <w:trPr>
          <w:trHeight w:val="290"/>
        </w:trPr>
        <w:tc>
          <w:tcPr>
            <w:tcW w:w="1980" w:type="dxa"/>
            <w:noWrap/>
            <w:hideMark/>
          </w:tcPr>
          <w:p w14:paraId="3BF05F6D" w14:textId="77777777" w:rsidR="00BD7CC7" w:rsidRPr="00BD7CC7" w:rsidRDefault="00BD7CC7" w:rsidP="00BD7CC7">
            <w:pPr>
              <w:spacing w:line="276" w:lineRule="auto"/>
            </w:pPr>
            <w:proofErr w:type="spellStart"/>
            <w:r w:rsidRPr="00BD7CC7">
              <w:t>Doehla</w:t>
            </w:r>
            <w:proofErr w:type="spellEnd"/>
          </w:p>
        </w:tc>
        <w:tc>
          <w:tcPr>
            <w:tcW w:w="1701" w:type="dxa"/>
            <w:noWrap/>
            <w:hideMark/>
          </w:tcPr>
          <w:p w14:paraId="0F89A900" w14:textId="77777777" w:rsidR="00BD7CC7" w:rsidRPr="00BD7CC7" w:rsidRDefault="00BD7CC7" w:rsidP="00BD7CC7">
            <w:pPr>
              <w:spacing w:line="276" w:lineRule="auto"/>
            </w:pPr>
            <w:r w:rsidRPr="00BD7CC7">
              <w:t>Stefan</w:t>
            </w:r>
          </w:p>
        </w:tc>
        <w:tc>
          <w:tcPr>
            <w:tcW w:w="4111" w:type="dxa"/>
            <w:noWrap/>
            <w:hideMark/>
          </w:tcPr>
          <w:p w14:paraId="2F2514A8" w14:textId="77777777" w:rsidR="00BD7CC7" w:rsidRPr="00BD7CC7" w:rsidRDefault="00BD7CC7" w:rsidP="00BD7CC7">
            <w:pPr>
              <w:spacing w:line="276" w:lineRule="auto"/>
            </w:pPr>
            <w:r w:rsidRPr="00BD7CC7">
              <w:t>Fraunhofer IIS</w:t>
            </w:r>
          </w:p>
        </w:tc>
      </w:tr>
      <w:tr w:rsidR="00BD7CC7" w:rsidRPr="00BD7CC7" w14:paraId="7139E1B8" w14:textId="77777777" w:rsidTr="00BD7CC7">
        <w:trPr>
          <w:trHeight w:val="290"/>
        </w:trPr>
        <w:tc>
          <w:tcPr>
            <w:tcW w:w="1980" w:type="dxa"/>
            <w:noWrap/>
            <w:hideMark/>
          </w:tcPr>
          <w:p w14:paraId="6A05BE3D" w14:textId="77777777" w:rsidR="00BD7CC7" w:rsidRPr="00BD7CC7" w:rsidRDefault="00BD7CC7" w:rsidP="00BD7CC7">
            <w:pPr>
              <w:spacing w:line="276" w:lineRule="auto"/>
            </w:pPr>
            <w:r w:rsidRPr="00BD7CC7">
              <w:t>Fontaine</w:t>
            </w:r>
          </w:p>
        </w:tc>
        <w:tc>
          <w:tcPr>
            <w:tcW w:w="1701" w:type="dxa"/>
            <w:noWrap/>
            <w:hideMark/>
          </w:tcPr>
          <w:p w14:paraId="79600BA4" w14:textId="77777777" w:rsidR="00BD7CC7" w:rsidRPr="00BD7CC7" w:rsidRDefault="00BD7CC7" w:rsidP="00BD7CC7">
            <w:pPr>
              <w:spacing w:line="276" w:lineRule="auto"/>
            </w:pPr>
            <w:r w:rsidRPr="00BD7CC7">
              <w:t>Loic</w:t>
            </w:r>
          </w:p>
        </w:tc>
        <w:tc>
          <w:tcPr>
            <w:tcW w:w="4111" w:type="dxa"/>
            <w:noWrap/>
            <w:hideMark/>
          </w:tcPr>
          <w:p w14:paraId="74AB787A" w14:textId="77777777" w:rsidR="00BD7CC7" w:rsidRPr="00BD7CC7" w:rsidRDefault="00BD7CC7" w:rsidP="00BD7CC7">
            <w:pPr>
              <w:spacing w:line="276" w:lineRule="auto"/>
            </w:pPr>
            <w:proofErr w:type="spellStart"/>
            <w:r w:rsidRPr="00BD7CC7">
              <w:t>InterDigital</w:t>
            </w:r>
            <w:proofErr w:type="spellEnd"/>
            <w:r w:rsidRPr="00BD7CC7">
              <w:t xml:space="preserve"> France R&amp;D, SAS</w:t>
            </w:r>
          </w:p>
        </w:tc>
      </w:tr>
      <w:tr w:rsidR="00BD7CC7" w:rsidRPr="00BD7CC7" w14:paraId="194AB63F" w14:textId="77777777" w:rsidTr="00BD7CC7">
        <w:trPr>
          <w:trHeight w:val="290"/>
        </w:trPr>
        <w:tc>
          <w:tcPr>
            <w:tcW w:w="1980" w:type="dxa"/>
            <w:noWrap/>
            <w:hideMark/>
          </w:tcPr>
          <w:p w14:paraId="5495445B" w14:textId="77777777" w:rsidR="00BD7CC7" w:rsidRPr="00BD7CC7" w:rsidRDefault="00BD7CC7" w:rsidP="00BD7CC7">
            <w:pPr>
              <w:spacing w:line="276" w:lineRule="auto"/>
            </w:pPr>
            <w:r w:rsidRPr="00BD7CC7">
              <w:t>Gudumasu</w:t>
            </w:r>
          </w:p>
        </w:tc>
        <w:tc>
          <w:tcPr>
            <w:tcW w:w="1701" w:type="dxa"/>
            <w:noWrap/>
            <w:hideMark/>
          </w:tcPr>
          <w:p w14:paraId="7D6C4247" w14:textId="77777777" w:rsidR="00BD7CC7" w:rsidRPr="00BD7CC7" w:rsidRDefault="00BD7CC7" w:rsidP="00BD7CC7">
            <w:pPr>
              <w:spacing w:line="276" w:lineRule="auto"/>
            </w:pPr>
            <w:r w:rsidRPr="00BD7CC7">
              <w:t>Srinivas</w:t>
            </w:r>
          </w:p>
        </w:tc>
        <w:tc>
          <w:tcPr>
            <w:tcW w:w="4111" w:type="dxa"/>
            <w:noWrap/>
            <w:hideMark/>
          </w:tcPr>
          <w:p w14:paraId="3D379B39" w14:textId="77777777" w:rsidR="00BD7CC7" w:rsidRPr="00BD7CC7" w:rsidRDefault="00BD7CC7" w:rsidP="00BD7CC7">
            <w:pPr>
              <w:spacing w:line="276" w:lineRule="auto"/>
            </w:pPr>
            <w:proofErr w:type="spellStart"/>
            <w:r w:rsidRPr="00BD7CC7">
              <w:t>InterDigital</w:t>
            </w:r>
            <w:proofErr w:type="spellEnd"/>
            <w:r w:rsidRPr="00BD7CC7">
              <w:t xml:space="preserve"> Communications</w:t>
            </w:r>
          </w:p>
        </w:tc>
      </w:tr>
      <w:tr w:rsidR="00BD7CC7" w:rsidRPr="00BD7CC7" w14:paraId="1AAC8148" w14:textId="77777777" w:rsidTr="00BD7CC7">
        <w:trPr>
          <w:trHeight w:val="290"/>
        </w:trPr>
        <w:tc>
          <w:tcPr>
            <w:tcW w:w="1980" w:type="dxa"/>
            <w:noWrap/>
            <w:hideMark/>
          </w:tcPr>
          <w:p w14:paraId="623E4EE0" w14:textId="77777777" w:rsidR="00BD7CC7" w:rsidRPr="00BD7CC7" w:rsidRDefault="00BD7CC7" w:rsidP="00BD7CC7">
            <w:pPr>
              <w:spacing w:line="276" w:lineRule="auto"/>
            </w:pPr>
            <w:r w:rsidRPr="00BD7CC7">
              <w:t>GUILLOTEL</w:t>
            </w:r>
          </w:p>
        </w:tc>
        <w:tc>
          <w:tcPr>
            <w:tcW w:w="1701" w:type="dxa"/>
            <w:noWrap/>
            <w:hideMark/>
          </w:tcPr>
          <w:p w14:paraId="0B64C5DD" w14:textId="77777777" w:rsidR="00BD7CC7" w:rsidRPr="00BD7CC7" w:rsidRDefault="00BD7CC7" w:rsidP="00BD7CC7">
            <w:pPr>
              <w:spacing w:line="276" w:lineRule="auto"/>
            </w:pPr>
            <w:r w:rsidRPr="00BD7CC7">
              <w:t>Philippe</w:t>
            </w:r>
          </w:p>
        </w:tc>
        <w:tc>
          <w:tcPr>
            <w:tcW w:w="4111" w:type="dxa"/>
            <w:noWrap/>
            <w:hideMark/>
          </w:tcPr>
          <w:p w14:paraId="340764A3" w14:textId="77777777" w:rsidR="00BD7CC7" w:rsidRPr="00BD7CC7" w:rsidRDefault="00BD7CC7" w:rsidP="00BD7CC7">
            <w:pPr>
              <w:spacing w:line="276" w:lineRule="auto"/>
            </w:pPr>
            <w:proofErr w:type="spellStart"/>
            <w:r w:rsidRPr="00BD7CC7">
              <w:t>InterDigital</w:t>
            </w:r>
            <w:proofErr w:type="spellEnd"/>
            <w:r w:rsidRPr="00BD7CC7">
              <w:t xml:space="preserve"> France R&amp;D, SAS</w:t>
            </w:r>
          </w:p>
        </w:tc>
      </w:tr>
      <w:tr w:rsidR="00BD7CC7" w:rsidRPr="00BD7CC7" w14:paraId="2A402032" w14:textId="77777777" w:rsidTr="00BD7CC7">
        <w:trPr>
          <w:trHeight w:val="290"/>
        </w:trPr>
        <w:tc>
          <w:tcPr>
            <w:tcW w:w="1980" w:type="dxa"/>
            <w:noWrap/>
            <w:hideMark/>
          </w:tcPr>
          <w:p w14:paraId="66E8663E" w14:textId="77777777" w:rsidR="00BD7CC7" w:rsidRPr="00BD7CC7" w:rsidRDefault="00BD7CC7" w:rsidP="00BD7CC7">
            <w:pPr>
              <w:spacing w:line="276" w:lineRule="auto"/>
            </w:pPr>
            <w:r w:rsidRPr="00BD7CC7">
              <w:t>Gül</w:t>
            </w:r>
          </w:p>
        </w:tc>
        <w:tc>
          <w:tcPr>
            <w:tcW w:w="1701" w:type="dxa"/>
            <w:noWrap/>
            <w:hideMark/>
          </w:tcPr>
          <w:p w14:paraId="7CA75679" w14:textId="77777777" w:rsidR="00BD7CC7" w:rsidRPr="00BD7CC7" w:rsidRDefault="00BD7CC7" w:rsidP="00BD7CC7">
            <w:pPr>
              <w:spacing w:line="276" w:lineRule="auto"/>
            </w:pPr>
            <w:r w:rsidRPr="00BD7CC7">
              <w:t>Serhan</w:t>
            </w:r>
          </w:p>
        </w:tc>
        <w:tc>
          <w:tcPr>
            <w:tcW w:w="4111" w:type="dxa"/>
            <w:noWrap/>
            <w:hideMark/>
          </w:tcPr>
          <w:p w14:paraId="3AAD6D1F" w14:textId="77777777" w:rsidR="00BD7CC7" w:rsidRPr="00BD7CC7" w:rsidRDefault="00BD7CC7" w:rsidP="00BD7CC7">
            <w:pPr>
              <w:spacing w:line="276" w:lineRule="auto"/>
            </w:pPr>
            <w:r w:rsidRPr="00BD7CC7">
              <w:t>Nokia Germany</w:t>
            </w:r>
          </w:p>
        </w:tc>
      </w:tr>
      <w:tr w:rsidR="00BD7CC7" w:rsidRPr="00BD7CC7" w14:paraId="34782DA6" w14:textId="77777777" w:rsidTr="00BD7CC7">
        <w:trPr>
          <w:trHeight w:val="290"/>
        </w:trPr>
        <w:tc>
          <w:tcPr>
            <w:tcW w:w="1980" w:type="dxa"/>
            <w:noWrap/>
            <w:hideMark/>
          </w:tcPr>
          <w:p w14:paraId="791FE126" w14:textId="77777777" w:rsidR="00BD7CC7" w:rsidRPr="00BD7CC7" w:rsidRDefault="00BD7CC7" w:rsidP="00BD7CC7">
            <w:pPr>
              <w:spacing w:line="276" w:lineRule="auto"/>
            </w:pPr>
            <w:r w:rsidRPr="00BD7CC7">
              <w:t>Hamza</w:t>
            </w:r>
          </w:p>
        </w:tc>
        <w:tc>
          <w:tcPr>
            <w:tcW w:w="1701" w:type="dxa"/>
            <w:noWrap/>
            <w:hideMark/>
          </w:tcPr>
          <w:p w14:paraId="570D577A" w14:textId="77777777" w:rsidR="00BD7CC7" w:rsidRPr="00BD7CC7" w:rsidRDefault="00BD7CC7" w:rsidP="00BD7CC7">
            <w:pPr>
              <w:spacing w:line="276" w:lineRule="auto"/>
            </w:pPr>
            <w:r w:rsidRPr="00BD7CC7">
              <w:t>Ahmed</w:t>
            </w:r>
          </w:p>
        </w:tc>
        <w:tc>
          <w:tcPr>
            <w:tcW w:w="4111" w:type="dxa"/>
            <w:noWrap/>
            <w:hideMark/>
          </w:tcPr>
          <w:p w14:paraId="35E1DA15" w14:textId="77777777" w:rsidR="00BD7CC7" w:rsidRPr="00BD7CC7" w:rsidRDefault="00BD7CC7" w:rsidP="00BD7CC7">
            <w:pPr>
              <w:spacing w:line="276" w:lineRule="auto"/>
            </w:pPr>
            <w:proofErr w:type="spellStart"/>
            <w:r w:rsidRPr="00BD7CC7">
              <w:t>InterDigital</w:t>
            </w:r>
            <w:proofErr w:type="spellEnd"/>
            <w:r w:rsidRPr="00BD7CC7">
              <w:t xml:space="preserve"> Communications</w:t>
            </w:r>
          </w:p>
        </w:tc>
      </w:tr>
      <w:tr w:rsidR="00BD7CC7" w:rsidRPr="00BD7CC7" w14:paraId="2B511D5A" w14:textId="77777777" w:rsidTr="00BD7CC7">
        <w:trPr>
          <w:trHeight w:val="290"/>
        </w:trPr>
        <w:tc>
          <w:tcPr>
            <w:tcW w:w="1980" w:type="dxa"/>
            <w:noWrap/>
            <w:hideMark/>
          </w:tcPr>
          <w:p w14:paraId="017C00DE" w14:textId="77777777" w:rsidR="00BD7CC7" w:rsidRPr="00BD7CC7" w:rsidRDefault="00BD7CC7" w:rsidP="00BD7CC7">
            <w:pPr>
              <w:spacing w:line="276" w:lineRule="auto"/>
            </w:pPr>
            <w:r w:rsidRPr="00BD7CC7">
              <w:t>He</w:t>
            </w:r>
          </w:p>
        </w:tc>
        <w:tc>
          <w:tcPr>
            <w:tcW w:w="1701" w:type="dxa"/>
            <w:noWrap/>
            <w:hideMark/>
          </w:tcPr>
          <w:p w14:paraId="0D39E3AC" w14:textId="77777777" w:rsidR="00BD7CC7" w:rsidRPr="00BD7CC7" w:rsidRDefault="00BD7CC7" w:rsidP="00BD7CC7">
            <w:pPr>
              <w:spacing w:line="276" w:lineRule="auto"/>
            </w:pPr>
            <w:r w:rsidRPr="00BD7CC7">
              <w:t>Xuan (Shane)</w:t>
            </w:r>
          </w:p>
        </w:tc>
        <w:tc>
          <w:tcPr>
            <w:tcW w:w="4111" w:type="dxa"/>
            <w:noWrap/>
            <w:hideMark/>
          </w:tcPr>
          <w:p w14:paraId="00DFF89C" w14:textId="77777777" w:rsidR="00BD7CC7" w:rsidRPr="00BD7CC7" w:rsidRDefault="00BD7CC7" w:rsidP="00BD7CC7">
            <w:pPr>
              <w:spacing w:line="276" w:lineRule="auto"/>
            </w:pPr>
            <w:r w:rsidRPr="00BD7CC7">
              <w:t>Nokia Germany</w:t>
            </w:r>
          </w:p>
        </w:tc>
      </w:tr>
      <w:tr w:rsidR="00BD7CC7" w:rsidRPr="00BD7CC7" w14:paraId="503EFA90" w14:textId="77777777" w:rsidTr="00BD7CC7">
        <w:trPr>
          <w:trHeight w:val="290"/>
        </w:trPr>
        <w:tc>
          <w:tcPr>
            <w:tcW w:w="1980" w:type="dxa"/>
            <w:noWrap/>
            <w:hideMark/>
          </w:tcPr>
          <w:p w14:paraId="61DFC905" w14:textId="77777777" w:rsidR="00BD7CC7" w:rsidRPr="00BD7CC7" w:rsidRDefault="00BD7CC7" w:rsidP="00BD7CC7">
            <w:pPr>
              <w:spacing w:line="276" w:lineRule="auto"/>
            </w:pPr>
            <w:r w:rsidRPr="00BD7CC7">
              <w:t>Inoue</w:t>
            </w:r>
          </w:p>
        </w:tc>
        <w:tc>
          <w:tcPr>
            <w:tcW w:w="1701" w:type="dxa"/>
            <w:noWrap/>
            <w:hideMark/>
          </w:tcPr>
          <w:p w14:paraId="612F9ECE" w14:textId="77777777" w:rsidR="00BD7CC7" w:rsidRPr="00BD7CC7" w:rsidRDefault="00BD7CC7" w:rsidP="00BD7CC7">
            <w:pPr>
              <w:spacing w:line="276" w:lineRule="auto"/>
            </w:pPr>
            <w:r w:rsidRPr="00BD7CC7">
              <w:t>Yoshihiro</w:t>
            </w:r>
          </w:p>
        </w:tc>
        <w:tc>
          <w:tcPr>
            <w:tcW w:w="4111" w:type="dxa"/>
            <w:noWrap/>
            <w:hideMark/>
          </w:tcPr>
          <w:p w14:paraId="7AEC2471" w14:textId="77777777" w:rsidR="00BD7CC7" w:rsidRPr="00BD7CC7" w:rsidRDefault="00BD7CC7" w:rsidP="00BD7CC7">
            <w:pPr>
              <w:spacing w:line="276" w:lineRule="auto"/>
            </w:pPr>
            <w:r w:rsidRPr="00BD7CC7">
              <w:t>NTT</w:t>
            </w:r>
          </w:p>
        </w:tc>
      </w:tr>
      <w:tr w:rsidR="00BD7CC7" w:rsidRPr="00BD7CC7" w14:paraId="211FD72A" w14:textId="77777777" w:rsidTr="00BD7CC7">
        <w:trPr>
          <w:trHeight w:val="290"/>
        </w:trPr>
        <w:tc>
          <w:tcPr>
            <w:tcW w:w="1980" w:type="dxa"/>
            <w:noWrap/>
            <w:hideMark/>
          </w:tcPr>
          <w:p w14:paraId="1B1F355D" w14:textId="77777777" w:rsidR="00BD7CC7" w:rsidRPr="00BD7CC7" w:rsidRDefault="00BD7CC7" w:rsidP="00BD7CC7">
            <w:pPr>
              <w:spacing w:line="276" w:lineRule="auto"/>
            </w:pPr>
            <w:r w:rsidRPr="00BD7CC7">
              <w:t>Lee</w:t>
            </w:r>
          </w:p>
        </w:tc>
        <w:tc>
          <w:tcPr>
            <w:tcW w:w="1701" w:type="dxa"/>
            <w:noWrap/>
            <w:hideMark/>
          </w:tcPr>
          <w:p w14:paraId="174EFC77" w14:textId="77777777" w:rsidR="00BD7CC7" w:rsidRPr="00BD7CC7" w:rsidRDefault="00BD7CC7" w:rsidP="00BD7CC7">
            <w:pPr>
              <w:spacing w:line="276" w:lineRule="auto"/>
            </w:pPr>
            <w:r w:rsidRPr="00BD7CC7">
              <w:t>Hakju Ryan</w:t>
            </w:r>
          </w:p>
        </w:tc>
        <w:tc>
          <w:tcPr>
            <w:tcW w:w="4111" w:type="dxa"/>
            <w:noWrap/>
            <w:hideMark/>
          </w:tcPr>
          <w:p w14:paraId="4C38263D" w14:textId="77777777" w:rsidR="00BD7CC7" w:rsidRPr="00BD7CC7" w:rsidRDefault="00BD7CC7" w:rsidP="00BD7CC7">
            <w:pPr>
              <w:spacing w:line="276" w:lineRule="auto"/>
            </w:pPr>
            <w:r w:rsidRPr="00BD7CC7">
              <w:t>Samsung R&amp;D Institute UK</w:t>
            </w:r>
          </w:p>
        </w:tc>
      </w:tr>
      <w:tr w:rsidR="00BD7CC7" w:rsidRPr="00BD7CC7" w14:paraId="51FB34AD" w14:textId="77777777" w:rsidTr="00BD7CC7">
        <w:trPr>
          <w:trHeight w:val="290"/>
        </w:trPr>
        <w:tc>
          <w:tcPr>
            <w:tcW w:w="1980" w:type="dxa"/>
            <w:noWrap/>
            <w:hideMark/>
          </w:tcPr>
          <w:p w14:paraId="5D8E3A67" w14:textId="77777777" w:rsidR="00BD7CC7" w:rsidRPr="00BD7CC7" w:rsidRDefault="00BD7CC7" w:rsidP="00BD7CC7">
            <w:pPr>
              <w:spacing w:line="276" w:lineRule="auto"/>
            </w:pPr>
            <w:proofErr w:type="spellStart"/>
            <w:r w:rsidRPr="00BD7CC7">
              <w:t>Lemotheux</w:t>
            </w:r>
            <w:proofErr w:type="spellEnd"/>
          </w:p>
        </w:tc>
        <w:tc>
          <w:tcPr>
            <w:tcW w:w="1701" w:type="dxa"/>
            <w:noWrap/>
            <w:hideMark/>
          </w:tcPr>
          <w:p w14:paraId="34635A95" w14:textId="77777777" w:rsidR="00BD7CC7" w:rsidRPr="00BD7CC7" w:rsidRDefault="00BD7CC7" w:rsidP="00BD7CC7">
            <w:pPr>
              <w:spacing w:line="276" w:lineRule="auto"/>
            </w:pPr>
            <w:r w:rsidRPr="00BD7CC7">
              <w:t>Julien</w:t>
            </w:r>
          </w:p>
        </w:tc>
        <w:tc>
          <w:tcPr>
            <w:tcW w:w="4111" w:type="dxa"/>
            <w:noWrap/>
            <w:hideMark/>
          </w:tcPr>
          <w:p w14:paraId="6296E5D0" w14:textId="77777777" w:rsidR="00BD7CC7" w:rsidRPr="00BD7CC7" w:rsidRDefault="00BD7CC7" w:rsidP="00BD7CC7">
            <w:pPr>
              <w:spacing w:line="276" w:lineRule="auto"/>
            </w:pPr>
            <w:r w:rsidRPr="00BD7CC7">
              <w:t>Orange</w:t>
            </w:r>
          </w:p>
        </w:tc>
      </w:tr>
      <w:tr w:rsidR="00BD7CC7" w:rsidRPr="00BD7CC7" w14:paraId="313BD04D" w14:textId="77777777" w:rsidTr="00BD7CC7">
        <w:trPr>
          <w:trHeight w:val="290"/>
        </w:trPr>
        <w:tc>
          <w:tcPr>
            <w:tcW w:w="1980" w:type="dxa"/>
            <w:noWrap/>
            <w:hideMark/>
          </w:tcPr>
          <w:p w14:paraId="2D20C211" w14:textId="77777777" w:rsidR="00BD7CC7" w:rsidRPr="00BD7CC7" w:rsidRDefault="00BD7CC7" w:rsidP="00BD7CC7">
            <w:pPr>
              <w:spacing w:line="276" w:lineRule="auto"/>
            </w:pPr>
            <w:r w:rsidRPr="00BD7CC7">
              <w:t>Liangping</w:t>
            </w:r>
          </w:p>
        </w:tc>
        <w:tc>
          <w:tcPr>
            <w:tcW w:w="1701" w:type="dxa"/>
            <w:noWrap/>
            <w:hideMark/>
          </w:tcPr>
          <w:p w14:paraId="5CC1CB42" w14:textId="77777777" w:rsidR="00BD7CC7" w:rsidRPr="00BD7CC7" w:rsidRDefault="00BD7CC7" w:rsidP="00BD7CC7">
            <w:pPr>
              <w:spacing w:line="276" w:lineRule="auto"/>
            </w:pPr>
            <w:r w:rsidRPr="00BD7CC7">
              <w:t>Ma</w:t>
            </w:r>
          </w:p>
        </w:tc>
        <w:tc>
          <w:tcPr>
            <w:tcW w:w="4111" w:type="dxa"/>
            <w:noWrap/>
            <w:hideMark/>
          </w:tcPr>
          <w:p w14:paraId="119F8EF4" w14:textId="77777777" w:rsidR="00BD7CC7" w:rsidRPr="00BD7CC7" w:rsidRDefault="00BD7CC7" w:rsidP="00BD7CC7">
            <w:pPr>
              <w:spacing w:line="276" w:lineRule="auto"/>
            </w:pPr>
            <w:r w:rsidRPr="00BD7CC7">
              <w:t>Qualcomm Austria RFFE GmbH</w:t>
            </w:r>
          </w:p>
        </w:tc>
      </w:tr>
      <w:tr w:rsidR="00BD7CC7" w:rsidRPr="00BD7CC7" w14:paraId="25653DDB" w14:textId="77777777" w:rsidTr="00BD7CC7">
        <w:trPr>
          <w:trHeight w:val="290"/>
        </w:trPr>
        <w:tc>
          <w:tcPr>
            <w:tcW w:w="1980" w:type="dxa"/>
            <w:noWrap/>
            <w:hideMark/>
          </w:tcPr>
          <w:p w14:paraId="5EB2F383" w14:textId="77777777" w:rsidR="00BD7CC7" w:rsidRPr="00BD7CC7" w:rsidRDefault="00BD7CC7" w:rsidP="00BD7CC7">
            <w:pPr>
              <w:spacing w:line="276" w:lineRule="auto"/>
            </w:pPr>
            <w:r w:rsidRPr="00BD7CC7">
              <w:t>Martin-Cocher</w:t>
            </w:r>
          </w:p>
        </w:tc>
        <w:tc>
          <w:tcPr>
            <w:tcW w:w="1701" w:type="dxa"/>
            <w:noWrap/>
            <w:hideMark/>
          </w:tcPr>
          <w:p w14:paraId="1234C4C1" w14:textId="77777777" w:rsidR="00BD7CC7" w:rsidRPr="00BD7CC7" w:rsidRDefault="00BD7CC7" w:rsidP="00BD7CC7">
            <w:pPr>
              <w:spacing w:line="276" w:lineRule="auto"/>
            </w:pPr>
            <w:r w:rsidRPr="00BD7CC7">
              <w:t>Gaelle</w:t>
            </w:r>
          </w:p>
        </w:tc>
        <w:tc>
          <w:tcPr>
            <w:tcW w:w="4111" w:type="dxa"/>
            <w:noWrap/>
            <w:hideMark/>
          </w:tcPr>
          <w:p w14:paraId="0D6CE3A1" w14:textId="77777777" w:rsidR="00BD7CC7" w:rsidRPr="00BD7CC7" w:rsidRDefault="00BD7CC7" w:rsidP="00BD7CC7">
            <w:pPr>
              <w:spacing w:line="276" w:lineRule="auto"/>
            </w:pPr>
            <w:proofErr w:type="spellStart"/>
            <w:r w:rsidRPr="00BD7CC7">
              <w:t>InterDigital</w:t>
            </w:r>
            <w:proofErr w:type="spellEnd"/>
            <w:r w:rsidRPr="00BD7CC7">
              <w:t>, Europe, Ltd.</w:t>
            </w:r>
          </w:p>
        </w:tc>
      </w:tr>
      <w:tr w:rsidR="00BD7CC7" w:rsidRPr="00BD7CC7" w14:paraId="639CA9C6" w14:textId="77777777" w:rsidTr="00BD7CC7">
        <w:trPr>
          <w:trHeight w:val="290"/>
        </w:trPr>
        <w:tc>
          <w:tcPr>
            <w:tcW w:w="1980" w:type="dxa"/>
            <w:noWrap/>
            <w:hideMark/>
          </w:tcPr>
          <w:p w14:paraId="3802AE09" w14:textId="77777777" w:rsidR="00BD7CC7" w:rsidRPr="00BD7CC7" w:rsidRDefault="00BD7CC7" w:rsidP="00BD7CC7">
            <w:pPr>
              <w:spacing w:line="276" w:lineRule="auto"/>
            </w:pPr>
            <w:r w:rsidRPr="00BD7CC7">
              <w:t>Mekuria</w:t>
            </w:r>
          </w:p>
        </w:tc>
        <w:tc>
          <w:tcPr>
            <w:tcW w:w="1701" w:type="dxa"/>
            <w:noWrap/>
            <w:hideMark/>
          </w:tcPr>
          <w:p w14:paraId="59DB60F1" w14:textId="77777777" w:rsidR="00BD7CC7" w:rsidRPr="00BD7CC7" w:rsidRDefault="00BD7CC7" w:rsidP="00BD7CC7">
            <w:pPr>
              <w:spacing w:line="276" w:lineRule="auto"/>
            </w:pPr>
            <w:proofErr w:type="spellStart"/>
            <w:r w:rsidRPr="00BD7CC7">
              <w:t>Rufail</w:t>
            </w:r>
            <w:proofErr w:type="spellEnd"/>
          </w:p>
        </w:tc>
        <w:tc>
          <w:tcPr>
            <w:tcW w:w="4111" w:type="dxa"/>
            <w:noWrap/>
            <w:hideMark/>
          </w:tcPr>
          <w:p w14:paraId="5022D6F1" w14:textId="77777777" w:rsidR="00BD7CC7" w:rsidRPr="00BD7CC7" w:rsidRDefault="00BD7CC7" w:rsidP="00BD7CC7">
            <w:pPr>
              <w:spacing w:line="276" w:lineRule="auto"/>
            </w:pPr>
            <w:r w:rsidRPr="00BD7CC7">
              <w:t>Huawei Technologies France</w:t>
            </w:r>
          </w:p>
        </w:tc>
      </w:tr>
      <w:tr w:rsidR="00BD7CC7" w:rsidRPr="00BD7CC7" w14:paraId="3B5D3B25" w14:textId="77777777" w:rsidTr="00BD7CC7">
        <w:trPr>
          <w:trHeight w:val="290"/>
        </w:trPr>
        <w:tc>
          <w:tcPr>
            <w:tcW w:w="1980" w:type="dxa"/>
            <w:noWrap/>
            <w:hideMark/>
          </w:tcPr>
          <w:p w14:paraId="0C2A030D" w14:textId="77777777" w:rsidR="00BD7CC7" w:rsidRPr="00BD7CC7" w:rsidRDefault="00BD7CC7" w:rsidP="00BD7CC7">
            <w:pPr>
              <w:spacing w:line="276" w:lineRule="auto"/>
            </w:pPr>
            <w:r w:rsidRPr="00BD7CC7">
              <w:t>Stoica</w:t>
            </w:r>
          </w:p>
        </w:tc>
        <w:tc>
          <w:tcPr>
            <w:tcW w:w="1701" w:type="dxa"/>
            <w:noWrap/>
            <w:hideMark/>
          </w:tcPr>
          <w:p w14:paraId="42C3AF56" w14:textId="77777777" w:rsidR="00BD7CC7" w:rsidRPr="00BD7CC7" w:rsidRDefault="00BD7CC7" w:rsidP="00BD7CC7">
            <w:pPr>
              <w:spacing w:line="276" w:lineRule="auto"/>
            </w:pPr>
            <w:r w:rsidRPr="00BD7CC7">
              <w:t>Razvan-Andrei</w:t>
            </w:r>
          </w:p>
        </w:tc>
        <w:tc>
          <w:tcPr>
            <w:tcW w:w="4111" w:type="dxa"/>
            <w:noWrap/>
            <w:hideMark/>
          </w:tcPr>
          <w:p w14:paraId="682A571F" w14:textId="77777777" w:rsidR="00BD7CC7" w:rsidRPr="00BD7CC7" w:rsidRDefault="00BD7CC7" w:rsidP="00BD7CC7">
            <w:pPr>
              <w:spacing w:line="276" w:lineRule="auto"/>
            </w:pPr>
            <w:r w:rsidRPr="00BD7CC7">
              <w:t>Motorola Mobility Germany GmbH</w:t>
            </w:r>
          </w:p>
        </w:tc>
      </w:tr>
      <w:tr w:rsidR="00BD7CC7" w:rsidRPr="00BD7CC7" w14:paraId="382A2CA8" w14:textId="77777777" w:rsidTr="00BD7CC7">
        <w:trPr>
          <w:trHeight w:val="290"/>
        </w:trPr>
        <w:tc>
          <w:tcPr>
            <w:tcW w:w="1980" w:type="dxa"/>
            <w:noWrap/>
            <w:hideMark/>
          </w:tcPr>
          <w:p w14:paraId="02B2D017" w14:textId="77777777" w:rsidR="00BD7CC7" w:rsidRPr="00BD7CC7" w:rsidRDefault="00BD7CC7" w:rsidP="00BD7CC7">
            <w:pPr>
              <w:spacing w:line="276" w:lineRule="auto"/>
            </w:pPr>
            <w:r w:rsidRPr="00BD7CC7">
              <w:t>Su</w:t>
            </w:r>
          </w:p>
        </w:tc>
        <w:tc>
          <w:tcPr>
            <w:tcW w:w="1701" w:type="dxa"/>
            <w:noWrap/>
            <w:hideMark/>
          </w:tcPr>
          <w:p w14:paraId="20E5A713" w14:textId="77777777" w:rsidR="00BD7CC7" w:rsidRPr="00BD7CC7" w:rsidRDefault="00BD7CC7" w:rsidP="00BD7CC7">
            <w:pPr>
              <w:spacing w:line="276" w:lineRule="auto"/>
            </w:pPr>
            <w:r w:rsidRPr="00BD7CC7">
              <w:t>Huan-yu</w:t>
            </w:r>
          </w:p>
        </w:tc>
        <w:tc>
          <w:tcPr>
            <w:tcW w:w="4111" w:type="dxa"/>
            <w:noWrap/>
            <w:hideMark/>
          </w:tcPr>
          <w:p w14:paraId="25473788" w14:textId="77777777" w:rsidR="00BD7CC7" w:rsidRPr="00BD7CC7" w:rsidRDefault="00BD7CC7" w:rsidP="00BD7CC7">
            <w:pPr>
              <w:spacing w:line="276" w:lineRule="auto"/>
            </w:pPr>
            <w:proofErr w:type="spellStart"/>
            <w:r w:rsidRPr="00BD7CC7">
              <w:t>HuaWei</w:t>
            </w:r>
            <w:proofErr w:type="spellEnd"/>
            <w:r w:rsidRPr="00BD7CC7">
              <w:t xml:space="preserve"> Technologies Co., Ltd</w:t>
            </w:r>
          </w:p>
        </w:tc>
      </w:tr>
      <w:tr w:rsidR="00BD7CC7" w:rsidRPr="00BD7CC7" w14:paraId="759241E6" w14:textId="77777777" w:rsidTr="00BD7CC7">
        <w:trPr>
          <w:trHeight w:val="290"/>
        </w:trPr>
        <w:tc>
          <w:tcPr>
            <w:tcW w:w="1980" w:type="dxa"/>
            <w:noWrap/>
            <w:hideMark/>
          </w:tcPr>
          <w:p w14:paraId="44FFF11D" w14:textId="77777777" w:rsidR="00BD7CC7" w:rsidRPr="00BD7CC7" w:rsidRDefault="00BD7CC7" w:rsidP="00BD7CC7">
            <w:pPr>
              <w:spacing w:line="276" w:lineRule="auto"/>
            </w:pPr>
            <w:r w:rsidRPr="00BD7CC7">
              <w:t>Teniou</w:t>
            </w:r>
          </w:p>
        </w:tc>
        <w:tc>
          <w:tcPr>
            <w:tcW w:w="1701" w:type="dxa"/>
            <w:noWrap/>
            <w:hideMark/>
          </w:tcPr>
          <w:p w14:paraId="29D1B556" w14:textId="77777777" w:rsidR="00BD7CC7" w:rsidRPr="00BD7CC7" w:rsidRDefault="00BD7CC7" w:rsidP="00BD7CC7">
            <w:pPr>
              <w:spacing w:line="276" w:lineRule="auto"/>
            </w:pPr>
            <w:r w:rsidRPr="00BD7CC7">
              <w:t>Gilles</w:t>
            </w:r>
          </w:p>
        </w:tc>
        <w:tc>
          <w:tcPr>
            <w:tcW w:w="4111" w:type="dxa"/>
            <w:noWrap/>
            <w:hideMark/>
          </w:tcPr>
          <w:p w14:paraId="6D2668E0" w14:textId="77777777" w:rsidR="00BD7CC7" w:rsidRPr="00BD7CC7" w:rsidRDefault="00BD7CC7" w:rsidP="00BD7CC7">
            <w:pPr>
              <w:spacing w:line="276" w:lineRule="auto"/>
            </w:pPr>
            <w:r w:rsidRPr="00BD7CC7">
              <w:t>Tencent</w:t>
            </w:r>
          </w:p>
        </w:tc>
      </w:tr>
      <w:tr w:rsidR="00BD7CC7" w:rsidRPr="00BD7CC7" w14:paraId="1E62DE05" w14:textId="77777777" w:rsidTr="00BD7CC7">
        <w:trPr>
          <w:trHeight w:val="290"/>
        </w:trPr>
        <w:tc>
          <w:tcPr>
            <w:tcW w:w="1980" w:type="dxa"/>
            <w:noWrap/>
            <w:hideMark/>
          </w:tcPr>
          <w:p w14:paraId="06F6FD62" w14:textId="77777777" w:rsidR="00BD7CC7" w:rsidRPr="00BD7CC7" w:rsidRDefault="00BD7CC7" w:rsidP="00BD7CC7">
            <w:pPr>
              <w:spacing w:line="276" w:lineRule="auto"/>
            </w:pPr>
            <w:r w:rsidRPr="00BD7CC7">
              <w:t>Yip</w:t>
            </w:r>
          </w:p>
        </w:tc>
        <w:tc>
          <w:tcPr>
            <w:tcW w:w="1701" w:type="dxa"/>
            <w:noWrap/>
            <w:hideMark/>
          </w:tcPr>
          <w:p w14:paraId="4C635093" w14:textId="77777777" w:rsidR="00BD7CC7" w:rsidRPr="00BD7CC7" w:rsidRDefault="00BD7CC7" w:rsidP="00BD7CC7">
            <w:pPr>
              <w:spacing w:line="276" w:lineRule="auto"/>
            </w:pPr>
            <w:r w:rsidRPr="00BD7CC7">
              <w:t>Eric</w:t>
            </w:r>
          </w:p>
        </w:tc>
        <w:tc>
          <w:tcPr>
            <w:tcW w:w="4111" w:type="dxa"/>
            <w:noWrap/>
            <w:hideMark/>
          </w:tcPr>
          <w:p w14:paraId="1916E52E" w14:textId="77777777" w:rsidR="00BD7CC7" w:rsidRPr="00BD7CC7" w:rsidRDefault="00BD7CC7" w:rsidP="00BD7CC7">
            <w:pPr>
              <w:spacing w:line="276" w:lineRule="auto"/>
            </w:pPr>
            <w:r w:rsidRPr="00BD7CC7">
              <w:t>Samsung Electronics Co., Ltd</w:t>
            </w:r>
          </w:p>
        </w:tc>
      </w:tr>
      <w:tr w:rsidR="00BD7CC7" w:rsidRPr="00BD7CC7" w14:paraId="1E96BF9E" w14:textId="77777777" w:rsidTr="00BD7CC7">
        <w:trPr>
          <w:trHeight w:val="290"/>
        </w:trPr>
        <w:tc>
          <w:tcPr>
            <w:tcW w:w="1980" w:type="dxa"/>
            <w:noWrap/>
            <w:hideMark/>
          </w:tcPr>
          <w:p w14:paraId="51EC2428" w14:textId="77777777" w:rsidR="00BD7CC7" w:rsidRPr="00BD7CC7" w:rsidRDefault="00BD7CC7" w:rsidP="00BD7CC7">
            <w:pPr>
              <w:spacing w:line="276" w:lineRule="auto"/>
            </w:pPr>
            <w:r w:rsidRPr="00BD7CC7">
              <w:t>Zia</w:t>
            </w:r>
          </w:p>
        </w:tc>
        <w:tc>
          <w:tcPr>
            <w:tcW w:w="1701" w:type="dxa"/>
            <w:noWrap/>
            <w:hideMark/>
          </w:tcPr>
          <w:p w14:paraId="6B33F12A" w14:textId="77777777" w:rsidR="00BD7CC7" w:rsidRPr="00BD7CC7" w:rsidRDefault="00BD7CC7" w:rsidP="00BD7CC7">
            <w:pPr>
              <w:spacing w:line="276" w:lineRule="auto"/>
            </w:pPr>
            <w:r w:rsidRPr="00BD7CC7">
              <w:t>Waqar</w:t>
            </w:r>
          </w:p>
        </w:tc>
        <w:tc>
          <w:tcPr>
            <w:tcW w:w="4111" w:type="dxa"/>
            <w:noWrap/>
            <w:hideMark/>
          </w:tcPr>
          <w:p w14:paraId="42B7C1E8" w14:textId="77777777" w:rsidR="00BD7CC7" w:rsidRPr="00BD7CC7" w:rsidRDefault="00BD7CC7" w:rsidP="00BD7CC7">
            <w:pPr>
              <w:spacing w:line="276" w:lineRule="auto"/>
            </w:pPr>
            <w:r w:rsidRPr="00BD7CC7">
              <w:t>Apple Switzerland AG</w:t>
            </w:r>
          </w:p>
        </w:tc>
      </w:tr>
    </w:tbl>
    <w:p w14:paraId="132AB7D0" w14:textId="3AB375DF" w:rsidR="00430BC4" w:rsidRDefault="00000000">
      <w:pPr>
        <w:spacing w:line="276" w:lineRule="auto"/>
        <w:rPr>
          <w:u w:val="single"/>
        </w:rPr>
      </w:pPr>
      <w:r>
        <w:t xml:space="preserve"> </w:t>
      </w:r>
    </w:p>
    <w:p w14:paraId="68DA6A12" w14:textId="77777777" w:rsidR="00430BC4" w:rsidRDefault="00430BC4">
      <w:pPr>
        <w:spacing w:line="276" w:lineRule="auto"/>
      </w:pPr>
    </w:p>
    <w:sectPr w:rsidR="00430BC4">
      <w:headerReference w:type="default" r:id="rId191"/>
      <w:footerReference w:type="default" r:id="rId192"/>
      <w:headerReference w:type="first" r:id="rId193"/>
      <w:footerReference w:type="first" r:id="rId194"/>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DAC532" w14:textId="77777777" w:rsidR="002A4FCB" w:rsidRDefault="002A4FCB">
      <w:r>
        <w:separator/>
      </w:r>
    </w:p>
  </w:endnote>
  <w:endnote w:type="continuationSeparator" w:id="0">
    <w:p w14:paraId="1BB46B35" w14:textId="77777777" w:rsidR="002A4FCB" w:rsidRDefault="002A4F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DD04CE34-011D-465E-8B06-0E967F6EC5A6}"/>
  </w:font>
  <w:font w:name="Calibri">
    <w:panose1 w:val="020F0502020204030204"/>
    <w:charset w:val="00"/>
    <w:family w:val="swiss"/>
    <w:pitch w:val="variable"/>
    <w:sig w:usb0="E4002EFF" w:usb1="C000247B" w:usb2="00000009" w:usb3="00000000" w:csb0="000001FF" w:csb1="00000000"/>
    <w:embedRegular r:id="rId2" w:fontKey="{32530D36-D0E8-49EA-9D15-A0BA3C6851A8}"/>
  </w:font>
  <w:font w:name="Cambria">
    <w:panose1 w:val="02040503050406030204"/>
    <w:charset w:val="00"/>
    <w:family w:val="roman"/>
    <w:pitch w:val="variable"/>
    <w:sig w:usb0="E00006FF" w:usb1="420024FF" w:usb2="02000000" w:usb3="00000000" w:csb0="0000019F" w:csb1="00000000"/>
    <w:embedRegular r:id="rId3" w:fontKey="{CD05094B-71D6-4FE7-A9C7-FC951AE8E123}"/>
    <w:embedItalic r:id="rId4" w:fontKey="{BBB700F0-0AD1-43D0-B16E-1B54ABF2A553}"/>
  </w:font>
  <w:font w:name="Segoe UI">
    <w:panose1 w:val="020B0502040204020203"/>
    <w:charset w:val="00"/>
    <w:family w:val="swiss"/>
    <w:pitch w:val="variable"/>
    <w:sig w:usb0="E4002EFF" w:usb1="C000E47F" w:usb2="00000009" w:usb3="00000000" w:csb0="000001FF" w:csb1="00000000"/>
    <w:embedRegular r:id="rId5" w:fontKey="{AE06E6FC-7458-4177-97AC-BB2E270A782F}"/>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6" w:fontKey="{CB24E65B-0C70-4203-9AF6-F2A6C2834635}"/>
    <w:embedBold r:id="rId7" w:fontKey="{69C448E8-F550-4645-9B5F-B63DB0619F39}"/>
  </w:font>
  <w:font w:name="Consolas">
    <w:panose1 w:val="020B0609020204030204"/>
    <w:charset w:val="00"/>
    <w:family w:val="modern"/>
    <w:pitch w:val="fixed"/>
    <w:sig w:usb0="E00006FF" w:usb1="0000FCFF" w:usb2="00000001" w:usb3="00000000" w:csb0="0000019F" w:csb1="00000000"/>
    <w:embedRegular r:id="rId8" w:fontKey="{34887F9B-2BE4-4658-808C-78462A05B55A}"/>
  </w:font>
  <w:font w:name="Georgia">
    <w:panose1 w:val="02040502050405020303"/>
    <w:charset w:val="00"/>
    <w:family w:val="roman"/>
    <w:pitch w:val="variable"/>
    <w:sig w:usb0="00000287" w:usb1="00000000" w:usb2="00000000" w:usb3="00000000" w:csb0="0000009F" w:csb1="00000000"/>
    <w:embedRegular r:id="rId9" w:fontKey="{2BBBC54A-C82B-4A3E-B6B1-646EB75286E5}"/>
    <w:embedItalic r:id="rId10" w:fontKey="{CA4F183D-0B77-4A45-A65E-D35A3D3060DC}"/>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84CD72" w14:textId="77777777" w:rsidR="00430BC4" w:rsidRDefault="00430BC4">
    <w:pPr>
      <w:tabs>
        <w:tab w:val="left" w:pos="7088"/>
      </w:tabs>
      <w:spacing w:before="12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85EA87" w14:textId="77777777" w:rsidR="00430BC4" w:rsidRDefault="00000000">
    <w:pPr>
      <w:tabs>
        <w:tab w:val="right" w:pos="9360"/>
      </w:tabs>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5B5207">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5B5207">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729F26" w14:textId="77777777" w:rsidR="002A4FCB" w:rsidRDefault="002A4FCB">
      <w:r>
        <w:separator/>
      </w:r>
    </w:p>
  </w:footnote>
  <w:footnote w:type="continuationSeparator" w:id="0">
    <w:p w14:paraId="7578A686" w14:textId="77777777" w:rsidR="002A4FCB" w:rsidRDefault="002A4FCB">
      <w:r>
        <w:continuationSeparator/>
      </w:r>
    </w:p>
  </w:footnote>
  <w:footnote w:id="1">
    <w:p w14:paraId="149E6FE2" w14:textId="77777777" w:rsidR="00430BC4" w:rsidRDefault="00000000">
      <w:pPr>
        <w:tabs>
          <w:tab w:val="left" w:pos="2160"/>
          <w:tab w:val="left" w:pos="5580"/>
        </w:tabs>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AF9E8F" w14:textId="77777777" w:rsidR="00430BC4" w:rsidRDefault="00000000">
    <w:pPr>
      <w:spacing w:after="240"/>
      <w:rPr>
        <w:sz w:val="20"/>
        <w:szCs w:val="20"/>
      </w:rPr>
    </w:pPr>
    <w:r>
      <w:tab/>
    </w:r>
  </w:p>
  <w:p w14:paraId="0462C88B" w14:textId="77777777" w:rsidR="00430BC4" w:rsidRDefault="00430BC4">
    <w:pPr>
      <w:spacing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CCD58" w14:textId="77777777" w:rsidR="00430BC4" w:rsidRDefault="00000000">
    <w:pPr>
      <w:rPr>
        <w:b/>
      </w:rPr>
    </w:pPr>
    <w:r>
      <w:rPr>
        <w:b/>
      </w:rPr>
      <w:t>3GPP TSG-SA WG4 Meeting #133-e</w:t>
    </w:r>
    <w:r>
      <w:rPr>
        <w:b/>
      </w:rPr>
      <w:tab/>
    </w:r>
    <w:r>
      <w:rPr>
        <w:b/>
      </w:rPr>
      <w:tab/>
    </w:r>
    <w:r>
      <w:rPr>
        <w:b/>
      </w:rPr>
      <w:tab/>
    </w:r>
    <w:r>
      <w:rPr>
        <w:b/>
      </w:rPr>
      <w:tab/>
    </w:r>
    <w:r>
      <w:rPr>
        <w:b/>
      </w:rPr>
      <w:tab/>
    </w:r>
    <w:r>
      <w:rPr>
        <w:b/>
      </w:rPr>
      <w:tab/>
      <w:t>S4-251444</w:t>
    </w:r>
  </w:p>
  <w:p w14:paraId="443E7E9D" w14:textId="77777777" w:rsidR="00430BC4" w:rsidRDefault="00000000">
    <w:pPr>
      <w:pBdr>
        <w:top w:val="nil"/>
        <w:left w:val="nil"/>
        <w:bottom w:val="nil"/>
        <w:right w:val="nil"/>
        <w:between w:val="nil"/>
      </w:pBdr>
      <w:tabs>
        <w:tab w:val="center" w:pos="4513"/>
        <w:tab w:val="right" w:pos="9026"/>
      </w:tabs>
      <w:rPr>
        <w:color w:val="000000"/>
      </w:rPr>
    </w:pPr>
    <w:r>
      <w:rPr>
        <w:b/>
        <w:color w:val="000000"/>
      </w:rPr>
      <w:t>Online, 18 – 25 July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D2F1B"/>
    <w:multiLevelType w:val="multilevel"/>
    <w:tmpl w:val="CCC2B4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3B23BE"/>
    <w:multiLevelType w:val="multilevel"/>
    <w:tmpl w:val="AF2EF646"/>
    <w:lvl w:ilvl="0">
      <w:start w:val="1"/>
      <w:numFmt w:val="bullet"/>
      <w:pStyle w:val="ZchnZch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062435F"/>
    <w:multiLevelType w:val="multilevel"/>
    <w:tmpl w:val="85E40224"/>
    <w:lvl w:ilvl="0">
      <w:start w:val="16"/>
      <w:numFmt w:val="bullet"/>
      <w:pStyle w:val="CharCharCharCharCharCharCharCharCharCharCharCharCharCarCarCharCharCharCarCar"/>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ACD18D3"/>
    <w:multiLevelType w:val="multilevel"/>
    <w:tmpl w:val="185621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6A0321C"/>
    <w:multiLevelType w:val="multilevel"/>
    <w:tmpl w:val="55868E44"/>
    <w:lvl w:ilvl="0">
      <w:numFmt w:val="bullet"/>
      <w:pStyle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09708953">
    <w:abstractNumId w:val="3"/>
  </w:num>
  <w:num w:numId="2" w16cid:durableId="1936084631">
    <w:abstractNumId w:val="1"/>
  </w:num>
  <w:num w:numId="3" w16cid:durableId="1640381291">
    <w:abstractNumId w:val="4"/>
  </w:num>
  <w:num w:numId="4" w16cid:durableId="1381398557">
    <w:abstractNumId w:val="2"/>
  </w:num>
  <w:num w:numId="5" w16cid:durableId="7699346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0BC4"/>
    <w:rsid w:val="000D3437"/>
    <w:rsid w:val="00170920"/>
    <w:rsid w:val="002568B7"/>
    <w:rsid w:val="002A0EC6"/>
    <w:rsid w:val="002A4FCB"/>
    <w:rsid w:val="00430BC4"/>
    <w:rsid w:val="00456BD4"/>
    <w:rsid w:val="004802CA"/>
    <w:rsid w:val="005B5207"/>
    <w:rsid w:val="006343EA"/>
    <w:rsid w:val="0069177F"/>
    <w:rsid w:val="007A4D06"/>
    <w:rsid w:val="007F7353"/>
    <w:rsid w:val="00A065F2"/>
    <w:rsid w:val="00A921B5"/>
    <w:rsid w:val="00AB63C2"/>
    <w:rsid w:val="00AF0F41"/>
    <w:rsid w:val="00B602DD"/>
    <w:rsid w:val="00BC6E74"/>
    <w:rsid w:val="00BD7CC7"/>
    <w:rsid w:val="00C152CD"/>
    <w:rsid w:val="00C3763A"/>
    <w:rsid w:val="00D4493D"/>
    <w:rsid w:val="00E315DD"/>
    <w:rsid w:val="00EA09C2"/>
    <w:rsid w:val="00FE7D29"/>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5E6BEE"/>
  <w15:docId w15:val="{2F53080B-6B54-4233-BB12-456FBDF42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0EC6"/>
    <w:pPr>
      <w:widowControl/>
      <w:spacing w:before="0" w:after="0"/>
    </w:pPr>
    <w:rPr>
      <w:rFonts w:ascii="Times New Roman" w:eastAsia="Times New Roman" w:hAnsi="Times New Roman" w:cs="Times New Roman"/>
      <w:sz w:val="24"/>
      <w:szCs w:val="24"/>
      <w:lang w:val="en-FI"/>
    </w:rPr>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rPr>
  </w:style>
  <w:style w:type="paragraph" w:styleId="Heading3">
    <w:name w:val="heading 3"/>
    <w:basedOn w:val="Normal"/>
    <w:next w:val="Normal"/>
    <w:uiPriority w:val="9"/>
    <w:unhideWhenUsed/>
    <w:qFormat/>
    <w:pPr>
      <w:outlineLvl w:val="2"/>
    </w:pPr>
    <w:rPr>
      <w:b/>
      <w:color w:val="000000"/>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ind w:left="2835"/>
      <w:outlineLvl w:val="5"/>
    </w:pPr>
    <w:rPr>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ind w:left="1260" w:hanging="551"/>
    </w:pPr>
    <w:rPr>
      <w:b/>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spacing w:before="100" w:beforeAutospacing="1" w:after="100" w:afterAutospacing="1"/>
    </w:p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line="240" w:lineRule="atLeast"/>
    </w:pPr>
    <w:rPr>
      <w:rFonts w:eastAsia="SimSu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line="240" w:lineRule="atLeast"/>
      <w:ind w:left="1454" w:hanging="461"/>
    </w:pPr>
    <w:rPr>
      <w:rFonts w:eastAsia="SimSu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tabs>
        <w:tab w:val="left" w:pos="1620"/>
        <w:tab w:val="left" w:pos="1980"/>
      </w:tabs>
      <w:ind w:left="720"/>
      <w:jc w:val="both"/>
    </w:pPr>
    <w:rPr>
      <w:rFonts w:eastAsia="SimSun"/>
      <w:sz w:val="20"/>
      <w:szCs w:val="20"/>
      <w:lang w:val="en-US" w:eastAsia="en-US"/>
    </w:rPr>
  </w:style>
  <w:style w:type="paragraph" w:styleId="EndnoteText">
    <w:name w:val="endnote text"/>
    <w:basedOn w:val="Normal"/>
    <w:link w:val="EndnoteTextChar"/>
    <w:semiHidden/>
    <w:rsid w:val="00A2309E"/>
    <w:pPr>
      <w:spacing w:line="240" w:lineRule="atLeast"/>
    </w:pPr>
    <w:rPr>
      <w:rFonts w:eastAsia="SimSu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line="240" w:lineRule="atLeast"/>
      <w:ind w:left="6379" w:hanging="4820"/>
    </w:pPr>
    <w:rPr>
      <w:rFonts w:eastAsia="SimSu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line="240" w:lineRule="atLeast"/>
      <w:ind w:left="6379" w:hanging="4820"/>
    </w:pPr>
    <w:rPr>
      <w:rFonts w:eastAsia="SimSu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line="240" w:lineRule="atLeast"/>
      <w:jc w:val="both"/>
    </w:pPr>
    <w:rPr>
      <w:rFonts w:eastAsia="SimSu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rPr>
      <w:rFonts w:eastAsia="SimSun"/>
      <w:b/>
      <w:sz w:val="20"/>
      <w:szCs w:val="20"/>
      <w:lang w:val="en-GB" w:eastAsia="en-US"/>
    </w:rPr>
  </w:style>
  <w:style w:type="paragraph" w:customStyle="1" w:styleId="TAH">
    <w:name w:val="TAH"/>
    <w:basedOn w:val="Normal"/>
    <w:rsid w:val="00A2309E"/>
    <w:pPr>
      <w:keepNext/>
      <w:keepLines/>
      <w:jc w:val="center"/>
    </w:pPr>
    <w:rPr>
      <w:rFonts w:eastAsia="SimSun"/>
      <w:b/>
      <w:sz w:val="18"/>
      <w:szCs w:val="20"/>
      <w:lang w:val="en-GB" w:eastAsia="en-US"/>
    </w:rPr>
  </w:style>
  <w:style w:type="paragraph" w:customStyle="1" w:styleId="NormalIndent">
    <w:name w:val="NormalIndent"/>
    <w:basedOn w:val="Normal"/>
    <w:rsid w:val="00A2309E"/>
    <w:pPr>
      <w:spacing w:line="240" w:lineRule="atLeast"/>
      <w:ind w:left="720"/>
    </w:pPr>
    <w:rPr>
      <w:rFonts w:eastAsia="SimSun"/>
      <w:sz w:val="20"/>
      <w:szCs w:val="20"/>
      <w:lang w:val="it-IT" w:eastAsia="en-US"/>
    </w:rPr>
  </w:style>
  <w:style w:type="paragraph" w:customStyle="1" w:styleId="ZchnZchn">
    <w:name w:val="Zchn Zchn"/>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spacing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spacing w:before="100" w:beforeAutospacing="1" w:after="100" w:afterAutospacing="1"/>
    </w:pPr>
    <w:rPr>
      <w:lang w:val="en-US" w:eastAsia="en-US"/>
    </w:rPr>
  </w:style>
  <w:style w:type="character" w:styleId="Strong">
    <w:name w:val="Strong"/>
    <w:qFormat/>
    <w:rsid w:val="00A2309E"/>
    <w:rPr>
      <w:b/>
      <w:bCs/>
    </w:rPr>
  </w:style>
  <w:style w:type="paragraph" w:customStyle="1" w:styleId="CRCoverPage">
    <w:name w:val="CR Cover Page"/>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line="240" w:lineRule="atLeast"/>
    </w:pPr>
    <w:rPr>
      <w:rFonts w:ascii="Tahoma" w:eastAsia="SimSun" w:hAnsi="Tahoma"/>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rPr>
      <w:rFonts w:ascii="Consolas" w:eastAsia="Calibri" w:hAnsi="Consolas"/>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rPr>
      <w:rFonts w:eastAsia="SimSu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spacing w:before="100" w:beforeAutospacing="1" w:after="100" w:afterAutospacing="1"/>
    </w:pPr>
  </w:style>
  <w:style w:type="paragraph" w:customStyle="1" w:styleId="font5">
    <w:name w:val="font5"/>
    <w:basedOn w:val="Normal"/>
    <w:rsid w:val="00A2309E"/>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A2309E"/>
    <w:pPr>
      <w:spacing w:before="100" w:beforeAutospacing="1" w:after="100" w:afterAutospacing="1"/>
    </w:pPr>
    <w:rPr>
      <w:rFonts w:ascii="Tahoma" w:hAnsi="Tahoma" w:cs="Tahoma"/>
      <w:b/>
      <w:bCs/>
      <w:color w:val="000000"/>
      <w:sz w:val="18"/>
      <w:szCs w:val="18"/>
    </w:rPr>
  </w:style>
  <w:style w:type="paragraph" w:customStyle="1" w:styleId="xl66">
    <w:name w:val="xl66"/>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7">
    <w:name w:val="xl67"/>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8">
    <w:name w:val="xl68"/>
    <w:basedOn w:val="Normal"/>
    <w:rsid w:val="00A2309E"/>
    <w:pPr>
      <w:shd w:val="clear" w:color="000000" w:fill="FFFFFF"/>
      <w:spacing w:before="100" w:beforeAutospacing="1" w:after="100" w:afterAutospacing="1"/>
      <w:jc w:val="center"/>
      <w:textAlignment w:val="top"/>
    </w:pPr>
    <w:rPr>
      <w:sz w:val="16"/>
      <w:szCs w:val="16"/>
    </w:rPr>
  </w:style>
  <w:style w:type="paragraph" w:customStyle="1" w:styleId="xl69">
    <w:name w:val="xl69"/>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0">
    <w:name w:val="xl70"/>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1">
    <w:name w:val="xl71"/>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2">
    <w:name w:val="xl72"/>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3">
    <w:name w:val="xl73"/>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4">
    <w:name w:val="xl74"/>
    <w:basedOn w:val="Normal"/>
    <w:rsid w:val="00A2309E"/>
    <w:pPr>
      <w:shd w:val="clear" w:color="000000" w:fill="FFFFFF"/>
      <w:spacing w:before="100" w:beforeAutospacing="1" w:after="100" w:afterAutospacing="1"/>
      <w:textAlignment w:val="top"/>
    </w:pPr>
    <w:rPr>
      <w:sz w:val="16"/>
      <w:szCs w:val="16"/>
    </w:rPr>
  </w:style>
  <w:style w:type="paragraph" w:customStyle="1" w:styleId="xl75">
    <w:name w:val="xl75"/>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b/>
      <w:bCs/>
      <w:color w:val="0000FF"/>
      <w:sz w:val="16"/>
      <w:szCs w:val="16"/>
      <w:u w:val="single"/>
    </w:rPr>
  </w:style>
  <w:style w:type="paragraph" w:customStyle="1" w:styleId="xl76">
    <w:name w:val="xl76"/>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Style1">
    <w:name w:val="Style1"/>
    <w:basedOn w:val="Normal"/>
    <w:link w:val="Style1Char"/>
    <w:qFormat/>
    <w:rsid w:val="00C13507"/>
    <w:rPr>
      <w:b/>
      <w:color w:val="000000"/>
    </w:rPr>
  </w:style>
  <w:style w:type="character" w:customStyle="1" w:styleId="Style1Char">
    <w:name w:val="Style1 Char"/>
    <w:basedOn w:val="DefaultParagraphFont"/>
    <w:link w:val="Style1"/>
    <w:rsid w:val="00C13507"/>
    <w:rPr>
      <w:b/>
      <w:color w:val="000000"/>
      <w:sz w:val="24"/>
      <w:szCs w:val="24"/>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fffffffffffff0">
    <w:basedOn w:val="TableNormal"/>
    <w:tblPr>
      <w:tblStyleRowBandSize w:val="1"/>
      <w:tblStyleColBandSize w:val="1"/>
      <w:tblCellMar>
        <w:top w:w="100" w:type="dxa"/>
        <w:left w:w="100" w:type="dxa"/>
        <w:bottom w:w="100" w:type="dxa"/>
        <w:right w:w="100" w:type="dxa"/>
      </w:tblCellMar>
    </w:tblPr>
  </w:style>
  <w:style w:type="table" w:customStyle="1" w:styleId="afffffffffffff1">
    <w:basedOn w:val="TableNormal"/>
    <w:tblPr>
      <w:tblStyleRowBandSize w:val="1"/>
      <w:tblStyleColBandSize w:val="1"/>
      <w:tblCellMar>
        <w:top w:w="28" w:type="dxa"/>
        <w:left w:w="57" w:type="dxa"/>
        <w:bottom w:w="28" w:type="dxa"/>
        <w:right w:w="57" w:type="dxa"/>
      </w:tblCellMar>
    </w:tblPr>
  </w:style>
  <w:style w:type="table" w:customStyle="1" w:styleId="afffffffffffff2">
    <w:basedOn w:val="TableNormal"/>
    <w:tblPr>
      <w:tblStyleRowBandSize w:val="1"/>
      <w:tblStyleColBandSize w:val="1"/>
      <w:tblCellMar>
        <w:top w:w="28" w:type="dxa"/>
        <w:left w:w="57" w:type="dxa"/>
        <w:bottom w:w="28" w:type="dxa"/>
        <w:right w:w="57" w:type="dxa"/>
      </w:tblCellMar>
    </w:tblPr>
  </w:style>
  <w:style w:type="table" w:customStyle="1" w:styleId="afffffffffffff3">
    <w:basedOn w:val="TableNormal"/>
    <w:tblPr>
      <w:tblStyleRowBandSize w:val="1"/>
      <w:tblStyleColBandSize w:val="1"/>
      <w:tblCellMar>
        <w:top w:w="100" w:type="dxa"/>
        <w:left w:w="100" w:type="dxa"/>
        <w:bottom w:w="100" w:type="dxa"/>
        <w:right w:w="100" w:type="dxa"/>
      </w:tblCellMar>
    </w:tblPr>
  </w:style>
  <w:style w:type="table" w:customStyle="1" w:styleId="afffffffffffff4">
    <w:basedOn w:val="TableNormal"/>
    <w:tblPr>
      <w:tblStyleRowBandSize w:val="1"/>
      <w:tblStyleColBandSize w:val="1"/>
      <w:tblCellMar>
        <w:top w:w="100" w:type="dxa"/>
        <w:left w:w="100" w:type="dxa"/>
        <w:bottom w:w="100" w:type="dxa"/>
        <w:right w:w="100" w:type="dxa"/>
      </w:tblCellMar>
    </w:tblPr>
  </w:style>
  <w:style w:type="table" w:customStyle="1" w:styleId="afffffffffffff5">
    <w:basedOn w:val="TableNormal"/>
    <w:tblPr>
      <w:tblStyleRowBandSize w:val="1"/>
      <w:tblStyleColBandSize w:val="1"/>
      <w:tblCellMar>
        <w:top w:w="100" w:type="dxa"/>
        <w:left w:w="100" w:type="dxa"/>
        <w:bottom w:w="100" w:type="dxa"/>
        <w:right w:w="100" w:type="dxa"/>
      </w:tblCellMar>
    </w:tblPr>
  </w:style>
  <w:style w:type="table" w:customStyle="1" w:styleId="afffffffffffff6">
    <w:basedOn w:val="TableNormal"/>
    <w:tblPr>
      <w:tblStyleRowBandSize w:val="1"/>
      <w:tblStyleColBandSize w:val="1"/>
      <w:tblCellMar>
        <w:top w:w="100" w:type="dxa"/>
        <w:left w:w="100" w:type="dxa"/>
        <w:bottom w:w="100" w:type="dxa"/>
        <w:right w:w="100" w:type="dxa"/>
      </w:tblCellMar>
    </w:tblPr>
  </w:style>
  <w:style w:type="table" w:customStyle="1" w:styleId="afffffffffffff7">
    <w:basedOn w:val="TableNormal"/>
    <w:tblPr>
      <w:tblStyleRowBandSize w:val="1"/>
      <w:tblStyleColBandSize w:val="1"/>
      <w:tblCellMar>
        <w:top w:w="100" w:type="dxa"/>
        <w:left w:w="100" w:type="dxa"/>
        <w:bottom w:w="100" w:type="dxa"/>
        <w:right w:w="100" w:type="dxa"/>
      </w:tblCellMar>
    </w:tblPr>
  </w:style>
  <w:style w:type="table" w:customStyle="1" w:styleId="afffffffffffff8">
    <w:basedOn w:val="TableNormal"/>
    <w:tblPr>
      <w:tblStyleRowBandSize w:val="1"/>
      <w:tblStyleColBandSize w:val="1"/>
      <w:tblCellMar>
        <w:left w:w="115" w:type="dxa"/>
        <w:right w:w="115" w:type="dxa"/>
      </w:tblCellMar>
    </w:tblPr>
  </w:style>
  <w:style w:type="table" w:customStyle="1" w:styleId="afffffffffffff9">
    <w:basedOn w:val="TableNormal"/>
    <w:tblPr>
      <w:tblStyleRowBandSize w:val="1"/>
      <w:tblStyleColBandSize w:val="1"/>
      <w:tblCellMar>
        <w:left w:w="115" w:type="dxa"/>
        <w:right w:w="115" w:type="dxa"/>
      </w:tblCellMar>
    </w:tblPr>
  </w:style>
  <w:style w:type="table" w:customStyle="1" w:styleId="afffffffffffffa">
    <w:basedOn w:val="TableNormal"/>
    <w:tblPr>
      <w:tblStyleRowBandSize w:val="1"/>
      <w:tblStyleColBandSize w:val="1"/>
      <w:tblCellMar>
        <w:left w:w="115" w:type="dxa"/>
        <w:right w:w="115" w:type="dxa"/>
      </w:tblCellMar>
    </w:tblPr>
  </w:style>
  <w:style w:type="table" w:customStyle="1" w:styleId="afffffffffffffb">
    <w:basedOn w:val="TableNormal"/>
    <w:tblPr>
      <w:tblStyleRowBandSize w:val="1"/>
      <w:tblStyleColBandSize w:val="1"/>
      <w:tblCellMar>
        <w:left w:w="115" w:type="dxa"/>
        <w:right w:w="115" w:type="dxa"/>
      </w:tblCellMar>
    </w:tblPr>
  </w:style>
  <w:style w:type="table" w:customStyle="1" w:styleId="afffffffffffffc">
    <w:basedOn w:val="TableNormal"/>
    <w:tblPr>
      <w:tblStyleRowBandSize w:val="1"/>
      <w:tblStyleColBandSize w:val="1"/>
      <w:tblCellMar>
        <w:left w:w="115" w:type="dxa"/>
        <w:right w:w="115" w:type="dxa"/>
      </w:tblCellMar>
    </w:tblPr>
  </w:style>
  <w:style w:type="table" w:customStyle="1" w:styleId="afffffffffffffd">
    <w:basedOn w:val="TableNormal"/>
    <w:tblPr>
      <w:tblStyleRowBandSize w:val="1"/>
      <w:tblStyleColBandSize w:val="1"/>
      <w:tblCellMar>
        <w:left w:w="115" w:type="dxa"/>
        <w:right w:w="115" w:type="dxa"/>
      </w:tblCellMar>
    </w:tblPr>
  </w:style>
  <w:style w:type="table" w:customStyle="1" w:styleId="afffffffffffffe">
    <w:basedOn w:val="TableNormal"/>
    <w:tblPr>
      <w:tblStyleRowBandSize w:val="1"/>
      <w:tblStyleColBandSize w:val="1"/>
      <w:tblCellMar>
        <w:left w:w="115" w:type="dxa"/>
        <w:right w:w="115" w:type="dxa"/>
      </w:tblCellMar>
    </w:tblPr>
  </w:style>
  <w:style w:type="table" w:customStyle="1" w:styleId="affffffffffffff">
    <w:basedOn w:val="TableNormal"/>
    <w:tblPr>
      <w:tblStyleRowBandSize w:val="1"/>
      <w:tblStyleColBandSize w:val="1"/>
      <w:tblCellMar>
        <w:left w:w="115" w:type="dxa"/>
        <w:right w:w="115" w:type="dxa"/>
      </w:tblCellMar>
    </w:tblPr>
  </w:style>
  <w:style w:type="table" w:customStyle="1" w:styleId="affffffffffffff0">
    <w:basedOn w:val="TableNormal"/>
    <w:tblPr>
      <w:tblStyleRowBandSize w:val="1"/>
      <w:tblStyleColBandSize w:val="1"/>
      <w:tblCellMar>
        <w:left w:w="115" w:type="dxa"/>
        <w:right w:w="115" w:type="dxa"/>
      </w:tblCellMar>
    </w:tblPr>
  </w:style>
  <w:style w:type="table" w:customStyle="1" w:styleId="affffffffffffff1">
    <w:basedOn w:val="TableNormal"/>
    <w:tblPr>
      <w:tblStyleRowBandSize w:val="1"/>
      <w:tblStyleColBandSize w:val="1"/>
      <w:tblCellMar>
        <w:left w:w="115" w:type="dxa"/>
        <w:right w:w="115" w:type="dxa"/>
      </w:tblCellMar>
    </w:tblPr>
  </w:style>
  <w:style w:type="table" w:customStyle="1" w:styleId="affffffffffffff2">
    <w:basedOn w:val="TableNormal"/>
    <w:tblPr>
      <w:tblStyleRowBandSize w:val="1"/>
      <w:tblStyleColBandSize w:val="1"/>
      <w:tblCellMar>
        <w:left w:w="115" w:type="dxa"/>
        <w:right w:w="115" w:type="dxa"/>
      </w:tblCellMar>
    </w:tblPr>
  </w:style>
  <w:style w:type="table" w:customStyle="1" w:styleId="affffffffffffff3">
    <w:basedOn w:val="TableNormal"/>
    <w:tblPr>
      <w:tblStyleRowBandSize w:val="1"/>
      <w:tblStyleColBandSize w:val="1"/>
      <w:tblCellMar>
        <w:left w:w="115" w:type="dxa"/>
        <w:right w:w="115" w:type="dxa"/>
      </w:tblCellMar>
    </w:tblPr>
  </w:style>
  <w:style w:type="table" w:customStyle="1" w:styleId="affffffffffffff4">
    <w:basedOn w:val="TableNormal"/>
    <w:tblPr>
      <w:tblStyleRowBandSize w:val="1"/>
      <w:tblStyleColBandSize w:val="1"/>
      <w:tblCellMar>
        <w:left w:w="115" w:type="dxa"/>
        <w:right w:w="115" w:type="dxa"/>
      </w:tblCellMar>
    </w:tblPr>
  </w:style>
  <w:style w:type="table" w:customStyle="1" w:styleId="affffffffffffff5">
    <w:basedOn w:val="TableNormal"/>
    <w:tblPr>
      <w:tblStyleRowBandSize w:val="1"/>
      <w:tblStyleColBandSize w:val="1"/>
      <w:tblCellMar>
        <w:left w:w="115" w:type="dxa"/>
        <w:right w:w="115" w:type="dxa"/>
      </w:tblCellMar>
    </w:tblPr>
  </w:style>
  <w:style w:type="table" w:customStyle="1" w:styleId="affffffffffffff6">
    <w:basedOn w:val="TableNormal"/>
    <w:tblPr>
      <w:tblStyleRowBandSize w:val="1"/>
      <w:tblStyleColBandSize w:val="1"/>
      <w:tblCellMar>
        <w:left w:w="115" w:type="dxa"/>
        <w:right w:w="115" w:type="dxa"/>
      </w:tblCellMar>
    </w:tblPr>
  </w:style>
  <w:style w:type="table" w:customStyle="1" w:styleId="affffffffffffff7">
    <w:basedOn w:val="TableNormal"/>
    <w:tblPr>
      <w:tblStyleRowBandSize w:val="1"/>
      <w:tblStyleColBandSize w:val="1"/>
      <w:tblCellMar>
        <w:left w:w="115" w:type="dxa"/>
        <w:right w:w="115" w:type="dxa"/>
      </w:tblCellMar>
    </w:tblPr>
  </w:style>
  <w:style w:type="table" w:customStyle="1" w:styleId="affffffffffffff8">
    <w:basedOn w:val="TableNormal"/>
    <w:tblPr>
      <w:tblStyleRowBandSize w:val="1"/>
      <w:tblStyleColBandSize w:val="1"/>
      <w:tblCellMar>
        <w:left w:w="115" w:type="dxa"/>
        <w:right w:w="115" w:type="dxa"/>
      </w:tblCellMar>
    </w:tblPr>
  </w:style>
  <w:style w:type="table" w:customStyle="1" w:styleId="affffffffffffff9">
    <w:basedOn w:val="TableNormal"/>
    <w:tblPr>
      <w:tblStyleRowBandSize w:val="1"/>
      <w:tblStyleColBandSize w:val="1"/>
      <w:tblCellMar>
        <w:left w:w="115" w:type="dxa"/>
        <w:right w:w="115" w:type="dxa"/>
      </w:tblCellMar>
    </w:tblPr>
  </w:style>
  <w:style w:type="table" w:customStyle="1" w:styleId="affffffffffffffa">
    <w:basedOn w:val="TableNormal"/>
    <w:tblPr>
      <w:tblStyleRowBandSize w:val="1"/>
      <w:tblStyleColBandSize w:val="1"/>
      <w:tblCellMar>
        <w:left w:w="115" w:type="dxa"/>
        <w:right w:w="115" w:type="dxa"/>
      </w:tblCellMar>
    </w:tblPr>
  </w:style>
  <w:style w:type="table" w:customStyle="1" w:styleId="affffffffffffffb">
    <w:basedOn w:val="TableNormal"/>
    <w:tblPr>
      <w:tblStyleRowBandSize w:val="1"/>
      <w:tblStyleColBandSize w:val="1"/>
      <w:tblCellMar>
        <w:left w:w="115" w:type="dxa"/>
        <w:right w:w="115" w:type="dxa"/>
      </w:tblCellMar>
    </w:tblPr>
  </w:style>
  <w:style w:type="table" w:customStyle="1" w:styleId="affffffffffffffc">
    <w:basedOn w:val="TableNormal"/>
    <w:tblPr>
      <w:tblStyleRowBandSize w:val="1"/>
      <w:tblStyleColBandSize w:val="1"/>
      <w:tblCellMar>
        <w:left w:w="115" w:type="dxa"/>
        <w:right w:w="115" w:type="dxa"/>
      </w:tblCellMar>
    </w:tblPr>
  </w:style>
  <w:style w:type="table" w:customStyle="1" w:styleId="affffffffffffffd">
    <w:basedOn w:val="TableNormal"/>
    <w:tblPr>
      <w:tblStyleRowBandSize w:val="1"/>
      <w:tblStyleColBandSize w:val="1"/>
      <w:tblCellMar>
        <w:left w:w="115" w:type="dxa"/>
        <w:right w:w="115" w:type="dxa"/>
      </w:tblCellMar>
    </w:tblPr>
  </w:style>
  <w:style w:type="table" w:customStyle="1" w:styleId="affffffffffffffe">
    <w:basedOn w:val="TableNormal"/>
    <w:tblPr>
      <w:tblStyleRowBandSize w:val="1"/>
      <w:tblStyleColBandSize w:val="1"/>
      <w:tblCellMar>
        <w:left w:w="115" w:type="dxa"/>
        <w:right w:w="115" w:type="dxa"/>
      </w:tblCellMar>
    </w:tblPr>
  </w:style>
  <w:style w:type="table" w:customStyle="1" w:styleId="afffffffffffffff">
    <w:basedOn w:val="TableNormal"/>
    <w:tblPr>
      <w:tblStyleRowBandSize w:val="1"/>
      <w:tblStyleColBandSize w:val="1"/>
      <w:tblCellMar>
        <w:left w:w="115" w:type="dxa"/>
        <w:right w:w="115" w:type="dxa"/>
      </w:tblCellMar>
    </w:tblPr>
  </w:style>
  <w:style w:type="table" w:customStyle="1" w:styleId="afffffffffffffff0">
    <w:basedOn w:val="TableNormal"/>
    <w:tblPr>
      <w:tblStyleRowBandSize w:val="1"/>
      <w:tblStyleColBandSize w:val="1"/>
      <w:tblCellMar>
        <w:left w:w="115" w:type="dxa"/>
        <w:right w:w="115" w:type="dxa"/>
      </w:tblCellMar>
    </w:tblPr>
  </w:style>
  <w:style w:type="table" w:customStyle="1" w:styleId="afffffffffffffff1">
    <w:basedOn w:val="TableNormal"/>
    <w:tblPr>
      <w:tblStyleRowBandSize w:val="1"/>
      <w:tblStyleColBandSize w:val="1"/>
      <w:tblCellMar>
        <w:left w:w="115" w:type="dxa"/>
        <w:right w:w="115" w:type="dxa"/>
      </w:tblCellMar>
    </w:tblPr>
  </w:style>
  <w:style w:type="table" w:customStyle="1" w:styleId="afffffffffffffff2">
    <w:basedOn w:val="TableNormal"/>
    <w:tblPr>
      <w:tblStyleRowBandSize w:val="1"/>
      <w:tblStyleColBandSize w:val="1"/>
      <w:tblCellMar>
        <w:left w:w="115" w:type="dxa"/>
        <w:right w:w="115" w:type="dxa"/>
      </w:tblCellMar>
    </w:tblPr>
  </w:style>
  <w:style w:type="table" w:customStyle="1" w:styleId="afffffffffffffff3">
    <w:basedOn w:val="TableNormal"/>
    <w:tblPr>
      <w:tblStyleRowBandSize w:val="1"/>
      <w:tblStyleColBandSize w:val="1"/>
      <w:tblCellMar>
        <w:left w:w="115" w:type="dxa"/>
        <w:right w:w="115" w:type="dxa"/>
      </w:tblCellMar>
    </w:tblPr>
  </w:style>
  <w:style w:type="table" w:customStyle="1" w:styleId="afffffffffffffff4">
    <w:basedOn w:val="TableNormal"/>
    <w:tblPr>
      <w:tblStyleRowBandSize w:val="1"/>
      <w:tblStyleColBandSize w:val="1"/>
      <w:tblCellMar>
        <w:left w:w="115" w:type="dxa"/>
        <w:right w:w="115" w:type="dxa"/>
      </w:tblCellMar>
    </w:tblPr>
  </w:style>
  <w:style w:type="table" w:customStyle="1" w:styleId="afffffffffffffff5">
    <w:basedOn w:val="TableNormal"/>
    <w:tblPr>
      <w:tblStyleRowBandSize w:val="1"/>
      <w:tblStyleColBandSize w:val="1"/>
      <w:tblCellMar>
        <w:left w:w="115" w:type="dxa"/>
        <w:right w:w="115" w:type="dxa"/>
      </w:tblCellMar>
    </w:tblPr>
  </w:style>
  <w:style w:type="table" w:customStyle="1" w:styleId="afffffffffffffff6">
    <w:basedOn w:val="TableNormal"/>
    <w:tblPr>
      <w:tblStyleRowBandSize w:val="1"/>
      <w:tblStyleColBandSize w:val="1"/>
      <w:tblCellMar>
        <w:left w:w="115" w:type="dxa"/>
        <w:right w:w="115" w:type="dxa"/>
      </w:tblCellMar>
    </w:tblPr>
  </w:style>
  <w:style w:type="table" w:customStyle="1" w:styleId="afffffffffffffff7">
    <w:basedOn w:val="TableNormal"/>
    <w:tblPr>
      <w:tblStyleRowBandSize w:val="1"/>
      <w:tblStyleColBandSize w:val="1"/>
      <w:tblCellMar>
        <w:left w:w="115" w:type="dxa"/>
        <w:right w:w="115" w:type="dxa"/>
      </w:tblCellMar>
    </w:tblPr>
  </w:style>
  <w:style w:type="table" w:customStyle="1" w:styleId="afffffffffffffff8">
    <w:basedOn w:val="TableNormal"/>
    <w:tblPr>
      <w:tblStyleRowBandSize w:val="1"/>
      <w:tblStyleColBandSize w:val="1"/>
      <w:tblCellMar>
        <w:left w:w="115" w:type="dxa"/>
        <w:right w:w="115" w:type="dxa"/>
      </w:tblCellMar>
    </w:tblPr>
  </w:style>
  <w:style w:type="table" w:customStyle="1" w:styleId="afffffffffffffff9">
    <w:basedOn w:val="TableNormal"/>
    <w:tblPr>
      <w:tblStyleRowBandSize w:val="1"/>
      <w:tblStyleColBandSize w:val="1"/>
      <w:tblCellMar>
        <w:left w:w="115" w:type="dxa"/>
        <w:right w:w="115" w:type="dxa"/>
      </w:tblCellMar>
    </w:tblPr>
  </w:style>
  <w:style w:type="table" w:customStyle="1" w:styleId="afffffffffffffffa">
    <w:basedOn w:val="TableNormal"/>
    <w:tblPr>
      <w:tblStyleRowBandSize w:val="1"/>
      <w:tblStyleColBandSize w:val="1"/>
      <w:tblCellMar>
        <w:left w:w="115" w:type="dxa"/>
        <w:right w:w="115" w:type="dxa"/>
      </w:tblCellMar>
    </w:tblPr>
  </w:style>
  <w:style w:type="table" w:customStyle="1" w:styleId="afffffffffffffffb">
    <w:basedOn w:val="TableNormal"/>
    <w:tblPr>
      <w:tblStyleRowBandSize w:val="1"/>
      <w:tblStyleColBandSize w:val="1"/>
      <w:tblCellMar>
        <w:left w:w="115" w:type="dxa"/>
        <w:right w:w="115" w:type="dxa"/>
      </w:tblCellMar>
    </w:tblPr>
  </w:style>
  <w:style w:type="table" w:customStyle="1" w:styleId="afffffffffffffffc">
    <w:basedOn w:val="TableNormal"/>
    <w:tblPr>
      <w:tblStyleRowBandSize w:val="1"/>
      <w:tblStyleColBandSize w:val="1"/>
      <w:tblCellMar>
        <w:left w:w="115" w:type="dxa"/>
        <w:right w:w="115" w:type="dxa"/>
      </w:tblCellMar>
    </w:tblPr>
  </w:style>
  <w:style w:type="table" w:customStyle="1" w:styleId="afffffffffffffffd">
    <w:basedOn w:val="TableNormal"/>
    <w:tblPr>
      <w:tblStyleRowBandSize w:val="1"/>
      <w:tblStyleColBandSize w:val="1"/>
      <w:tblCellMar>
        <w:left w:w="115" w:type="dxa"/>
        <w:right w:w="115" w:type="dxa"/>
      </w:tblCellMar>
    </w:tblPr>
  </w:style>
  <w:style w:type="table" w:customStyle="1" w:styleId="afffffffffffffffe">
    <w:basedOn w:val="TableNormal"/>
    <w:tblPr>
      <w:tblStyleRowBandSize w:val="1"/>
      <w:tblStyleColBandSize w:val="1"/>
      <w:tblCellMar>
        <w:left w:w="115" w:type="dxa"/>
        <w:right w:w="115" w:type="dxa"/>
      </w:tblCellMar>
    </w:tblPr>
  </w:style>
  <w:style w:type="table" w:customStyle="1" w:styleId="affffffffffffffff">
    <w:basedOn w:val="TableNormal"/>
    <w:tblPr>
      <w:tblStyleRowBandSize w:val="1"/>
      <w:tblStyleColBandSize w:val="1"/>
      <w:tblCellMar>
        <w:left w:w="115" w:type="dxa"/>
        <w:right w:w="115" w:type="dxa"/>
      </w:tblCellMar>
    </w:tblPr>
  </w:style>
  <w:style w:type="table" w:customStyle="1" w:styleId="affffffffffffffff0">
    <w:basedOn w:val="TableNormal"/>
    <w:tblPr>
      <w:tblStyleRowBandSize w:val="1"/>
      <w:tblStyleColBandSize w:val="1"/>
      <w:tblCellMar>
        <w:left w:w="115" w:type="dxa"/>
        <w:right w:w="115" w:type="dxa"/>
      </w:tblCellMar>
    </w:tblPr>
  </w:style>
  <w:style w:type="table" w:customStyle="1" w:styleId="affffffffffffffff1">
    <w:basedOn w:val="TableNormal"/>
    <w:tblPr>
      <w:tblStyleRowBandSize w:val="1"/>
      <w:tblStyleColBandSize w:val="1"/>
      <w:tblCellMar>
        <w:left w:w="115" w:type="dxa"/>
        <w:right w:w="115" w:type="dxa"/>
      </w:tblCellMar>
    </w:tblPr>
  </w:style>
  <w:style w:type="table" w:customStyle="1" w:styleId="affffffffffffffff2">
    <w:basedOn w:val="TableNormal"/>
    <w:tblPr>
      <w:tblStyleRowBandSize w:val="1"/>
      <w:tblStyleColBandSize w:val="1"/>
      <w:tblCellMar>
        <w:left w:w="115" w:type="dxa"/>
        <w:right w:w="115" w:type="dxa"/>
      </w:tblCellMar>
    </w:tblPr>
  </w:style>
  <w:style w:type="table" w:customStyle="1" w:styleId="affffffffffffffff3">
    <w:basedOn w:val="TableNormal"/>
    <w:tblPr>
      <w:tblStyleRowBandSize w:val="1"/>
      <w:tblStyleColBandSize w:val="1"/>
      <w:tblCellMar>
        <w:top w:w="28" w:type="dxa"/>
        <w:left w:w="57" w:type="dxa"/>
        <w:bottom w:w="28" w:type="dxa"/>
        <w:right w:w="57"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431988">
      <w:bodyDiv w:val="1"/>
      <w:marLeft w:val="0"/>
      <w:marRight w:val="0"/>
      <w:marTop w:val="0"/>
      <w:marBottom w:val="0"/>
      <w:divBdr>
        <w:top w:val="none" w:sz="0" w:space="0" w:color="auto"/>
        <w:left w:val="none" w:sz="0" w:space="0" w:color="auto"/>
        <w:bottom w:val="none" w:sz="0" w:space="0" w:color="auto"/>
        <w:right w:val="none" w:sz="0" w:space="0" w:color="auto"/>
      </w:divBdr>
    </w:div>
    <w:div w:id="162623271">
      <w:bodyDiv w:val="1"/>
      <w:marLeft w:val="0"/>
      <w:marRight w:val="0"/>
      <w:marTop w:val="0"/>
      <w:marBottom w:val="0"/>
      <w:divBdr>
        <w:top w:val="none" w:sz="0" w:space="0" w:color="auto"/>
        <w:left w:val="none" w:sz="0" w:space="0" w:color="auto"/>
        <w:bottom w:val="none" w:sz="0" w:space="0" w:color="auto"/>
        <w:right w:val="none" w:sz="0" w:space="0" w:color="auto"/>
      </w:divBdr>
    </w:div>
    <w:div w:id="168715787">
      <w:bodyDiv w:val="1"/>
      <w:marLeft w:val="0"/>
      <w:marRight w:val="0"/>
      <w:marTop w:val="0"/>
      <w:marBottom w:val="0"/>
      <w:divBdr>
        <w:top w:val="none" w:sz="0" w:space="0" w:color="auto"/>
        <w:left w:val="none" w:sz="0" w:space="0" w:color="auto"/>
        <w:bottom w:val="none" w:sz="0" w:space="0" w:color="auto"/>
        <w:right w:val="none" w:sz="0" w:space="0" w:color="auto"/>
      </w:divBdr>
    </w:div>
    <w:div w:id="243033157">
      <w:bodyDiv w:val="1"/>
      <w:marLeft w:val="0"/>
      <w:marRight w:val="0"/>
      <w:marTop w:val="0"/>
      <w:marBottom w:val="0"/>
      <w:divBdr>
        <w:top w:val="none" w:sz="0" w:space="0" w:color="auto"/>
        <w:left w:val="none" w:sz="0" w:space="0" w:color="auto"/>
        <w:bottom w:val="none" w:sz="0" w:space="0" w:color="auto"/>
        <w:right w:val="none" w:sz="0" w:space="0" w:color="auto"/>
      </w:divBdr>
    </w:div>
    <w:div w:id="299847388">
      <w:bodyDiv w:val="1"/>
      <w:marLeft w:val="0"/>
      <w:marRight w:val="0"/>
      <w:marTop w:val="0"/>
      <w:marBottom w:val="0"/>
      <w:divBdr>
        <w:top w:val="none" w:sz="0" w:space="0" w:color="auto"/>
        <w:left w:val="none" w:sz="0" w:space="0" w:color="auto"/>
        <w:bottom w:val="none" w:sz="0" w:space="0" w:color="auto"/>
        <w:right w:val="none" w:sz="0" w:space="0" w:color="auto"/>
      </w:divBdr>
    </w:div>
    <w:div w:id="337853015">
      <w:bodyDiv w:val="1"/>
      <w:marLeft w:val="0"/>
      <w:marRight w:val="0"/>
      <w:marTop w:val="0"/>
      <w:marBottom w:val="0"/>
      <w:divBdr>
        <w:top w:val="none" w:sz="0" w:space="0" w:color="auto"/>
        <w:left w:val="none" w:sz="0" w:space="0" w:color="auto"/>
        <w:bottom w:val="none" w:sz="0" w:space="0" w:color="auto"/>
        <w:right w:val="none" w:sz="0" w:space="0" w:color="auto"/>
      </w:divBdr>
    </w:div>
    <w:div w:id="364912260">
      <w:bodyDiv w:val="1"/>
      <w:marLeft w:val="0"/>
      <w:marRight w:val="0"/>
      <w:marTop w:val="0"/>
      <w:marBottom w:val="0"/>
      <w:divBdr>
        <w:top w:val="none" w:sz="0" w:space="0" w:color="auto"/>
        <w:left w:val="none" w:sz="0" w:space="0" w:color="auto"/>
        <w:bottom w:val="none" w:sz="0" w:space="0" w:color="auto"/>
        <w:right w:val="none" w:sz="0" w:space="0" w:color="auto"/>
      </w:divBdr>
    </w:div>
    <w:div w:id="389888721">
      <w:bodyDiv w:val="1"/>
      <w:marLeft w:val="0"/>
      <w:marRight w:val="0"/>
      <w:marTop w:val="0"/>
      <w:marBottom w:val="0"/>
      <w:divBdr>
        <w:top w:val="none" w:sz="0" w:space="0" w:color="auto"/>
        <w:left w:val="none" w:sz="0" w:space="0" w:color="auto"/>
        <w:bottom w:val="none" w:sz="0" w:space="0" w:color="auto"/>
        <w:right w:val="none" w:sz="0" w:space="0" w:color="auto"/>
      </w:divBdr>
    </w:div>
    <w:div w:id="455563691">
      <w:bodyDiv w:val="1"/>
      <w:marLeft w:val="0"/>
      <w:marRight w:val="0"/>
      <w:marTop w:val="0"/>
      <w:marBottom w:val="0"/>
      <w:divBdr>
        <w:top w:val="none" w:sz="0" w:space="0" w:color="auto"/>
        <w:left w:val="none" w:sz="0" w:space="0" w:color="auto"/>
        <w:bottom w:val="none" w:sz="0" w:space="0" w:color="auto"/>
        <w:right w:val="none" w:sz="0" w:space="0" w:color="auto"/>
      </w:divBdr>
    </w:div>
    <w:div w:id="525556966">
      <w:bodyDiv w:val="1"/>
      <w:marLeft w:val="0"/>
      <w:marRight w:val="0"/>
      <w:marTop w:val="0"/>
      <w:marBottom w:val="0"/>
      <w:divBdr>
        <w:top w:val="none" w:sz="0" w:space="0" w:color="auto"/>
        <w:left w:val="none" w:sz="0" w:space="0" w:color="auto"/>
        <w:bottom w:val="none" w:sz="0" w:space="0" w:color="auto"/>
        <w:right w:val="none" w:sz="0" w:space="0" w:color="auto"/>
      </w:divBdr>
    </w:div>
    <w:div w:id="593051044">
      <w:bodyDiv w:val="1"/>
      <w:marLeft w:val="0"/>
      <w:marRight w:val="0"/>
      <w:marTop w:val="0"/>
      <w:marBottom w:val="0"/>
      <w:divBdr>
        <w:top w:val="none" w:sz="0" w:space="0" w:color="auto"/>
        <w:left w:val="none" w:sz="0" w:space="0" w:color="auto"/>
        <w:bottom w:val="none" w:sz="0" w:space="0" w:color="auto"/>
        <w:right w:val="none" w:sz="0" w:space="0" w:color="auto"/>
      </w:divBdr>
    </w:div>
    <w:div w:id="688527729">
      <w:bodyDiv w:val="1"/>
      <w:marLeft w:val="0"/>
      <w:marRight w:val="0"/>
      <w:marTop w:val="0"/>
      <w:marBottom w:val="0"/>
      <w:divBdr>
        <w:top w:val="none" w:sz="0" w:space="0" w:color="auto"/>
        <w:left w:val="none" w:sz="0" w:space="0" w:color="auto"/>
        <w:bottom w:val="none" w:sz="0" w:space="0" w:color="auto"/>
        <w:right w:val="none" w:sz="0" w:space="0" w:color="auto"/>
      </w:divBdr>
    </w:div>
    <w:div w:id="852115168">
      <w:bodyDiv w:val="1"/>
      <w:marLeft w:val="0"/>
      <w:marRight w:val="0"/>
      <w:marTop w:val="0"/>
      <w:marBottom w:val="0"/>
      <w:divBdr>
        <w:top w:val="none" w:sz="0" w:space="0" w:color="auto"/>
        <w:left w:val="none" w:sz="0" w:space="0" w:color="auto"/>
        <w:bottom w:val="none" w:sz="0" w:space="0" w:color="auto"/>
        <w:right w:val="none" w:sz="0" w:space="0" w:color="auto"/>
      </w:divBdr>
    </w:div>
    <w:div w:id="971443653">
      <w:bodyDiv w:val="1"/>
      <w:marLeft w:val="0"/>
      <w:marRight w:val="0"/>
      <w:marTop w:val="0"/>
      <w:marBottom w:val="0"/>
      <w:divBdr>
        <w:top w:val="none" w:sz="0" w:space="0" w:color="auto"/>
        <w:left w:val="none" w:sz="0" w:space="0" w:color="auto"/>
        <w:bottom w:val="none" w:sz="0" w:space="0" w:color="auto"/>
        <w:right w:val="none" w:sz="0" w:space="0" w:color="auto"/>
      </w:divBdr>
    </w:div>
    <w:div w:id="1004017564">
      <w:bodyDiv w:val="1"/>
      <w:marLeft w:val="0"/>
      <w:marRight w:val="0"/>
      <w:marTop w:val="0"/>
      <w:marBottom w:val="0"/>
      <w:divBdr>
        <w:top w:val="none" w:sz="0" w:space="0" w:color="auto"/>
        <w:left w:val="none" w:sz="0" w:space="0" w:color="auto"/>
        <w:bottom w:val="none" w:sz="0" w:space="0" w:color="auto"/>
        <w:right w:val="none" w:sz="0" w:space="0" w:color="auto"/>
      </w:divBdr>
    </w:div>
    <w:div w:id="1066689161">
      <w:bodyDiv w:val="1"/>
      <w:marLeft w:val="0"/>
      <w:marRight w:val="0"/>
      <w:marTop w:val="0"/>
      <w:marBottom w:val="0"/>
      <w:divBdr>
        <w:top w:val="none" w:sz="0" w:space="0" w:color="auto"/>
        <w:left w:val="none" w:sz="0" w:space="0" w:color="auto"/>
        <w:bottom w:val="none" w:sz="0" w:space="0" w:color="auto"/>
        <w:right w:val="none" w:sz="0" w:space="0" w:color="auto"/>
      </w:divBdr>
    </w:div>
    <w:div w:id="1097098573">
      <w:bodyDiv w:val="1"/>
      <w:marLeft w:val="0"/>
      <w:marRight w:val="0"/>
      <w:marTop w:val="0"/>
      <w:marBottom w:val="0"/>
      <w:divBdr>
        <w:top w:val="none" w:sz="0" w:space="0" w:color="auto"/>
        <w:left w:val="none" w:sz="0" w:space="0" w:color="auto"/>
        <w:bottom w:val="none" w:sz="0" w:space="0" w:color="auto"/>
        <w:right w:val="none" w:sz="0" w:space="0" w:color="auto"/>
      </w:divBdr>
    </w:div>
    <w:div w:id="1106534261">
      <w:bodyDiv w:val="1"/>
      <w:marLeft w:val="0"/>
      <w:marRight w:val="0"/>
      <w:marTop w:val="0"/>
      <w:marBottom w:val="0"/>
      <w:divBdr>
        <w:top w:val="none" w:sz="0" w:space="0" w:color="auto"/>
        <w:left w:val="none" w:sz="0" w:space="0" w:color="auto"/>
        <w:bottom w:val="none" w:sz="0" w:space="0" w:color="auto"/>
        <w:right w:val="none" w:sz="0" w:space="0" w:color="auto"/>
      </w:divBdr>
    </w:div>
    <w:div w:id="1319923677">
      <w:bodyDiv w:val="1"/>
      <w:marLeft w:val="0"/>
      <w:marRight w:val="0"/>
      <w:marTop w:val="0"/>
      <w:marBottom w:val="0"/>
      <w:divBdr>
        <w:top w:val="none" w:sz="0" w:space="0" w:color="auto"/>
        <w:left w:val="none" w:sz="0" w:space="0" w:color="auto"/>
        <w:bottom w:val="none" w:sz="0" w:space="0" w:color="auto"/>
        <w:right w:val="none" w:sz="0" w:space="0" w:color="auto"/>
      </w:divBdr>
    </w:div>
    <w:div w:id="1563372133">
      <w:bodyDiv w:val="1"/>
      <w:marLeft w:val="0"/>
      <w:marRight w:val="0"/>
      <w:marTop w:val="0"/>
      <w:marBottom w:val="0"/>
      <w:divBdr>
        <w:top w:val="none" w:sz="0" w:space="0" w:color="auto"/>
        <w:left w:val="none" w:sz="0" w:space="0" w:color="auto"/>
        <w:bottom w:val="none" w:sz="0" w:space="0" w:color="auto"/>
        <w:right w:val="none" w:sz="0" w:space="0" w:color="auto"/>
      </w:divBdr>
    </w:div>
    <w:div w:id="1691025619">
      <w:bodyDiv w:val="1"/>
      <w:marLeft w:val="0"/>
      <w:marRight w:val="0"/>
      <w:marTop w:val="0"/>
      <w:marBottom w:val="0"/>
      <w:divBdr>
        <w:top w:val="none" w:sz="0" w:space="0" w:color="auto"/>
        <w:left w:val="none" w:sz="0" w:space="0" w:color="auto"/>
        <w:bottom w:val="none" w:sz="0" w:space="0" w:color="auto"/>
        <w:right w:val="none" w:sz="0" w:space="0" w:color="auto"/>
      </w:divBdr>
    </w:div>
    <w:div w:id="1953585946">
      <w:bodyDiv w:val="1"/>
      <w:marLeft w:val="0"/>
      <w:marRight w:val="0"/>
      <w:marTop w:val="0"/>
      <w:marBottom w:val="0"/>
      <w:divBdr>
        <w:top w:val="none" w:sz="0" w:space="0" w:color="auto"/>
        <w:left w:val="none" w:sz="0" w:space="0" w:color="auto"/>
        <w:bottom w:val="none" w:sz="0" w:space="0" w:color="auto"/>
        <w:right w:val="none" w:sz="0" w:space="0" w:color="auto"/>
      </w:divBdr>
    </w:div>
    <w:div w:id="20331434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33-e/Docs/S4-251356.zip" TargetMode="External"/><Relationship Id="rId21" Type="http://schemas.openxmlformats.org/officeDocument/2006/relationships/hyperlink" Target="https://www.3gpp.org/ftp/tsg_sa/WG4_CODEC/TSGS4_133-e/Docs/S4-251363.zip" TargetMode="External"/><Relationship Id="rId42" Type="http://schemas.openxmlformats.org/officeDocument/2006/relationships/hyperlink" Target="https://www.3gpp.org/ftp/tsg_sa/WG4_CODEC/TSGS4_133-e/Docs/S4-251240.zip" TargetMode="External"/><Relationship Id="rId63" Type="http://schemas.openxmlformats.org/officeDocument/2006/relationships/hyperlink" Target="https://www.3gpp.org/ftp/tsg_sa/WG4_CODEC/TSGS4_133-e/Docs/S4-251349.zip" TargetMode="External"/><Relationship Id="rId84" Type="http://schemas.openxmlformats.org/officeDocument/2006/relationships/hyperlink" Target="https://www.3gpp.org/ftp/tsg_sa/WG4_CODEC/TSGS4_133-e/Docs/S4-251401.zip" TargetMode="External"/><Relationship Id="rId138" Type="http://schemas.openxmlformats.org/officeDocument/2006/relationships/hyperlink" Target="https://www.3gpp.org/ftp/tsg_sa/WG4_CODEC/TSGS4_133-e/Docs/S4-251218.zip" TargetMode="External"/><Relationship Id="rId159" Type="http://schemas.openxmlformats.org/officeDocument/2006/relationships/hyperlink" Target="https://www.3gpp.org/ftp/tsg_sa/WG4_CODEC/TSGS4_133-e/Docs/S4-251355.zip" TargetMode="External"/><Relationship Id="rId170" Type="http://schemas.openxmlformats.org/officeDocument/2006/relationships/hyperlink" Target="https://www.3gpp.org/ftp/tsg_sa/WG4_CODEC/TSGS4_133-e/Docs/S4-251400.zip" TargetMode="External"/><Relationship Id="rId191" Type="http://schemas.openxmlformats.org/officeDocument/2006/relationships/header" Target="header1.xml"/><Relationship Id="rId107" Type="http://schemas.openxmlformats.org/officeDocument/2006/relationships/hyperlink" Target="https://www.3gpp.org/ftp/tsg_sa/WG4_CODEC/TSGS4_133-e/Docs/S4-251301.zip" TargetMode="External"/><Relationship Id="rId11" Type="http://schemas.openxmlformats.org/officeDocument/2006/relationships/hyperlink" Target="https://www.3gpp.org/ftp/tsg_sa/WG4_CODEC/TSGS4_133-e/Docs/S4-251425.zip" TargetMode="External"/><Relationship Id="rId32" Type="http://schemas.openxmlformats.org/officeDocument/2006/relationships/hyperlink" Target="https://www.3gpp.org/ftp/tsg_sa/WG4_CODEC/TSGS4_133-e/Docs/S4-251362.zip" TargetMode="External"/><Relationship Id="rId53" Type="http://schemas.openxmlformats.org/officeDocument/2006/relationships/hyperlink" Target="https://www.3gpp.org/ftp/tsg_sa/WG4_CODEC/TSGS4_133-e/Docs/S4-251517.zip" TargetMode="External"/><Relationship Id="rId74" Type="http://schemas.openxmlformats.org/officeDocument/2006/relationships/hyperlink" Target="https://www.3gpp.org/ftp/tsg_sa/WG4_CODEC/TSGS4_133-e/Docs/S4-251242.zip" TargetMode="External"/><Relationship Id="rId128" Type="http://schemas.openxmlformats.org/officeDocument/2006/relationships/hyperlink" Target="https://www.3gpp.org/ftp/tsg_sa/WG4_CODEC/TSGS4_133-e/Docs/S4-251401.zip" TargetMode="External"/><Relationship Id="rId149" Type="http://schemas.openxmlformats.org/officeDocument/2006/relationships/hyperlink" Target="https://www.3gpp.org/ftp/tsg_sa/WG4_CODEC/TSGS4_133-e/Docs/S4-251300.zip" TargetMode="External"/><Relationship Id="rId5" Type="http://schemas.openxmlformats.org/officeDocument/2006/relationships/webSettings" Target="webSettings.xml"/><Relationship Id="rId95" Type="http://schemas.openxmlformats.org/officeDocument/2006/relationships/hyperlink" Target="https://www.3gpp.org/ftp/tsg_sa/WG4_CODEC/TSGS4_133-e/Docs/S4-251218.zip" TargetMode="External"/><Relationship Id="rId160" Type="http://schemas.openxmlformats.org/officeDocument/2006/relationships/hyperlink" Target="https://www.3gpp.org/ftp/tsg_sa/WG4_CODEC/TSGS4_133-e/Docs/S4-251356.zip" TargetMode="External"/><Relationship Id="rId181" Type="http://schemas.openxmlformats.org/officeDocument/2006/relationships/hyperlink" Target="https://www.3gpp.org/ftp/tsg_sa/WG4_CODEC/TSGS4_133-e/Docs/S4-251452.zip" TargetMode="External"/><Relationship Id="rId22" Type="http://schemas.openxmlformats.org/officeDocument/2006/relationships/hyperlink" Target="https://www.3gpp.org/ftp/tsg_sa/WG4_CODEC/TSGS4_133-e/Docs/S4-251378.zip" TargetMode="External"/><Relationship Id="rId43" Type="http://schemas.openxmlformats.org/officeDocument/2006/relationships/hyperlink" Target="https://www.3gpp.org/ftp/tsg_sa/WG4_CODEC/TSGS4_133-e/Docs/S4-251401.zip" TargetMode="External"/><Relationship Id="rId64" Type="http://schemas.openxmlformats.org/officeDocument/2006/relationships/hyperlink" Target="https://www.3gpp.org/ftp/tsg_sa/WG4_CODEC/TSGS4_133-e/Docs/S4-251359.zip" TargetMode="External"/><Relationship Id="rId118" Type="http://schemas.openxmlformats.org/officeDocument/2006/relationships/hyperlink" Target="https://www.3gpp.org/ftp/tsg_sa/WG4_CODEC/TSGS4_133-e/Docs/S4-251357.zip" TargetMode="External"/><Relationship Id="rId139" Type="http://schemas.openxmlformats.org/officeDocument/2006/relationships/hyperlink" Target="https://www.3gpp.org/ftp/tsg_sa/WG4_CODEC/TSGS4_133-e/Docs/S4-251237.zip" TargetMode="External"/><Relationship Id="rId85" Type="http://schemas.openxmlformats.org/officeDocument/2006/relationships/hyperlink" Target="https://www.3gpp.org/ftp/tsg_sa/WG4_CODEC/TSGS4_133-e/Docs/S4-251403.zip" TargetMode="External"/><Relationship Id="rId150" Type="http://schemas.openxmlformats.org/officeDocument/2006/relationships/hyperlink" Target="https://www.3gpp.org/ftp/tsg_sa/WG4_CODEC/TSGS4_133-e/Docs/S4-251301.zip" TargetMode="External"/><Relationship Id="rId171" Type="http://schemas.openxmlformats.org/officeDocument/2006/relationships/hyperlink" Target="https://www.3gpp.org/ftp/tsg_sa/WG4_CODEC/TSGS4_133-e/Docs/S4-251401.zip" TargetMode="External"/><Relationship Id="rId192" Type="http://schemas.openxmlformats.org/officeDocument/2006/relationships/footer" Target="footer1.xml"/><Relationship Id="rId12" Type="http://schemas.openxmlformats.org/officeDocument/2006/relationships/hyperlink" Target="https://www.3gpp.org/ftp/tsg_sa/WG4_CODEC/TSGS4_133-e/Docs/S4-251441.zip" TargetMode="External"/><Relationship Id="rId33" Type="http://schemas.openxmlformats.org/officeDocument/2006/relationships/hyperlink" Target="https://www.3gpp.org/ftp/tsg_sa/WG4_CODEC/TSGS4_133-e/Docs/S4-251241.zip" TargetMode="External"/><Relationship Id="rId108" Type="http://schemas.openxmlformats.org/officeDocument/2006/relationships/hyperlink" Target="https://www.3gpp.org/ftp/tsg_sa/WG4_CODEC/TSGS4_133-e/Docs/S4-251306.zip" TargetMode="External"/><Relationship Id="rId129" Type="http://schemas.openxmlformats.org/officeDocument/2006/relationships/hyperlink" Target="https://www.3gpp.org/ftp/tsg_sa/WG4_CODEC/TSGS4_133-e/Docs/S4-251403.zip" TargetMode="External"/><Relationship Id="rId54" Type="http://schemas.openxmlformats.org/officeDocument/2006/relationships/hyperlink" Target="https://www.3gpp.org/ftp/tsg_sa/WG4_CODEC/TSGS4_133-e/Docs/S4-251527.zip" TargetMode="External"/><Relationship Id="rId75" Type="http://schemas.openxmlformats.org/officeDocument/2006/relationships/hyperlink" Target="https://www.3gpp.org/ftp/tsg_sa/WG4_CODEC/TSGS4_133-e/Docs/S4-251266.zip" TargetMode="External"/><Relationship Id="rId96" Type="http://schemas.openxmlformats.org/officeDocument/2006/relationships/hyperlink" Target="https://www.3gpp.org/ftp/tsg_sa/WG4_CODEC/TSGS4_133-e/Docs/S4-251237.zip" TargetMode="External"/><Relationship Id="rId140" Type="http://schemas.openxmlformats.org/officeDocument/2006/relationships/hyperlink" Target="https://www.3gpp.org/ftp/tsg_sa/WG4_CODEC/TSGS4_133-e/Docs/S4-251238.zip" TargetMode="External"/><Relationship Id="rId161" Type="http://schemas.openxmlformats.org/officeDocument/2006/relationships/hyperlink" Target="https://www.3gpp.org/ftp/tsg_sa/WG4_CODEC/TSGS4_133-e/Docs/S4-251357.zip" TargetMode="External"/><Relationship Id="rId182" Type="http://schemas.openxmlformats.org/officeDocument/2006/relationships/hyperlink" Target="https://www.3gpp.org/ftp/tsg_sa/WG4_CODEC/TSGS4_133-e/Docs/S4-251453.zip" TargetMode="External"/><Relationship Id="rId6" Type="http://schemas.openxmlformats.org/officeDocument/2006/relationships/footnotes" Target="footnotes.xml"/><Relationship Id="rId23" Type="http://schemas.openxmlformats.org/officeDocument/2006/relationships/hyperlink" Target="https://www.3gpp.org/ftp/tsg_sa/WG4_CODEC/TSGS4_133-e/Docs/S4-251400.zip" TargetMode="External"/><Relationship Id="rId119" Type="http://schemas.openxmlformats.org/officeDocument/2006/relationships/hyperlink" Target="https://www.3gpp.org/ftp/tsg_sa/WG4_CODEC/TSGS4_133-e/Docs/S4-251358.zip" TargetMode="External"/><Relationship Id="rId44" Type="http://schemas.openxmlformats.org/officeDocument/2006/relationships/hyperlink" Target="https://www.3gpp.org/ftp/tsg_sa/WG4_CODEC/TSGS4_133-e/Docs/S4-251403.zip" TargetMode="External"/><Relationship Id="rId65" Type="http://schemas.openxmlformats.org/officeDocument/2006/relationships/hyperlink" Target="https://www.3gpp.org/ftp/tsg_sa/WG4_CODEC/TSGS4_133-e/Docs/S4-251360.zip" TargetMode="External"/><Relationship Id="rId86" Type="http://schemas.openxmlformats.org/officeDocument/2006/relationships/hyperlink" Target="https://www.3gpp.org/ftp/tsg_sa/WG4_CODEC/TSGS4_133-e/Docs/S4-251405.zip" TargetMode="External"/><Relationship Id="rId130" Type="http://schemas.openxmlformats.org/officeDocument/2006/relationships/hyperlink" Target="https://www.3gpp.org/ftp/tsg_sa/WG4_CODEC/TSGS4_133-e/Docs/S4-251405.zip" TargetMode="External"/><Relationship Id="rId151" Type="http://schemas.openxmlformats.org/officeDocument/2006/relationships/hyperlink" Target="https://www.3gpp.org/ftp/tsg_sa/WG4_CODEC/TSGS4_133-e/Docs/S4-251306.zip" TargetMode="External"/><Relationship Id="rId172" Type="http://schemas.openxmlformats.org/officeDocument/2006/relationships/hyperlink" Target="https://www.3gpp.org/ftp/tsg_sa/WG4_CODEC/TSGS4_133-e/Docs/S4-251403.zip" TargetMode="External"/><Relationship Id="rId193" Type="http://schemas.openxmlformats.org/officeDocument/2006/relationships/header" Target="header2.xml"/><Relationship Id="rId13" Type="http://schemas.openxmlformats.org/officeDocument/2006/relationships/hyperlink" Target="https://www.3gpp.org/ftp/tsg_sa/WG4_CODEC/TSGS4_133-e/Docs/S4-251359.zip" TargetMode="External"/><Relationship Id="rId109" Type="http://schemas.openxmlformats.org/officeDocument/2006/relationships/hyperlink" Target="https://www.3gpp.org/ftp/tsg_sa/WG4_CODEC/TSGS4_133-e/Docs/S4-251345.zip" TargetMode="External"/><Relationship Id="rId34" Type="http://schemas.openxmlformats.org/officeDocument/2006/relationships/hyperlink" Target="https://www.3gpp.org/ftp/tsg_sa/WG4_CODEC/TSGS4_133-e/Docs/S4-251242.zip" TargetMode="External"/><Relationship Id="rId50" Type="http://schemas.openxmlformats.org/officeDocument/2006/relationships/hyperlink" Target="https://www.3gpp.org/ftp/tsg_sa/WG4_CODEC/TSGS4_133-e/Docs/S4-251470.zip" TargetMode="External"/><Relationship Id="rId55" Type="http://schemas.openxmlformats.org/officeDocument/2006/relationships/hyperlink" Target="https://www.3gpp.org/ftp/tsg_sa/WG4_CODEC/TSGS4_133-e/Docs/S4-251528.zip" TargetMode="External"/><Relationship Id="rId76" Type="http://schemas.openxmlformats.org/officeDocument/2006/relationships/hyperlink" Target="https://www.3gpp.org/ftp/tsg_sa/WG4_CODEC/TSGS4_133-e/Docs/S4-251300.zip" TargetMode="External"/><Relationship Id="rId97" Type="http://schemas.openxmlformats.org/officeDocument/2006/relationships/hyperlink" Target="https://www.3gpp.org/ftp/tsg_sa/WG4_CODEC/TSGS4_133-e/Docs/S4-251238.zip" TargetMode="External"/><Relationship Id="rId104" Type="http://schemas.openxmlformats.org/officeDocument/2006/relationships/hyperlink" Target="https://www.3gpp.org/ftp/tsg_sa/WG4_CODEC/TSGS4_133-e/Docs/S4-251296.zip" TargetMode="External"/><Relationship Id="rId120" Type="http://schemas.openxmlformats.org/officeDocument/2006/relationships/hyperlink" Target="https://www.3gpp.org/ftp/tsg_sa/WG4_CODEC/TSGS4_133-e/Docs/S4-251359.zip" TargetMode="External"/><Relationship Id="rId125" Type="http://schemas.openxmlformats.org/officeDocument/2006/relationships/hyperlink" Target="https://www.3gpp.org/ftp/tsg_sa/WG4_CODEC/TSGS4_133-e/Docs/S4-251369.zip" TargetMode="External"/><Relationship Id="rId141" Type="http://schemas.openxmlformats.org/officeDocument/2006/relationships/hyperlink" Target="https://www.3gpp.org/ftp/tsg_sa/WG4_CODEC/TSGS4_133-e/Docs/S4-251239.zip" TargetMode="External"/><Relationship Id="rId146" Type="http://schemas.openxmlformats.org/officeDocument/2006/relationships/hyperlink" Target="https://www.3gpp.org/ftp/tsg_sa/WG4_CODEC/TSGS4_133-e/Docs/S4-251266.zip" TargetMode="External"/><Relationship Id="rId167" Type="http://schemas.openxmlformats.org/officeDocument/2006/relationships/hyperlink" Target="https://www.3gpp.org/ftp/tsg_sa/WG4_CODEC/TSGS4_133-e/Docs/S4-251363.zip" TargetMode="External"/><Relationship Id="rId188" Type="http://schemas.openxmlformats.org/officeDocument/2006/relationships/hyperlink" Target="https://www.3gpp.org/ftp/tsg_sa/WG4_CODEC/TSGS4_133-e/Docs/S4-251297.zip" TargetMode="External"/><Relationship Id="rId7" Type="http://schemas.openxmlformats.org/officeDocument/2006/relationships/endnotes" Target="endnotes.xml"/><Relationship Id="rId71" Type="http://schemas.openxmlformats.org/officeDocument/2006/relationships/hyperlink" Target="https://www.3gpp.org/ftp/tsg_sa/WG4_CODEC/TSGS4_133-e/Docs/S4-251237.zip" TargetMode="External"/><Relationship Id="rId92" Type="http://schemas.openxmlformats.org/officeDocument/2006/relationships/hyperlink" Target="https://www.3gpp.org/ftp/tsg_sa/WG4_CODEC/TSGS4_133-e/Docs/S4-251440.zip" TargetMode="External"/><Relationship Id="rId162" Type="http://schemas.openxmlformats.org/officeDocument/2006/relationships/hyperlink" Target="https://www.3gpp.org/ftp/tsg_sa/WG4_CODEC/TSGS4_133-e/Docs/S4-251358.zip" TargetMode="External"/><Relationship Id="rId183" Type="http://schemas.openxmlformats.org/officeDocument/2006/relationships/hyperlink" Target="https://www.3gpp.org/ftp/tsg_sa/WG4_CODEC/TSGS4_133-e/Docs/S4-251489.zip" TargetMode="External"/><Relationship Id="rId2" Type="http://schemas.openxmlformats.org/officeDocument/2006/relationships/numbering" Target="numbering.xml"/><Relationship Id="rId29" Type="http://schemas.openxmlformats.org/officeDocument/2006/relationships/hyperlink" Target="https://www.3gpp.org/ftp/tsg_sa/WG4_CODEC/TSGS4_133-e/Docs/S4-251348.zip" TargetMode="External"/><Relationship Id="rId24" Type="http://schemas.openxmlformats.org/officeDocument/2006/relationships/hyperlink" Target="https://www.3gpp.org/ftp/tsg_sa/WG4_CODEC/TSGS4_133-e/Docs/S4-251297.zip" TargetMode="External"/><Relationship Id="rId40" Type="http://schemas.openxmlformats.org/officeDocument/2006/relationships/hyperlink" Target="https://www.3gpp.org/ftp/tsg_sa/WG4_CODEC/TSGS4_133-e/Docs/S4-251266.zip" TargetMode="External"/><Relationship Id="rId45" Type="http://schemas.openxmlformats.org/officeDocument/2006/relationships/hyperlink" Target="https://www.3gpp.org/ftp/tsg_sa/WG4_CODEC/TSGS4_133-e/Docs/S4-251405.zip" TargetMode="External"/><Relationship Id="rId66" Type="http://schemas.openxmlformats.org/officeDocument/2006/relationships/hyperlink" Target="https://www.3gpp.org/ftp/tsg_sa/WG4_CODEC/TSGS4_133-e/Docs/S4-251489.zip" TargetMode="External"/><Relationship Id="rId87" Type="http://schemas.openxmlformats.org/officeDocument/2006/relationships/hyperlink" Target="https://www.3gpp.org/ftp/tsg_sa/WG4_CODEC/TSGS4_133-e/Docs/S4-251420.zip" TargetMode="External"/><Relationship Id="rId110" Type="http://schemas.openxmlformats.org/officeDocument/2006/relationships/hyperlink" Target="https://www.3gpp.org/ftp/tsg_sa/WG4_CODEC/TSGS4_133-e/Docs/S4-251346.zip" TargetMode="External"/><Relationship Id="rId115" Type="http://schemas.openxmlformats.org/officeDocument/2006/relationships/hyperlink" Target="https://www.3gpp.org/ftp/tsg_sa/WG4_CODEC/TSGS4_133-e/Docs/S4-251351.zip" TargetMode="External"/><Relationship Id="rId131" Type="http://schemas.openxmlformats.org/officeDocument/2006/relationships/hyperlink" Target="https://www.3gpp.org/ftp/tsg_sa/WG4_CODEC/TSGS4_133-e/Docs/S4-251452.zip" TargetMode="External"/><Relationship Id="rId136" Type="http://schemas.openxmlformats.org/officeDocument/2006/relationships/hyperlink" Target="https://www.3gpp.org/ftp/tsg_sa/WG4_CODEC/TSGS4_133-e/Docs/S4-251537.zip" TargetMode="External"/><Relationship Id="rId157" Type="http://schemas.openxmlformats.org/officeDocument/2006/relationships/hyperlink" Target="https://www.3gpp.org/ftp/tsg_sa/WG4_CODEC/TSGS4_133-e/Docs/S4-251350.zip" TargetMode="External"/><Relationship Id="rId178" Type="http://schemas.openxmlformats.org/officeDocument/2006/relationships/hyperlink" Target="https://www.3gpp.org/ftp/tsg_sa/WG4_CODEC/TSGS4_133-e/Docs/S4-251439.zip" TargetMode="External"/><Relationship Id="rId61" Type="http://schemas.openxmlformats.org/officeDocument/2006/relationships/hyperlink" Target="https://www.3gpp.org/ftp/tsg_sa/WG4_CODEC/TSGS4_133-e/Docs/S4-251539.zip" TargetMode="External"/><Relationship Id="rId82" Type="http://schemas.openxmlformats.org/officeDocument/2006/relationships/hyperlink" Target="https://www.3gpp.org/ftp/tsg_sa/WG4_CODEC/TSGS4_133-e/Docs/S4-251369.zip" TargetMode="External"/><Relationship Id="rId152" Type="http://schemas.openxmlformats.org/officeDocument/2006/relationships/hyperlink" Target="https://www.3gpp.org/ftp/tsg_sa/WG4_CODEC/TSGS4_133-e/Docs/S4-251345.zip" TargetMode="External"/><Relationship Id="rId173" Type="http://schemas.openxmlformats.org/officeDocument/2006/relationships/hyperlink" Target="https://www.3gpp.org/ftp/tsg_sa/WG4_CODEC/TSGS4_133-e/Docs/S4-251405.zip" TargetMode="External"/><Relationship Id="rId194" Type="http://schemas.openxmlformats.org/officeDocument/2006/relationships/footer" Target="footer2.xml"/><Relationship Id="rId19" Type="http://schemas.openxmlformats.org/officeDocument/2006/relationships/hyperlink" Target="https://www.3gpp.org/ftp/tsg_sa/WG4_CODEC/TSGS4_133-e/Docs/S4-251356.zip" TargetMode="External"/><Relationship Id="rId14" Type="http://schemas.openxmlformats.org/officeDocument/2006/relationships/hyperlink" Target="https://www.3gpp.org/ftp/tsg_sa/WG4_CODEC/TSGS4_133-e/Docs/S4-251360.zip" TargetMode="External"/><Relationship Id="rId30" Type="http://schemas.openxmlformats.org/officeDocument/2006/relationships/hyperlink" Target="https://www.3gpp.org/ftp/tsg_sa/WG4_CODEC/TSGS4_133-e/Docs/S4-251361.zip" TargetMode="External"/><Relationship Id="rId35" Type="http://schemas.openxmlformats.org/officeDocument/2006/relationships/hyperlink" Target="https://www.3gpp.org/ftp/tsg_sa/WG4_CODEC/TSGS4_133-e/Docs/S4-251350.zip" TargetMode="External"/><Relationship Id="rId56" Type="http://schemas.openxmlformats.org/officeDocument/2006/relationships/hyperlink" Target="https://www.3gpp.org/ftp/tsg_sa/WG4_CODEC/TSGS4_133-e/Docs/S4-251529.zip" TargetMode="External"/><Relationship Id="rId77" Type="http://schemas.openxmlformats.org/officeDocument/2006/relationships/hyperlink" Target="https://www.3gpp.org/ftp/tsg_sa/WG4_CODEC/TSGS4_133-e/Docs/S4-251350.zip" TargetMode="External"/><Relationship Id="rId100" Type="http://schemas.openxmlformats.org/officeDocument/2006/relationships/hyperlink" Target="https://www.3gpp.org/ftp/tsg_sa/WG4_CODEC/TSGS4_133-e/Docs/S4-251241.zip" TargetMode="External"/><Relationship Id="rId105" Type="http://schemas.openxmlformats.org/officeDocument/2006/relationships/hyperlink" Target="https://www.3gpp.org/ftp/tsg_sa/WG4_CODEC/TSGS4_133-e/Docs/S4-251299.zip" TargetMode="External"/><Relationship Id="rId126" Type="http://schemas.openxmlformats.org/officeDocument/2006/relationships/hyperlink" Target="https://www.3gpp.org/ftp/tsg_sa/WG4_CODEC/TSGS4_133-e/Docs/S4-251378.zip" TargetMode="External"/><Relationship Id="rId147" Type="http://schemas.openxmlformats.org/officeDocument/2006/relationships/hyperlink" Target="https://www.3gpp.org/ftp/tsg_sa/WG4_CODEC/TSGS4_133-e/Docs/S4-251296.zip" TargetMode="External"/><Relationship Id="rId168" Type="http://schemas.openxmlformats.org/officeDocument/2006/relationships/hyperlink" Target="https://www.3gpp.org/ftp/tsg_sa/WG4_CODEC/TSGS4_133-e/Docs/S4-251369.zip" TargetMode="External"/><Relationship Id="rId8" Type="http://schemas.openxmlformats.org/officeDocument/2006/relationships/hyperlink" Target="https://www.3gpp.org/ftp/tsg_sa/WG4_CODEC/TSGS4_133-e/Docs/S4-251419.zip" TargetMode="External"/><Relationship Id="rId51" Type="http://schemas.openxmlformats.org/officeDocument/2006/relationships/hyperlink" Target="https://www.3gpp.org/ftp/tsg_sa/WG4_CODEC/TSGS4_133-e/Docs/S4-251471.zip" TargetMode="External"/><Relationship Id="rId72" Type="http://schemas.openxmlformats.org/officeDocument/2006/relationships/hyperlink" Target="https://www.3gpp.org/ftp/tsg_sa/WG4_CODEC/TSGS4_133-e/Docs/S4-251238.zip" TargetMode="External"/><Relationship Id="rId93" Type="http://schemas.openxmlformats.org/officeDocument/2006/relationships/hyperlink" Target="https://www.3gpp.org/ftp/tsg_sa/WG4_CODEC/TSGS4_133-e/Docs/S4-251442.zip" TargetMode="External"/><Relationship Id="rId98" Type="http://schemas.openxmlformats.org/officeDocument/2006/relationships/hyperlink" Target="https://www.3gpp.org/ftp/tsg_sa/WG4_CODEC/TSGS4_133-e/Docs/S4-251239.zip" TargetMode="External"/><Relationship Id="rId121" Type="http://schemas.openxmlformats.org/officeDocument/2006/relationships/hyperlink" Target="https://www.3gpp.org/ftp/tsg_sa/WG4_CODEC/TSGS4_133-e/Docs/S4-251360.zip" TargetMode="External"/><Relationship Id="rId142" Type="http://schemas.openxmlformats.org/officeDocument/2006/relationships/hyperlink" Target="https://www.3gpp.org/ftp/tsg_sa/WG4_CODEC/TSGS4_133-e/Docs/S4-251240.zip" TargetMode="External"/><Relationship Id="rId163" Type="http://schemas.openxmlformats.org/officeDocument/2006/relationships/hyperlink" Target="https://www.3gpp.org/ftp/tsg_sa/WG4_CODEC/TSGS4_133-e/Docs/S4-251359.zip" TargetMode="External"/><Relationship Id="rId184" Type="http://schemas.openxmlformats.org/officeDocument/2006/relationships/hyperlink" Target="https://www.3gpp.org/ftp/tsg_sa/WG4_CODEC/TSGS4_133-e/Docs/S4-251490.zip" TargetMode="External"/><Relationship Id="rId189" Type="http://schemas.openxmlformats.org/officeDocument/2006/relationships/hyperlink" Target="https://www.3gpp.org/ftp/tsg_sa/WG4_CODEC/TSGS4_133-e/Docs/S4-251298.zip" TargetMode="External"/><Relationship Id="rId3" Type="http://schemas.openxmlformats.org/officeDocument/2006/relationships/styles" Target="styles.xml"/><Relationship Id="rId25" Type="http://schemas.openxmlformats.org/officeDocument/2006/relationships/hyperlink" Target="https://www.3gpp.org/ftp/tsg_sa/WG4_CODEC/TSGS4_133-e/Docs/S4-251298.zip" TargetMode="External"/><Relationship Id="rId46" Type="http://schemas.openxmlformats.org/officeDocument/2006/relationships/hyperlink" Target="https://www.3gpp.org/ftp/tsg_sa/WG4_CODEC/TSGS4_133-e/Docs/S4-251306.zip" TargetMode="External"/><Relationship Id="rId67" Type="http://schemas.openxmlformats.org/officeDocument/2006/relationships/hyperlink" Target="https://www.3gpp.org/ftp/tsg_sa/WG4_CODEC/TSGS4_133-e/Docs/S4-251490.zip" TargetMode="External"/><Relationship Id="rId116" Type="http://schemas.openxmlformats.org/officeDocument/2006/relationships/hyperlink" Target="https://www.3gpp.org/ftp/tsg_sa/WG4_CODEC/TSGS4_133-e/Docs/S4-251355.zip" TargetMode="External"/><Relationship Id="rId137" Type="http://schemas.openxmlformats.org/officeDocument/2006/relationships/hyperlink" Target="https://www.3gpp.org/ftp/tsg_sa/WG4_CODEC/TSGS4_133-e/Docs/S4-251542.zip" TargetMode="External"/><Relationship Id="rId158" Type="http://schemas.openxmlformats.org/officeDocument/2006/relationships/hyperlink" Target="https://www.3gpp.org/ftp/tsg_sa/WG4_CODEC/TSGS4_133-e/Docs/S4-251351.zip" TargetMode="External"/><Relationship Id="rId20" Type="http://schemas.openxmlformats.org/officeDocument/2006/relationships/hyperlink" Target="https://www.3gpp.org/ftp/tsg_sa/WG4_CODEC/TSGS4_133-e/Docs/S4-251357.zip" TargetMode="External"/><Relationship Id="rId41" Type="http://schemas.openxmlformats.org/officeDocument/2006/relationships/hyperlink" Target="https://www.3gpp.org/ftp/tsg_sa/WG4_CODEC/TSGS4_133-e/Docs/S4-251239.zip" TargetMode="External"/><Relationship Id="rId62" Type="http://schemas.openxmlformats.org/officeDocument/2006/relationships/hyperlink" Target="https://www.3gpp.org/ftp/tsg_sa/WG4_CODEC/TSGS4_133-e/Docs/S4-251306.zip" TargetMode="External"/><Relationship Id="rId83" Type="http://schemas.openxmlformats.org/officeDocument/2006/relationships/hyperlink" Target="https://www.3gpp.org/ftp/tsg_sa/WG4_CODEC/TSGS4_133-e/Docs/S4-251400.zip" TargetMode="External"/><Relationship Id="rId88" Type="http://schemas.openxmlformats.org/officeDocument/2006/relationships/hyperlink" Target="https://www.3gpp.org/ftp/tsg_sa/WG4_CODEC/TSGS4_133-e/Docs/S4-251426.zip" TargetMode="External"/><Relationship Id="rId111" Type="http://schemas.openxmlformats.org/officeDocument/2006/relationships/hyperlink" Target="https://www.3gpp.org/ftp/tsg_sa/WG4_CODEC/TSGS4_133-e/Docs/S4-251347.zip" TargetMode="External"/><Relationship Id="rId132" Type="http://schemas.openxmlformats.org/officeDocument/2006/relationships/hyperlink" Target="https://www.3gpp.org/ftp/tsg_sa/WG4_CODEC/TSGS4_133-e/Docs/S4-251453.zip" TargetMode="External"/><Relationship Id="rId153" Type="http://schemas.openxmlformats.org/officeDocument/2006/relationships/hyperlink" Target="https://www.3gpp.org/ftp/tsg_sa/WG4_CODEC/TSGS4_133-e/Docs/S4-251346.zip" TargetMode="External"/><Relationship Id="rId174" Type="http://schemas.openxmlformats.org/officeDocument/2006/relationships/hyperlink" Target="https://www.3gpp.org/ftp/tsg_sa/WG4_CODEC/TSGS4_133-e/Docs/S4-251420.zip" TargetMode="External"/><Relationship Id="rId179" Type="http://schemas.openxmlformats.org/officeDocument/2006/relationships/hyperlink" Target="https://www.3gpp.org/ftp/tsg_sa/WG4_CODEC/TSGS4_133-e/Docs/S4-251440.zip" TargetMode="External"/><Relationship Id="rId195" Type="http://schemas.openxmlformats.org/officeDocument/2006/relationships/fontTable" Target="fontTable.xml"/><Relationship Id="rId190" Type="http://schemas.openxmlformats.org/officeDocument/2006/relationships/hyperlink" Target="https://www.3gpp.org/ftp/tsg_sa/WG4_CODEC/TSGS4_133-e/Docs/S4-251302.zip" TargetMode="External"/><Relationship Id="rId15" Type="http://schemas.openxmlformats.org/officeDocument/2006/relationships/hyperlink" Target="https://www.3gpp.org/ftp/tsg_sa/WG4_CODEC/TSGS4_133-e/Docs/S4-251218.zip" TargetMode="External"/><Relationship Id="rId36" Type="http://schemas.openxmlformats.org/officeDocument/2006/relationships/hyperlink" Target="https://www.3gpp.org/ftp/tsg_sa/WG4_CODEC/TSGS4_133-e/Docs/S4-251351.zip" TargetMode="External"/><Relationship Id="rId57" Type="http://schemas.openxmlformats.org/officeDocument/2006/relationships/hyperlink" Target="https://www.3gpp.org/ftp/tsg_sa/WG4_CODEC/TSGS4_133-e/Docs/S4-251541.zip" TargetMode="External"/><Relationship Id="rId106" Type="http://schemas.openxmlformats.org/officeDocument/2006/relationships/hyperlink" Target="https://www.3gpp.org/ftp/tsg_sa/WG4_CODEC/TSGS4_133-e/Docs/S4-251300.zip" TargetMode="External"/><Relationship Id="rId127" Type="http://schemas.openxmlformats.org/officeDocument/2006/relationships/hyperlink" Target="https://www.3gpp.org/ftp/tsg_sa/WG4_CODEC/TSGS4_133-e/Docs/S4-251400.zip" TargetMode="External"/><Relationship Id="rId10" Type="http://schemas.openxmlformats.org/officeDocument/2006/relationships/hyperlink" Target="https://www.3gpp.org/ftp/tsg_sa/WG4_CODEC/TSGS4_133-e/Docs/S4-251424.zip" TargetMode="External"/><Relationship Id="rId31" Type="http://schemas.openxmlformats.org/officeDocument/2006/relationships/hyperlink" Target="https://www.3gpp.org/ftp/tsg_sa/WG4_CODEC/TSGS4_133-e/Docs/S4-251361.zip" TargetMode="External"/><Relationship Id="rId52" Type="http://schemas.openxmlformats.org/officeDocument/2006/relationships/hyperlink" Target="https://www.3gpp.org/ftp/tsg_sa/WG4_CODEC/TSGS4_133-e/Docs/S4-251513.zip" TargetMode="External"/><Relationship Id="rId73" Type="http://schemas.openxmlformats.org/officeDocument/2006/relationships/hyperlink" Target="https://www.3gpp.org/ftp/tsg_sa/WG4_CODEC/TSGS4_133-e/Docs/S4-251241.zip" TargetMode="External"/><Relationship Id="rId78" Type="http://schemas.openxmlformats.org/officeDocument/2006/relationships/hyperlink" Target="https://www.3gpp.org/ftp/tsg_sa/WG4_CODEC/TSGS4_133-e/Docs/S4-251351.zip" TargetMode="External"/><Relationship Id="rId94" Type="http://schemas.openxmlformats.org/officeDocument/2006/relationships/hyperlink" Target="https://www.3gpp.org/ftp/tsg_sa/WG4_CODEC/TSGS4_133-e/Docs/S4-251452.zip" TargetMode="External"/><Relationship Id="rId99" Type="http://schemas.openxmlformats.org/officeDocument/2006/relationships/hyperlink" Target="https://www.3gpp.org/ftp/tsg_sa/WG4_CODEC/TSGS4_133-e/Docs/S4-251240.zip" TargetMode="External"/><Relationship Id="rId101" Type="http://schemas.openxmlformats.org/officeDocument/2006/relationships/hyperlink" Target="https://www.3gpp.org/ftp/tsg_sa/WG4_CODEC/TSGS4_133-e/Docs/S4-251242.zip" TargetMode="External"/><Relationship Id="rId122" Type="http://schemas.openxmlformats.org/officeDocument/2006/relationships/hyperlink" Target="https://www.3gpp.org/ftp/tsg_sa/WG4_CODEC/TSGS4_133-e/Docs/S4-251361.zip" TargetMode="External"/><Relationship Id="rId143" Type="http://schemas.openxmlformats.org/officeDocument/2006/relationships/hyperlink" Target="https://www.3gpp.org/ftp/tsg_sa/WG4_CODEC/TSGS4_133-e/Docs/S4-251241.zip" TargetMode="External"/><Relationship Id="rId148" Type="http://schemas.openxmlformats.org/officeDocument/2006/relationships/hyperlink" Target="https://www.3gpp.org/ftp/tsg_sa/WG4_CODEC/TSGS4_133-e/Docs/S4-251299.zip" TargetMode="External"/><Relationship Id="rId164" Type="http://schemas.openxmlformats.org/officeDocument/2006/relationships/hyperlink" Target="https://www.3gpp.org/ftp/tsg_sa/WG4_CODEC/TSGS4_133-e/Docs/S4-251360.zip" TargetMode="External"/><Relationship Id="rId169" Type="http://schemas.openxmlformats.org/officeDocument/2006/relationships/hyperlink" Target="https://www.3gpp.org/ftp/tsg_sa/WG4_CODEC/TSGS4_133-e/Docs/S4-251378.zip" TargetMode="External"/><Relationship Id="rId185" Type="http://schemas.openxmlformats.org/officeDocument/2006/relationships/hyperlink" Target="https://www.3gpp.org/ftp/tsg_sa/WG4_CODEC/TSGS4_133-e/Docs/S4-251525.zip" TargetMode="External"/><Relationship Id="rId4" Type="http://schemas.openxmlformats.org/officeDocument/2006/relationships/settings" Target="settings.xml"/><Relationship Id="rId9" Type="http://schemas.openxmlformats.org/officeDocument/2006/relationships/hyperlink" Target="https://www.3gpp.org/ftp/tsg_sa/WG4_CODEC/TSGS4_133-e/Docs/S4-251436.zip" TargetMode="External"/><Relationship Id="rId180" Type="http://schemas.openxmlformats.org/officeDocument/2006/relationships/hyperlink" Target="https://www.3gpp.org/ftp/tsg_sa/WG4_CODEC/TSGS4_133-e/Docs/S4-251442.zip" TargetMode="External"/><Relationship Id="rId26" Type="http://schemas.openxmlformats.org/officeDocument/2006/relationships/hyperlink" Target="https://www.3gpp.org/ftp/tsg_sa/WG4_CODEC/TSGS4_133-e/Docs/S4-251299.zip" TargetMode="External"/><Relationship Id="rId47" Type="http://schemas.openxmlformats.org/officeDocument/2006/relationships/hyperlink" Target="https://www.3gpp.org/ftp/tsg_sa/WG4_CODEC/TSGS4_133-e/Docs/S4-251451.zip" TargetMode="External"/><Relationship Id="rId68" Type="http://schemas.openxmlformats.org/officeDocument/2006/relationships/hyperlink" Target="https://www.3gpp.org/ftp/tsg_sa/WG4_CODEC/TSGS4_133-e/Docs/S4-251525.zip" TargetMode="External"/><Relationship Id="rId89" Type="http://schemas.openxmlformats.org/officeDocument/2006/relationships/hyperlink" Target="https://www.3gpp.org/ftp/tsg_sa/WG4_CODEC/TSGS4_133-e/Docs/S4-251427.zip" TargetMode="External"/><Relationship Id="rId112" Type="http://schemas.openxmlformats.org/officeDocument/2006/relationships/hyperlink" Target="https://www.3gpp.org/ftp/tsg_sa/WG4_CODEC/TSGS4_133-e/Docs/S4-251348.zip" TargetMode="External"/><Relationship Id="rId133" Type="http://schemas.openxmlformats.org/officeDocument/2006/relationships/hyperlink" Target="https://www.3gpp.org/ftp/tsg_sa/WG4_CODEC/TSGS4_133-e/Docs/S4-251489.zip" TargetMode="External"/><Relationship Id="rId154" Type="http://schemas.openxmlformats.org/officeDocument/2006/relationships/hyperlink" Target="https://www.3gpp.org/ftp/tsg_sa/WG4_CODEC/TSGS4_133-e/Docs/S4-251347.zip" TargetMode="External"/><Relationship Id="rId175" Type="http://schemas.openxmlformats.org/officeDocument/2006/relationships/hyperlink" Target="https://www.3gpp.org/ftp/tsg_sa/WG4_CODEC/TSGS4_133-e/Docs/S4-251426.zip" TargetMode="External"/><Relationship Id="rId196" Type="http://schemas.openxmlformats.org/officeDocument/2006/relationships/theme" Target="theme/theme1.xml"/><Relationship Id="rId16" Type="http://schemas.openxmlformats.org/officeDocument/2006/relationships/hyperlink" Target="https://www.3gpp.org/ftp/tsg_sa/WG4_CODEC/TSGS4_133-e/Docs/S4-251254.zip" TargetMode="External"/><Relationship Id="rId37" Type="http://schemas.openxmlformats.org/officeDocument/2006/relationships/hyperlink" Target="https://www.3gpp.org/ftp/tsg_sa/WG4_CODEC/TSGS4_133-e/Docs/S4-251358.zip" TargetMode="External"/><Relationship Id="rId58" Type="http://schemas.openxmlformats.org/officeDocument/2006/relationships/hyperlink" Target="https://www.3gpp.org/ftp/tsg_sa/WG4_CODEC/TSGS4_133-e/Docs/S4-251543.zip" TargetMode="External"/><Relationship Id="rId79" Type="http://schemas.openxmlformats.org/officeDocument/2006/relationships/hyperlink" Target="https://www.3gpp.org/ftp/tsg_sa/WG4_CODEC/TSGS4_133-e/Docs/S4-251358.zip" TargetMode="External"/><Relationship Id="rId102" Type="http://schemas.openxmlformats.org/officeDocument/2006/relationships/hyperlink" Target="https://www.3gpp.org/ftp/tsg_sa/WG4_CODEC/TSGS4_133-e/Docs/S4-251254.zip" TargetMode="External"/><Relationship Id="rId123" Type="http://schemas.openxmlformats.org/officeDocument/2006/relationships/hyperlink" Target="https://www.3gpp.org/ftp/tsg_sa/WG4_CODEC/TSGS4_133-e/Docs/S4-251362.zip" TargetMode="External"/><Relationship Id="rId144" Type="http://schemas.openxmlformats.org/officeDocument/2006/relationships/hyperlink" Target="https://www.3gpp.org/ftp/tsg_sa/WG4_CODEC/TSGS4_133-e/Docs/S4-251242.zip" TargetMode="External"/><Relationship Id="rId90" Type="http://schemas.openxmlformats.org/officeDocument/2006/relationships/hyperlink" Target="https://www.3gpp.org/ftp/tsg_sa/WG4_CODEC/TSGS4_133-e/Docs/S4-251433.zip" TargetMode="External"/><Relationship Id="rId165" Type="http://schemas.openxmlformats.org/officeDocument/2006/relationships/hyperlink" Target="https://www.3gpp.org/ftp/tsg_sa/WG4_CODEC/TSGS4_133-e/Docs/S4-251361.zip" TargetMode="External"/><Relationship Id="rId186" Type="http://schemas.openxmlformats.org/officeDocument/2006/relationships/hyperlink" Target="https://www.3gpp.org/ftp/tsg_sa/WG4_CODEC/TSGS4_133-e/Docs/S4-251537.zip" TargetMode="External"/><Relationship Id="rId27" Type="http://schemas.openxmlformats.org/officeDocument/2006/relationships/hyperlink" Target="https://www.3gpp.org/ftp/tsg_sa/WG4_CODEC/TSGS4_133-e/Docs/S4-251300.zip" TargetMode="External"/><Relationship Id="rId48" Type="http://schemas.openxmlformats.org/officeDocument/2006/relationships/hyperlink" Target="https://www.3gpp.org/ftp/tsg_sa/WG4_CODEC/TSGS4_133-e/Docs/S4-251468.zip" TargetMode="External"/><Relationship Id="rId69" Type="http://schemas.openxmlformats.org/officeDocument/2006/relationships/hyperlink" Target="https://www.3gpp.org/ftp/tsg_sa/WG4_CODEC/TSGS4_133-e/Docs/S4-251537.zip" TargetMode="External"/><Relationship Id="rId113" Type="http://schemas.openxmlformats.org/officeDocument/2006/relationships/hyperlink" Target="https://www.3gpp.org/ftp/tsg_sa/WG4_CODEC/TSGS4_133-e/Docs/S4-251349.zip" TargetMode="External"/><Relationship Id="rId134" Type="http://schemas.openxmlformats.org/officeDocument/2006/relationships/hyperlink" Target="https://www.3gpp.org/ftp/tsg_sa/WG4_CODEC/TSGS4_133-e/Docs/S4-251490.zip" TargetMode="External"/><Relationship Id="rId80" Type="http://schemas.openxmlformats.org/officeDocument/2006/relationships/hyperlink" Target="https://www.3gpp.org/ftp/tsg_sa/WG4_CODEC/TSGS4_133-e/Docs/S4-251362.zip" TargetMode="External"/><Relationship Id="rId155" Type="http://schemas.openxmlformats.org/officeDocument/2006/relationships/hyperlink" Target="https://www.3gpp.org/ftp/tsg_sa/WG4_CODEC/TSGS4_133-e/Docs/S4-251348.zip" TargetMode="External"/><Relationship Id="rId176" Type="http://schemas.openxmlformats.org/officeDocument/2006/relationships/hyperlink" Target="https://www.3gpp.org/ftp/tsg_sa/WG4_CODEC/TSGS4_133-e/Docs/S4-251427.zip" TargetMode="External"/><Relationship Id="rId17" Type="http://schemas.openxmlformats.org/officeDocument/2006/relationships/hyperlink" Target="https://www.3gpp.org/ftp/tsg_sa/WG4_CODEC/TSGS4_133-e/Docs/S4-251296.zip" TargetMode="External"/><Relationship Id="rId38" Type="http://schemas.openxmlformats.org/officeDocument/2006/relationships/hyperlink" Target="https://www.3gpp.org/ftp/tsg_sa/WG4_CODEC/TSGS4_133-e/Docs/S4-251237.zip" TargetMode="External"/><Relationship Id="rId59" Type="http://schemas.openxmlformats.org/officeDocument/2006/relationships/hyperlink" Target="https://www.3gpp.org/ftp/tsg_sa/WG4_CODEC/TSGS4_133-e/Docs/S4-251217.zip" TargetMode="External"/><Relationship Id="rId103" Type="http://schemas.openxmlformats.org/officeDocument/2006/relationships/hyperlink" Target="https://www.3gpp.org/ftp/tsg_sa/WG4_CODEC/TSGS4_133-e/Docs/S4-251266.zip" TargetMode="External"/><Relationship Id="rId124" Type="http://schemas.openxmlformats.org/officeDocument/2006/relationships/hyperlink" Target="https://www.3gpp.org/ftp/tsg_sa/WG4_CODEC/TSGS4_133-e/Docs/S4-251363.zip" TargetMode="External"/><Relationship Id="rId70" Type="http://schemas.openxmlformats.org/officeDocument/2006/relationships/hyperlink" Target="https://www.3gpp.org/ftp/tsg_sa/WG4_CODEC/TSGS4_133-e/Docs/S4-251542.zip" TargetMode="External"/><Relationship Id="rId91" Type="http://schemas.openxmlformats.org/officeDocument/2006/relationships/hyperlink" Target="https://www.3gpp.org/ftp/tsg_sa/WG4_CODEC/TSGS4_133-e/Docs/S4-251439.zip" TargetMode="External"/><Relationship Id="rId145" Type="http://schemas.openxmlformats.org/officeDocument/2006/relationships/hyperlink" Target="https://www.3gpp.org/ftp/tsg_sa/WG4_CODEC/TSGS4_133-e/Docs/S4-251254.zip" TargetMode="External"/><Relationship Id="rId166" Type="http://schemas.openxmlformats.org/officeDocument/2006/relationships/hyperlink" Target="https://www.3gpp.org/ftp/tsg_sa/WG4_CODEC/TSGS4_133-e/Docs/S4-251362.zip" TargetMode="External"/><Relationship Id="rId187" Type="http://schemas.openxmlformats.org/officeDocument/2006/relationships/hyperlink" Target="https://www.3gpp.org/ftp/tsg_sa/WG4_CODEC/TSGS4_133-e/Docs/S4-251542.zip" TargetMode="External"/><Relationship Id="rId1" Type="http://schemas.openxmlformats.org/officeDocument/2006/relationships/customXml" Target="../customXml/item1.xml"/><Relationship Id="rId28" Type="http://schemas.openxmlformats.org/officeDocument/2006/relationships/hyperlink" Target="https://www.3gpp.org/ftp/tsg_sa/WG4_CODEC/TSGS4_133-e/Docs/S4-251369.zip" TargetMode="External"/><Relationship Id="rId49" Type="http://schemas.openxmlformats.org/officeDocument/2006/relationships/hyperlink" Target="https://www.3gpp.org/ftp/tsg_sa/WG4_CODEC/TSGS4_133-e/Docs/S4-251469.zip" TargetMode="External"/><Relationship Id="rId114" Type="http://schemas.openxmlformats.org/officeDocument/2006/relationships/hyperlink" Target="https://www.3gpp.org/ftp/tsg_sa/WG4_CODEC/TSGS4_133-e/Docs/S4-251350.zip" TargetMode="External"/><Relationship Id="rId60" Type="http://schemas.openxmlformats.org/officeDocument/2006/relationships/hyperlink" Target="https://www.3gpp.org/ftp/tsg_sa/WG4_CODEC/TSGS4_133-e/Docs/S4-251352.zip" TargetMode="External"/><Relationship Id="rId81" Type="http://schemas.openxmlformats.org/officeDocument/2006/relationships/hyperlink" Target="https://www.3gpp.org/ftp/tsg_sa/WG4_CODEC/TSGS4_133-e/Docs/S4-251363.zip" TargetMode="External"/><Relationship Id="rId135" Type="http://schemas.openxmlformats.org/officeDocument/2006/relationships/hyperlink" Target="https://www.3gpp.org/ftp/tsg_sa/WG4_CODEC/TSGS4_133-e/Docs/S4-251525.zip" TargetMode="External"/><Relationship Id="rId156" Type="http://schemas.openxmlformats.org/officeDocument/2006/relationships/hyperlink" Target="https://www.3gpp.org/ftp/tsg_sa/WG4_CODEC/TSGS4_133-e/Docs/S4-251349.zip" TargetMode="External"/><Relationship Id="rId177" Type="http://schemas.openxmlformats.org/officeDocument/2006/relationships/hyperlink" Target="https://www.3gpp.org/ftp/tsg_sa/WG4_CODEC/TSGS4_133-e/Docs/S4-251433.zip" TargetMode="External"/><Relationship Id="rId18" Type="http://schemas.openxmlformats.org/officeDocument/2006/relationships/hyperlink" Target="https://www.3gpp.org/ftp/tsg_sa/WG4_CODEC/TSGS4_133-e/Docs/S4-251355.zip" TargetMode="External"/><Relationship Id="rId39" Type="http://schemas.openxmlformats.org/officeDocument/2006/relationships/hyperlink" Target="https://www.3gpp.org/ftp/tsg_sa/WG4_CODEC/TSGS4_133-e/Docs/S4-251238.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WPkp+zoLOBytn087sen9QWe0FQ==">CgMxLjAaHQoBMBIYChYIB0ISEhBBcmlhbCBVbmljb2RlIE1TMghoLmdqZGd4czIOaC55YTZyODFhZjZtNHAyDmguaWUzczVzaXVidXNrMg5oLnUxcHRsb2o4YWR2dTIOaC5yaTJseGxvejNibzUyDmguYWMzZTJrMTN3YWZwMg5oLnA4dGc2N2VuOWlnYTIOaC5teXY3YnFtYTU4ZWsyCWguM3pueXNoNzIJaC4yZXQ5MnAwMg5oLml4NDFhaXE5Z2cwdTIOaC50bzE2cm5hOWxhb2QyCGgudHlqY3d0OAByITFHNkxCZDR0elVPWGhwWWZLb1F6VGtNckI3MUFidnJ0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11684</Words>
  <Characters>66603</Characters>
  <Application>Microsoft Office Word</Application>
  <DocSecurity>0</DocSecurity>
  <Lines>555</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2</cp:revision>
  <dcterms:created xsi:type="dcterms:W3CDTF">2025-07-24T13:35:00Z</dcterms:created>
  <dcterms:modified xsi:type="dcterms:W3CDTF">2025-07-24T13:35:00Z</dcterms:modified>
</cp:coreProperties>
</file>